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C1B" w:rsidRPr="002C27DC" w:rsidRDefault="00F8460C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№6</w:t>
      </w:r>
      <w:r w:rsidR="00C11C1B" w:rsidRPr="002C27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C1B" w:rsidRPr="002C27DC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27DC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11C1B" w:rsidRPr="002C27DC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27DC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C11C1B" w:rsidRPr="002C27DC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27DC">
        <w:rPr>
          <w:rFonts w:ascii="Times New Roman" w:hAnsi="Times New Roman" w:cs="Times New Roman"/>
          <w:sz w:val="24"/>
          <w:szCs w:val="24"/>
        </w:rPr>
        <w:t>Крымского района</w:t>
      </w:r>
    </w:p>
    <w:p w:rsidR="00BE7D01" w:rsidRPr="002C27DC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27DC">
        <w:rPr>
          <w:rFonts w:ascii="Times New Roman" w:hAnsi="Times New Roman" w:cs="Times New Roman"/>
          <w:sz w:val="24"/>
          <w:szCs w:val="24"/>
        </w:rPr>
        <w:t xml:space="preserve"> </w:t>
      </w:r>
      <w:r w:rsidR="000C30A2">
        <w:rPr>
          <w:rFonts w:ascii="Times New Roman" w:hAnsi="Times New Roman" w:cs="Times New Roman"/>
          <w:sz w:val="24"/>
          <w:szCs w:val="24"/>
        </w:rPr>
        <w:t>№ 110 от 09.07</w:t>
      </w:r>
      <w:r w:rsidR="008B06EE" w:rsidRPr="002C27DC">
        <w:rPr>
          <w:rFonts w:ascii="Times New Roman" w:hAnsi="Times New Roman" w:cs="Times New Roman"/>
          <w:sz w:val="24"/>
          <w:szCs w:val="24"/>
        </w:rPr>
        <w:t>.2021г</w:t>
      </w:r>
    </w:p>
    <w:p w:rsidR="00467516" w:rsidRPr="002C27DC" w:rsidRDefault="00467516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C30A2" w:rsidRPr="000C30A2" w:rsidRDefault="000C30A2" w:rsidP="000C30A2">
      <w:pPr>
        <w:widowControl w:val="0"/>
        <w:shd w:val="clear" w:color="auto" w:fill="FFFFFF"/>
        <w:autoSpaceDE w:val="0"/>
        <w:autoSpaceDN w:val="0"/>
        <w:adjustRightInd w:val="0"/>
        <w:spacing w:after="0" w:line="283" w:lineRule="exact"/>
        <w:ind w:right="1094"/>
        <w:jc w:val="center"/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</w:pPr>
      <w:r w:rsidRPr="000C30A2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 xml:space="preserve">Источники  внутреннего  </w:t>
      </w:r>
      <w:proofErr w:type="gramStart"/>
      <w:r w:rsidRPr="000C30A2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>финансирования дефицита    бюджета  Киевского сельского поселения  Крымского  района</w:t>
      </w:r>
      <w:proofErr w:type="gramEnd"/>
      <w:r w:rsidRPr="000C30A2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  <w:lang w:eastAsia="ru-RU"/>
        </w:rPr>
        <w:t xml:space="preserve">  в  2021 году</w:t>
      </w:r>
    </w:p>
    <w:p w:rsidR="000C30A2" w:rsidRPr="000C30A2" w:rsidRDefault="000C30A2" w:rsidP="000C30A2">
      <w:pPr>
        <w:widowControl w:val="0"/>
        <w:shd w:val="clear" w:color="auto" w:fill="FFFFFF"/>
        <w:autoSpaceDE w:val="0"/>
        <w:autoSpaceDN w:val="0"/>
        <w:adjustRightInd w:val="0"/>
        <w:spacing w:before="53" w:after="0" w:line="240" w:lineRule="auto"/>
        <w:ind w:left="6974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30A2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lang w:eastAsia="ru-RU"/>
        </w:rPr>
        <w:t>(тыс. рублей)</w:t>
      </w:r>
    </w:p>
    <w:p w:rsidR="000C30A2" w:rsidRPr="000C30A2" w:rsidRDefault="000C30A2" w:rsidP="000C30A2">
      <w:pPr>
        <w:widowControl w:val="0"/>
        <w:autoSpaceDE w:val="0"/>
        <w:autoSpaceDN w:val="0"/>
        <w:adjustRightInd w:val="0"/>
        <w:spacing w:after="1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44"/>
        <w:gridCol w:w="5762"/>
        <w:gridCol w:w="1417"/>
      </w:tblGrid>
      <w:tr w:rsidR="000C30A2" w:rsidRPr="000C30A2" w:rsidTr="007644E5">
        <w:tblPrEx>
          <w:tblCellMar>
            <w:top w:w="0" w:type="dxa"/>
            <w:bottom w:w="0" w:type="dxa"/>
          </w:tblCellMar>
        </w:tblPrEx>
        <w:trPr>
          <w:trHeight w:hRule="exact" w:val="864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 xml:space="preserve">Наименование групп, подгрупп, статей, подстатей, элементов, программ (подпрограмм), кодов </w:t>
            </w:r>
            <w:r w:rsidRPr="000C30A2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 xml:space="preserve">экономической </w:t>
            </w:r>
            <w:proofErr w:type="gramStart"/>
            <w:r w:rsidRPr="000C30A2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 xml:space="preserve">классификации источников внутреннего </w:t>
            </w:r>
            <w:r w:rsidRPr="000C30A2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финансирования дефицита бюджета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bCs/>
                <w:color w:val="000000"/>
                <w:spacing w:val="-12"/>
                <w:sz w:val="24"/>
                <w:szCs w:val="24"/>
                <w:lang w:eastAsia="ru-RU"/>
              </w:rPr>
              <w:t>Сумма</w:t>
            </w:r>
          </w:p>
        </w:tc>
      </w:tr>
      <w:tr w:rsidR="000C30A2" w:rsidRPr="000C30A2" w:rsidTr="007644E5">
        <w:tblPrEx>
          <w:tblCellMar>
            <w:top w:w="0" w:type="dxa"/>
            <w:bottom w:w="0" w:type="dxa"/>
          </w:tblCellMar>
        </w:tblPrEx>
        <w:trPr>
          <w:trHeight w:hRule="exact" w:val="410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C30A2" w:rsidRPr="000C30A2" w:rsidTr="007644E5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55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 xml:space="preserve">Источники внутреннего финансирования дефицита </w:t>
            </w:r>
            <w:r w:rsidRPr="000C30A2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бюджета, 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5584,6</w:t>
            </w:r>
          </w:p>
        </w:tc>
      </w:tr>
      <w:tr w:rsidR="000C30A2" w:rsidRPr="000C30A2" w:rsidTr="007644E5">
        <w:tblPrEx>
          <w:tblCellMar>
            <w:top w:w="0" w:type="dxa"/>
            <w:bottom w:w="0" w:type="dxa"/>
          </w:tblCellMar>
        </w:tblPrEx>
        <w:trPr>
          <w:trHeight w:hRule="exact" w:val="430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 xml:space="preserve">в том числе    получение и погашение кредита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C30A2" w:rsidRPr="000C30A2" w:rsidTr="007644E5">
        <w:tblPrEx>
          <w:tblCellMar>
            <w:top w:w="0" w:type="dxa"/>
            <w:bottom w:w="0" w:type="dxa"/>
          </w:tblCellMar>
        </w:tblPrEx>
        <w:trPr>
          <w:trHeight w:hRule="exact" w:val="604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bCs/>
                <w:color w:val="000000"/>
                <w:spacing w:val="-9"/>
                <w:sz w:val="24"/>
                <w:szCs w:val="24"/>
                <w:lang w:eastAsia="ru-RU"/>
              </w:rPr>
              <w:t>00001050000000000000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bCs/>
                <w:color w:val="000000"/>
                <w:spacing w:val="-7"/>
                <w:sz w:val="24"/>
                <w:szCs w:val="24"/>
                <w:lang w:eastAsia="ru-RU"/>
              </w:rPr>
              <w:t xml:space="preserve">Изменение остатков средств на счетах по учету средств </w:t>
            </w:r>
            <w:r w:rsidRPr="000C30A2">
              <w:rPr>
                <w:rFonts w:ascii="Times New Roman" w:eastAsia="Times New Roman" w:hAnsi="Times New Roman" w:cs="Times New Roman"/>
                <w:bCs/>
                <w:color w:val="000000"/>
                <w:spacing w:val="-8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5584,6</w:t>
            </w:r>
          </w:p>
        </w:tc>
      </w:tr>
      <w:tr w:rsidR="000C30A2" w:rsidRPr="000C30A2" w:rsidTr="007644E5">
        <w:tblPrEx>
          <w:tblCellMar>
            <w:top w:w="0" w:type="dxa"/>
            <w:bottom w:w="0" w:type="dxa"/>
          </w:tblCellMar>
        </w:tblPrEx>
        <w:trPr>
          <w:trHeight w:hRule="exact" w:val="699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00001050000000000510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02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Увеличение остатков средств на счетах по учету средств </w:t>
            </w:r>
            <w:r w:rsidRPr="000C30A2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-60807,5</w:t>
            </w:r>
          </w:p>
        </w:tc>
      </w:tr>
      <w:tr w:rsidR="000C30A2" w:rsidRPr="000C30A2" w:rsidTr="007644E5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00001050200000000510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3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Увеличение прочих остатков средств на счетах по учету </w:t>
            </w:r>
            <w:r w:rsidRPr="000C30A2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средств 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-60807,5</w:t>
            </w:r>
          </w:p>
        </w:tc>
        <w:bookmarkStart w:id="0" w:name="_GoBack"/>
        <w:bookmarkEnd w:id="0"/>
      </w:tr>
      <w:tr w:rsidR="000C30A2" w:rsidRPr="000C30A2" w:rsidTr="007644E5">
        <w:tblPrEx>
          <w:tblCellMar>
            <w:top w:w="0" w:type="dxa"/>
            <w:bottom w:w="0" w:type="dxa"/>
          </w:tblCellMar>
        </w:tblPrEx>
        <w:trPr>
          <w:trHeight w:hRule="exact" w:val="670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00001050201000000510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Увеличение прочих остатков денежных средств бюджетов </w:t>
            </w:r>
            <w:r w:rsidRPr="000C30A2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-60807,5</w:t>
            </w:r>
          </w:p>
        </w:tc>
      </w:tr>
      <w:tr w:rsidR="000C30A2" w:rsidRPr="000C30A2" w:rsidTr="007644E5">
        <w:tblPrEx>
          <w:tblCellMar>
            <w:top w:w="0" w:type="dxa"/>
            <w:bottom w:w="0" w:type="dxa"/>
          </w:tblCellMar>
        </w:tblPrEx>
        <w:trPr>
          <w:trHeight w:hRule="exact" w:val="661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99201050201100000510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Увеличение прочих остатков денежных средств бюджетов </w:t>
            </w:r>
            <w:r w:rsidRPr="000C30A2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-60807,5</w:t>
            </w:r>
          </w:p>
        </w:tc>
      </w:tr>
      <w:tr w:rsidR="000C30A2" w:rsidRPr="000C30A2" w:rsidTr="007644E5">
        <w:tblPrEx>
          <w:tblCellMar>
            <w:top w:w="0" w:type="dxa"/>
            <w:bottom w:w="0" w:type="dxa"/>
          </w:tblCellMar>
        </w:tblPrEx>
        <w:trPr>
          <w:trHeight w:hRule="exact" w:val="639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00001050000000000610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Уменьшение остатков средств на счетах по учету средств </w:t>
            </w:r>
            <w:r w:rsidRPr="000C30A2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66392,1</w:t>
            </w:r>
          </w:p>
        </w:tc>
      </w:tr>
      <w:tr w:rsidR="000C30A2" w:rsidRPr="000C30A2" w:rsidTr="007644E5">
        <w:tblPrEx>
          <w:tblCellMar>
            <w:top w:w="0" w:type="dxa"/>
            <w:bottom w:w="0" w:type="dxa"/>
          </w:tblCellMar>
        </w:tblPrEx>
        <w:trPr>
          <w:trHeight w:hRule="exact" w:val="773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00001050200000000610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Уменьшение прочих остатков средств на счетах по учету </w:t>
            </w:r>
            <w:r w:rsidRPr="000C30A2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средств 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66392,1</w:t>
            </w:r>
          </w:p>
        </w:tc>
      </w:tr>
      <w:tr w:rsidR="000C30A2" w:rsidRPr="000C30A2" w:rsidTr="007644E5">
        <w:tblPrEx>
          <w:tblCellMar>
            <w:top w:w="0" w:type="dxa"/>
            <w:bottom w:w="0" w:type="dxa"/>
          </w:tblCellMar>
        </w:tblPrEx>
        <w:trPr>
          <w:trHeight w:hRule="exact" w:val="779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00001050201000000610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</w:t>
            </w:r>
            <w:r w:rsidRPr="000C30A2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66392,1</w:t>
            </w:r>
          </w:p>
        </w:tc>
      </w:tr>
      <w:tr w:rsidR="000C30A2" w:rsidRPr="000C30A2" w:rsidTr="007644E5">
        <w:tblPrEx>
          <w:tblCellMar>
            <w:top w:w="0" w:type="dxa"/>
            <w:bottom w:w="0" w:type="dxa"/>
          </w:tblCellMar>
        </w:tblPrEx>
        <w:trPr>
          <w:trHeight w:hRule="exact" w:val="799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99201050201100000610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8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Уменьшение прочих остатков денежных средств </w:t>
            </w:r>
            <w:r w:rsidRPr="000C30A2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бюджетов 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30A2" w:rsidRPr="000C30A2" w:rsidRDefault="000C30A2" w:rsidP="000C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C3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66392,1</w:t>
            </w:r>
          </w:p>
        </w:tc>
      </w:tr>
    </w:tbl>
    <w:p w:rsidR="004E6515" w:rsidRP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E6515" w:rsidRPr="004E6515" w:rsidSect="004E651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5F79"/>
    <w:rsid w:val="0000287A"/>
    <w:rsid w:val="000C30A2"/>
    <w:rsid w:val="001708E7"/>
    <w:rsid w:val="001D423C"/>
    <w:rsid w:val="002B7396"/>
    <w:rsid w:val="002C27DC"/>
    <w:rsid w:val="00467516"/>
    <w:rsid w:val="004E6515"/>
    <w:rsid w:val="00580F5A"/>
    <w:rsid w:val="006145A8"/>
    <w:rsid w:val="007C5192"/>
    <w:rsid w:val="008700EB"/>
    <w:rsid w:val="008720BA"/>
    <w:rsid w:val="008B06EE"/>
    <w:rsid w:val="008E164B"/>
    <w:rsid w:val="009C4F63"/>
    <w:rsid w:val="009F60CC"/>
    <w:rsid w:val="00B43F18"/>
    <w:rsid w:val="00BE7D01"/>
    <w:rsid w:val="00C11C1B"/>
    <w:rsid w:val="00D769EF"/>
    <w:rsid w:val="00DF5F79"/>
    <w:rsid w:val="00F8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dcterms:created xsi:type="dcterms:W3CDTF">2021-03-19T12:45:00Z</dcterms:created>
  <dcterms:modified xsi:type="dcterms:W3CDTF">2021-07-14T10:39:00Z</dcterms:modified>
</cp:coreProperties>
</file>