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F" w:rsidRPr="00F90E4F" w:rsidRDefault="008E0474" w:rsidP="00F90E4F">
      <w:pPr>
        <w:rPr>
          <w:rFonts w:ascii="Times New Roman" w:eastAsia="Times New Roman" w:hAnsi="Times New Roman" w:cs="Times New Roman"/>
          <w:b/>
          <w:noProof/>
          <w:u w:val="single"/>
        </w:rPr>
      </w:pPr>
      <w:r>
        <w:t xml:space="preserve"> </w:t>
      </w:r>
      <w:r w:rsidR="00F90E4F" w:rsidRPr="00F90E4F">
        <w:rPr>
          <w:rFonts w:ascii="Times New Roman" w:eastAsia="Times New Roman" w:hAnsi="Times New Roman" w:cs="Times New Roman"/>
          <w:b/>
          <w:noProof/>
          <w:u w:val="single"/>
        </w:rPr>
        <w:t>Проект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F90E4F">
        <w:rPr>
          <w:rFonts w:ascii="Times New Roman" w:eastAsia="Times New Roman" w:hAnsi="Times New Roman" w:cs="Times New Roman"/>
          <w:lang w:eastAsia="zh-CN"/>
        </w:rPr>
        <w:t xml:space="preserve">                    от  ____________</w:t>
      </w:r>
      <w:proofErr w:type="gramStart"/>
      <w:r w:rsidRPr="00F90E4F">
        <w:rPr>
          <w:rFonts w:ascii="Times New Roman" w:eastAsia="Times New Roman" w:hAnsi="Times New Roman" w:cs="Times New Roman"/>
          <w:lang w:eastAsia="zh-CN"/>
        </w:rPr>
        <w:t>г</w:t>
      </w:r>
      <w:proofErr w:type="gramEnd"/>
      <w:r w:rsidRPr="00F90E4F">
        <w:rPr>
          <w:rFonts w:ascii="Times New Roman" w:eastAsia="Times New Roman" w:hAnsi="Times New Roman" w:cs="Times New Roman"/>
          <w:lang w:eastAsia="zh-CN"/>
        </w:rPr>
        <w:t>.</w:t>
      </w:r>
      <w:r w:rsidRPr="00F90E4F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      №  ____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F90E4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8E0474" w:rsidRPr="00D23244" w:rsidRDefault="008E0474" w:rsidP="008E0474">
      <w:pPr>
        <w:pStyle w:val="1"/>
        <w:jc w:val="left"/>
        <w:rPr>
          <w:rFonts w:eastAsiaTheme="minorEastAsia"/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 xml:space="preserve">Об утверждении Положения о порядке </w:t>
      </w:r>
      <w:proofErr w:type="gramStart"/>
      <w:r w:rsidRPr="00D23244">
        <w:rPr>
          <w:rFonts w:eastAsiaTheme="minorEastAsia"/>
          <w:sz w:val="28"/>
          <w:szCs w:val="28"/>
        </w:rPr>
        <w:t>подведения итогов продажи муниципального имущества Киевского сельского поселения Крымского района</w:t>
      </w:r>
      <w:proofErr w:type="gramEnd"/>
      <w:r w:rsidRPr="00D23244">
        <w:rPr>
          <w:rFonts w:eastAsiaTheme="minorEastAsia"/>
          <w:sz w:val="28"/>
          <w:szCs w:val="28"/>
        </w:rPr>
        <w:t xml:space="preserve"> и порядке заключения с покупателем договора купли-продажи муниципального имущества  Киевского  сельского поселения Крымского района без объявления цены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В соответствии с </w:t>
      </w:r>
      <w:hyperlink r:id="rId6" w:history="1">
        <w:r w:rsidRPr="00D23244">
          <w:rPr>
            <w:rStyle w:val="a4"/>
            <w:sz w:val="28"/>
            <w:szCs w:val="28"/>
          </w:rPr>
          <w:t>пунктом 5 статьи 24</w:t>
        </w:r>
      </w:hyperlink>
      <w:r w:rsidRPr="00D23244">
        <w:rPr>
          <w:sz w:val="28"/>
          <w:szCs w:val="28"/>
        </w:rPr>
        <w:t xml:space="preserve"> Федерального закона от 21 декабря 2001 года № 178-ФЗ «О приватизации государственного и муниципального имущества», </w:t>
      </w:r>
      <w:hyperlink r:id="rId7" w:history="1">
        <w:r w:rsidRPr="00D23244">
          <w:rPr>
            <w:rStyle w:val="a4"/>
            <w:sz w:val="28"/>
            <w:szCs w:val="28"/>
          </w:rPr>
          <w:t>постановлением</w:t>
        </w:r>
      </w:hyperlink>
      <w:r w:rsidRPr="00D23244">
        <w:rPr>
          <w:sz w:val="28"/>
          <w:szCs w:val="28"/>
        </w:rPr>
        <w:t xml:space="preserve"> Правительства Российской Федерации от 22 июля 2002 года № 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</w:t>
      </w:r>
      <w:r w:rsidRPr="00D23244">
        <w:rPr>
          <w:rFonts w:ascii="Times New Roman" w:hAnsi="Times New Roman" w:cs="Times New Roman"/>
          <w:sz w:val="28"/>
          <w:szCs w:val="28"/>
        </w:rPr>
        <w:t xml:space="preserve">представлением Крымской межрайонной прокуратуры от 20 июня 2018 года № 7-01-2018/2068, </w:t>
      </w:r>
      <w:proofErr w:type="gramStart"/>
      <w:r w:rsidRPr="00D23244">
        <w:rPr>
          <w:sz w:val="28"/>
          <w:szCs w:val="28"/>
        </w:rPr>
        <w:t>п</w:t>
      </w:r>
      <w:proofErr w:type="gramEnd"/>
      <w:r w:rsidRPr="00D23244">
        <w:rPr>
          <w:sz w:val="28"/>
          <w:szCs w:val="28"/>
        </w:rPr>
        <w:t xml:space="preserve"> </w:t>
      </w:r>
      <w:proofErr w:type="gramStart"/>
      <w:r w:rsidRPr="00D23244">
        <w:rPr>
          <w:sz w:val="28"/>
          <w:szCs w:val="28"/>
        </w:rPr>
        <w:t>о</w:t>
      </w:r>
      <w:proofErr w:type="gramEnd"/>
      <w:r w:rsidRPr="00D23244">
        <w:rPr>
          <w:sz w:val="28"/>
          <w:szCs w:val="28"/>
        </w:rPr>
        <w:t xml:space="preserve"> с т а н о в л я ю: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1. Утвердить Положение о порядке </w:t>
      </w:r>
      <w:proofErr w:type="gramStart"/>
      <w:r w:rsidRPr="00D23244">
        <w:rPr>
          <w:sz w:val="28"/>
          <w:szCs w:val="28"/>
        </w:rPr>
        <w:t>подведения итогов продажи муниципального имущества  Киевского сельского поселения Крымского района</w:t>
      </w:r>
      <w:proofErr w:type="gramEnd"/>
      <w:r w:rsidRPr="00D23244">
        <w:rPr>
          <w:sz w:val="28"/>
          <w:szCs w:val="28"/>
        </w:rPr>
        <w:t xml:space="preserve"> и порядке заключения с покупателем договора купли-продажи муниципального имущества  Киевского сельского поселения Крымского района без объявления цены (приложение).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  <w:r w:rsidRPr="00D23244">
        <w:rPr>
          <w:sz w:val="28"/>
          <w:szCs w:val="28"/>
        </w:rPr>
        <w:t xml:space="preserve"> 2. </w:t>
      </w:r>
      <w:r w:rsidR="007234A3" w:rsidRPr="00D23244">
        <w:rPr>
          <w:rFonts w:ascii="Times New Roman" w:hAnsi="Times New Roman" w:cs="Times New Roman"/>
          <w:sz w:val="28"/>
          <w:szCs w:val="28"/>
        </w:rPr>
        <w:t>Главному</w:t>
      </w:r>
      <w:r w:rsidRPr="00D23244">
        <w:rPr>
          <w:rFonts w:ascii="Times New Roman" w:hAnsi="Times New Roman" w:cs="Times New Roman"/>
          <w:sz w:val="28"/>
          <w:szCs w:val="28"/>
        </w:rPr>
        <w:t xml:space="preserve"> специалисту администрации Киевского сельского поселен</w:t>
      </w:r>
      <w:r w:rsidR="007234A3" w:rsidRPr="00D23244">
        <w:rPr>
          <w:rFonts w:ascii="Times New Roman" w:hAnsi="Times New Roman" w:cs="Times New Roman"/>
          <w:sz w:val="28"/>
          <w:szCs w:val="28"/>
        </w:rPr>
        <w:t xml:space="preserve">ия Крымского района </w:t>
      </w:r>
      <w:proofErr w:type="spellStart"/>
      <w:r w:rsidR="007234A3" w:rsidRPr="00D23244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D23244">
        <w:rPr>
          <w:rFonts w:ascii="Times New Roman" w:hAnsi="Times New Roman" w:cs="Times New Roman"/>
          <w:sz w:val="28"/>
          <w:szCs w:val="28"/>
        </w:rPr>
        <w:t xml:space="preserve"> обнародовать и разместить на официальном сайте администрации Киевского сельского поселения Кры</w:t>
      </w:r>
      <w:r w:rsidR="007234A3" w:rsidRPr="00D23244">
        <w:rPr>
          <w:rFonts w:ascii="Times New Roman" w:hAnsi="Times New Roman" w:cs="Times New Roman"/>
          <w:sz w:val="28"/>
          <w:szCs w:val="28"/>
        </w:rPr>
        <w:t xml:space="preserve">мского района в сети Интернет </w:t>
      </w:r>
      <w:r w:rsidRPr="00D23244">
        <w:rPr>
          <w:rFonts w:ascii="Times New Roman" w:hAnsi="Times New Roman" w:cs="Times New Roman"/>
          <w:sz w:val="28"/>
          <w:szCs w:val="28"/>
        </w:rPr>
        <w:t>настоящее постановление.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232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2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</w:t>
      </w:r>
      <w:r w:rsidR="007234A3" w:rsidRPr="00D23244">
        <w:rPr>
          <w:rFonts w:ascii="Times New Roman" w:hAnsi="Times New Roman" w:cs="Times New Roman"/>
          <w:sz w:val="28"/>
          <w:szCs w:val="28"/>
        </w:rPr>
        <w:t xml:space="preserve">ия Крымского района </w:t>
      </w:r>
      <w:proofErr w:type="spellStart"/>
      <w:r w:rsidR="007234A3" w:rsidRPr="00D23244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Pr="00D23244">
        <w:rPr>
          <w:rFonts w:ascii="Times New Roman" w:hAnsi="Times New Roman" w:cs="Times New Roman"/>
          <w:sz w:val="28"/>
          <w:szCs w:val="28"/>
        </w:rPr>
        <w:t>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>4. Постановление вступает в силу со дня официального  обнародования.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0474" w:rsidRPr="00D23244" w:rsidTr="008E0474">
        <w:tc>
          <w:tcPr>
            <w:tcW w:w="4927" w:type="dxa"/>
          </w:tcPr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 xml:space="preserve">Киевского сельского поселения 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от ________________ № ____</w:t>
            </w:r>
          </w:p>
        </w:tc>
      </w:tr>
    </w:tbl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 </w:t>
      </w: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ПОЛОЖЕНИЕ</w:t>
      </w:r>
      <w:r w:rsidRPr="00D23244">
        <w:rPr>
          <w:rFonts w:eastAsiaTheme="minorEastAsia"/>
          <w:sz w:val="28"/>
          <w:szCs w:val="28"/>
        </w:rPr>
        <w:br/>
        <w:t xml:space="preserve">о порядке </w:t>
      </w:r>
      <w:proofErr w:type="gramStart"/>
      <w:r w:rsidRPr="00D23244">
        <w:rPr>
          <w:sz w:val="28"/>
          <w:szCs w:val="28"/>
        </w:rPr>
        <w:t>подведения итогов продажи муниципального имущества  Киевского сельского поселения Крымского района</w:t>
      </w:r>
      <w:proofErr w:type="gramEnd"/>
      <w:r w:rsidRPr="00D23244">
        <w:rPr>
          <w:sz w:val="28"/>
          <w:szCs w:val="28"/>
        </w:rPr>
        <w:t xml:space="preserve"> и порядке заключения с покупателем договора купли-продажи муниципального имущества  Киевского сельского поселения Крымского района без объявления цены</w:t>
      </w: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1. Общие положения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1.1. Настоящее Положение определяет порядок </w:t>
      </w:r>
      <w:proofErr w:type="gramStart"/>
      <w:r w:rsidRPr="00D23244">
        <w:rPr>
          <w:sz w:val="28"/>
          <w:szCs w:val="28"/>
        </w:rPr>
        <w:t xml:space="preserve">подведения итогов продажи муниципального имущества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</w:t>
      </w:r>
      <w:proofErr w:type="gramEnd"/>
      <w:r w:rsidRPr="00D232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3244">
        <w:rPr>
          <w:sz w:val="28"/>
          <w:szCs w:val="28"/>
        </w:rPr>
        <w:t xml:space="preserve"> (далее - имущество) и порядок заключения с покупателем договора купли-продажи муниципального имущества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 xml:space="preserve"> без объявления цены (далее - договор купли-продажи имущества).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1.2. Организация продажи муниципального имущества осуществляется администрацией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 xml:space="preserve"> (далее - продавец).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2. Порядок подведения итогов продажи имущества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2.1. По результатам рассмотрения представленных претендентами документов продавец принимает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2.2. 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2.3. Для определения покупателя,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имущества, в случае равенства цен - по более позднему времени регистрации соответствующей заявки.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2.4. Покупателем имущества признается: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а) при принятии к рассмотрению одного предложения о цене </w:t>
      </w:r>
      <w:r w:rsidRPr="00D23244">
        <w:rPr>
          <w:sz w:val="28"/>
          <w:szCs w:val="28"/>
        </w:rPr>
        <w:lastRenderedPageBreak/>
        <w:t>приобретения имущества - претендент, подавший это предложение;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б) при принятии к рассмотрению нескольких предложений о цене приобретения имущества - претендент, предложению которого присвоен наименьший порядковый номер;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в) при уклонении (отказе) от подписания договора купли-продажи лица, признанного покупателем имущества в соответствии с подпунктами "а" и "б" настоящего пункта, - претендент, предложению о цене </w:t>
      </w:r>
      <w:proofErr w:type="gramStart"/>
      <w:r w:rsidRPr="00D23244">
        <w:rPr>
          <w:sz w:val="28"/>
          <w:szCs w:val="28"/>
        </w:rPr>
        <w:t>приобретения</w:t>
      </w:r>
      <w:proofErr w:type="gramEnd"/>
      <w:r w:rsidRPr="00D23244">
        <w:rPr>
          <w:sz w:val="28"/>
          <w:szCs w:val="28"/>
        </w:rPr>
        <w:t xml:space="preserve"> имущества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2.5. Протокол об итогах продажи имущества должен содержать: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сведения об имуществе;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общее количество зарегистрированных заявок;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сведения о рассмотренных </w:t>
      </w:r>
      <w:proofErr w:type="gramStart"/>
      <w:r w:rsidRPr="00D23244">
        <w:rPr>
          <w:sz w:val="28"/>
          <w:szCs w:val="28"/>
        </w:rPr>
        <w:t>предложениях</w:t>
      </w:r>
      <w:proofErr w:type="gramEnd"/>
      <w:r w:rsidRPr="00D23244">
        <w:rPr>
          <w:sz w:val="28"/>
          <w:szCs w:val="28"/>
        </w:rPr>
        <w:t xml:space="preserve"> о цене приобретения имущества; сведения о покупателях имущества;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цену приобретения имущества, предложенную покупателем;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подписи уполномоченных должностных лиц и оттиск печати продавца;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иные необходимые сведения.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2.6. </w:t>
      </w:r>
      <w:proofErr w:type="gramStart"/>
      <w:r w:rsidRPr="00D23244">
        <w:rPr>
          <w:sz w:val="28"/>
          <w:szCs w:val="28"/>
        </w:rPr>
        <w:t>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(их полномочным представителям) на следующий день после подведения итогов продажи имущества либо высылаются в их адрес по почте.</w:t>
      </w:r>
      <w:proofErr w:type="gramEnd"/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2.7. Уведомление об итогах рассмотрения поданного претендентом предложения о цене приобретения имущества выдается претенденту (его полномочному представителю), предложению о цене приобретения имущества, которого был присвоен не первый порядковый номер. Такое уведомление должно содержать информацию о том, что в случае, предусмотренном подпунктом "в" пункта 2.4 настоящего Положения, претендент может быть признан покупателем имущества и в этом случае будет обязан подписать договор купли-продажи имущества.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2.8. 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приобретения имущества, которого присвоен порядковый номер, следующий за номером, присвоенным предложению уклонившегося (отказавшегося) покупателя. Такое уведомление выдается под расписку покупателю (его полномочному представителю) или высылается в его адрес по почте заказным письмом на следующий день после отказа или истечения срока, установленного пунктом 3.1 настоящего Положения.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2.9. Если в указанный в информационном сообщении срок для приема </w:t>
      </w:r>
      <w:r w:rsidRPr="00D23244">
        <w:rPr>
          <w:sz w:val="28"/>
          <w:szCs w:val="28"/>
        </w:rPr>
        <w:lastRenderedPageBreak/>
        <w:t>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 Информационное сообщение об итогах аукциона размещается на официальном сайте в сети Интернет.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3. Порядок заключения договора купли-продажи имущества, оплаты имущества и передачи его покупателю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3.1. Договор купли-продажи имущества заключается в течение 5 дней со дня подведения итогов продажи.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3.2. Договор купли-продажи имущества должен содержать все существенные условия, предусмотренные для таких договоров </w:t>
      </w:r>
      <w:hyperlink r:id="rId8" w:history="1">
        <w:r w:rsidRPr="00D23244">
          <w:rPr>
            <w:rStyle w:val="a4"/>
            <w:color w:val="auto"/>
            <w:sz w:val="28"/>
            <w:szCs w:val="28"/>
          </w:rPr>
          <w:t>Гражданским кодексом</w:t>
        </w:r>
      </w:hyperlink>
      <w:r w:rsidRPr="00D23244">
        <w:rPr>
          <w:sz w:val="28"/>
          <w:szCs w:val="28"/>
        </w:rPr>
        <w:t xml:space="preserve"> Российской Федерации, </w:t>
      </w:r>
      <w:hyperlink r:id="rId9" w:history="1">
        <w:r w:rsidRPr="00D23244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D23244">
        <w:rPr>
          <w:sz w:val="28"/>
          <w:szCs w:val="28"/>
        </w:rPr>
        <w:t xml:space="preserve"> от 21 декабря 2001 года № 178-ФЗ "О приватизации государственного и муниципального имущества" и иными нормативными правовыми актами.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Оплата имущества производится в размере предложенной покупателем цены приобретения имущества.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Оплата </w:t>
      </w:r>
      <w:proofErr w:type="gramStart"/>
      <w:r w:rsidRPr="00D23244">
        <w:rPr>
          <w:sz w:val="28"/>
          <w:szCs w:val="28"/>
        </w:rPr>
        <w:t>имущества, приобретаемого покупателем производится</w:t>
      </w:r>
      <w:proofErr w:type="gramEnd"/>
      <w:r w:rsidRPr="00D23244">
        <w:rPr>
          <w:sz w:val="28"/>
          <w:szCs w:val="28"/>
        </w:rPr>
        <w:t xml:space="preserve"> единовременно или в рассрочку. Срок рассрочки не может быть более чем один год.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3.3. Решение о предоставлении рассрочки принимается администрацией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 xml:space="preserve"> и включается в решение об условиях приватизации муниципального имущества.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3.4.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3.5.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"Интернет" объявления о продаже. Начисленные проценты зачисляются в бюджет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>. Начисленные проценты перечисляются в порядке, установленном </w:t>
      </w:r>
      <w:hyperlink r:id="rId10" w:history="1">
        <w:r w:rsidRPr="00D23244">
          <w:rPr>
            <w:rStyle w:val="a4"/>
            <w:color w:val="auto"/>
            <w:sz w:val="28"/>
            <w:szCs w:val="28"/>
          </w:rPr>
          <w:t>Бюджетным кодексом</w:t>
        </w:r>
      </w:hyperlink>
      <w:r w:rsidRPr="00D23244">
        <w:rPr>
          <w:sz w:val="28"/>
          <w:szCs w:val="28"/>
        </w:rPr>
        <w:t xml:space="preserve"> Российской Федерации. Покупатель вправе оплатить приобретаемое муниципальное имущество досрочно.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3.6. 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 </w:t>
      </w:r>
      <w:hyperlink r:id="rId11" w:history="1">
        <w:r w:rsidRPr="00D23244">
          <w:rPr>
            <w:rStyle w:val="a4"/>
            <w:color w:val="auto"/>
            <w:sz w:val="28"/>
            <w:szCs w:val="28"/>
          </w:rPr>
          <w:t>пункта 3 статьи 32</w:t>
        </w:r>
      </w:hyperlink>
      <w:r w:rsidRPr="00D23244">
        <w:rPr>
          <w:sz w:val="28"/>
          <w:szCs w:val="28"/>
        </w:rPr>
        <w:t xml:space="preserve"> Федерального закона от 21 декабря 2001 года № 178-ФЗ не распространяются. Передача покупателю приобретенного в рассрочку имущества осуществляется в порядке, установленном законодательством Российской Федерации и </w:t>
      </w:r>
      <w:r w:rsidRPr="00D23244">
        <w:rPr>
          <w:sz w:val="28"/>
          <w:szCs w:val="28"/>
        </w:rPr>
        <w:lastRenderedPageBreak/>
        <w:t xml:space="preserve">договором купли-продажи, не позднее чем через тридцать дней </w:t>
      </w:r>
      <w:proofErr w:type="gramStart"/>
      <w:r w:rsidRPr="00D23244">
        <w:rPr>
          <w:sz w:val="28"/>
          <w:szCs w:val="28"/>
        </w:rPr>
        <w:t>с даты заключения</w:t>
      </w:r>
      <w:proofErr w:type="gramEnd"/>
      <w:r w:rsidRPr="00D23244">
        <w:rPr>
          <w:sz w:val="28"/>
          <w:szCs w:val="28"/>
        </w:rPr>
        <w:t xml:space="preserve"> договора.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3.7.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Единовременная оплата имущества осуществляется в срок не более 30 дней со дня заключения договора купли-продажи имущества.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3.8. 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3.9. Факт оплаты имущества удостоверяется выпиской со счета продавца, подтверждающей поступление сре</w:t>
      </w:r>
      <w:proofErr w:type="gramStart"/>
      <w:r w:rsidRPr="00D23244">
        <w:rPr>
          <w:sz w:val="28"/>
          <w:szCs w:val="28"/>
        </w:rPr>
        <w:t>дств в р</w:t>
      </w:r>
      <w:proofErr w:type="gramEnd"/>
      <w:r w:rsidRPr="00D23244">
        <w:rPr>
          <w:sz w:val="28"/>
          <w:szCs w:val="28"/>
        </w:rPr>
        <w:t>азмере и сроки, указанные в договоре купли-продажи имущества.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3.10. 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>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3.11. Денежные средства от продажи муниципального имущества подлежат зачислению в бюджет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 xml:space="preserve"> в полном объеме.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3.12.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8F5F70" w:rsidRDefault="008F5F70"/>
    <w:sectPr w:rsidR="008F5F70" w:rsidSect="008E04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4"/>
    <w:rsid w:val="004B610A"/>
    <w:rsid w:val="006A07CF"/>
    <w:rsid w:val="007234A3"/>
    <w:rsid w:val="008E0474"/>
    <w:rsid w:val="008F5F70"/>
    <w:rsid w:val="00B62841"/>
    <w:rsid w:val="00D23244"/>
    <w:rsid w:val="00F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47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4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E0474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8E0474"/>
    <w:rPr>
      <w:color w:val="106BBE"/>
    </w:rPr>
  </w:style>
  <w:style w:type="table" w:styleId="a5">
    <w:name w:val="Table Grid"/>
    <w:basedOn w:val="a1"/>
    <w:uiPriority w:val="59"/>
    <w:rsid w:val="008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47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4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E0474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8E0474"/>
    <w:rPr>
      <w:color w:val="106BBE"/>
    </w:rPr>
  </w:style>
  <w:style w:type="table" w:styleId="a5">
    <w:name w:val="Table Grid"/>
    <w:basedOn w:val="a1"/>
    <w:uiPriority w:val="59"/>
    <w:rsid w:val="008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7516&amp;su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417" TargetMode="External"/><Relationship Id="rId11" Type="http://schemas.openxmlformats.org/officeDocument/2006/relationships/hyperlink" Target="http://municipal.garant.ru/document?id=12025505&amp;sub=53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?id=120126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55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7</cp:revision>
  <dcterms:created xsi:type="dcterms:W3CDTF">2018-08-25T10:39:00Z</dcterms:created>
  <dcterms:modified xsi:type="dcterms:W3CDTF">2018-09-03T09:05:00Z</dcterms:modified>
</cp:coreProperties>
</file>