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17" w:rsidRDefault="00742417" w:rsidP="000B5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B593A" w:rsidRPr="000B593A" w:rsidRDefault="000B593A" w:rsidP="000B5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3A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0B593A" w:rsidRPr="000B593A" w:rsidRDefault="000B593A" w:rsidP="000B593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B593A" w:rsidRPr="000B593A" w:rsidRDefault="000B593A" w:rsidP="000B5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3A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0B593A" w:rsidRPr="000B593A" w:rsidRDefault="000B593A" w:rsidP="000B5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93A" w:rsidRPr="000B593A" w:rsidRDefault="000B593A" w:rsidP="000B59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93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B593A" w:rsidRPr="000B593A" w:rsidRDefault="000B593A" w:rsidP="000B593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93A" w:rsidRPr="000B593A" w:rsidRDefault="004E4255" w:rsidP="000B593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__.__.2017г.</w:t>
      </w:r>
      <w:r>
        <w:rPr>
          <w:rFonts w:ascii="Times New Roman" w:hAnsi="Times New Roman" w:cs="Times New Roman"/>
          <w:sz w:val="24"/>
          <w:szCs w:val="24"/>
        </w:rPr>
        <w:tab/>
        <w:t>№ __</w:t>
      </w:r>
    </w:p>
    <w:p w:rsidR="000B593A" w:rsidRPr="000B593A" w:rsidRDefault="000B593A" w:rsidP="000B5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93A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0B593A" w:rsidRDefault="000B593A" w:rsidP="000B593A">
      <w:pPr>
        <w:shd w:val="clear" w:color="auto" w:fill="FFFFFF"/>
        <w:spacing w:after="0" w:line="240" w:lineRule="auto"/>
        <w:rPr>
          <w:b/>
          <w:smallCaps/>
          <w:spacing w:val="20"/>
          <w:sz w:val="32"/>
          <w:szCs w:val="32"/>
        </w:rPr>
      </w:pPr>
    </w:p>
    <w:p w:rsidR="00646251" w:rsidRPr="000B593A" w:rsidRDefault="00FD1F67" w:rsidP="0064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646251" w:rsidRPr="000B593A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0B593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646251" w:rsidRPr="000B593A">
        <w:rPr>
          <w:rFonts w:ascii="Times New Roman" w:hAnsi="Times New Roman" w:cs="Times New Roman"/>
          <w:b/>
          <w:sz w:val="28"/>
          <w:szCs w:val="28"/>
        </w:rPr>
        <w:t xml:space="preserve"> поселения Крымского района от 30 декабря 2011 года №277«О порядке ведения и информационного наполнения официального сайта администрации Киевского сельского поселения Крымского района»</w:t>
      </w:r>
    </w:p>
    <w:p w:rsidR="00FD1F67" w:rsidRPr="000B593A" w:rsidRDefault="00FD1F67" w:rsidP="000B593A">
      <w:pPr>
        <w:spacing w:after="0" w:line="240" w:lineRule="auto"/>
        <w:rPr>
          <w:b/>
          <w:sz w:val="28"/>
          <w:szCs w:val="28"/>
        </w:rPr>
      </w:pPr>
    </w:p>
    <w:p w:rsidR="0019615D" w:rsidRPr="000B593A" w:rsidRDefault="00FD1F67" w:rsidP="00FD1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593A">
        <w:rPr>
          <w:rFonts w:ascii="Times New Roman" w:hAnsi="Times New Roman" w:cs="Times New Roman"/>
          <w:sz w:val="28"/>
          <w:szCs w:val="28"/>
        </w:rPr>
        <w:t>Руководствуясь представлением Крымской межрайонной прокуратуры от 5 мая  2017 года №7-01-2017/</w:t>
      </w:r>
      <w:r w:rsidR="00646251" w:rsidRPr="000B593A">
        <w:rPr>
          <w:rFonts w:ascii="Times New Roman" w:hAnsi="Times New Roman" w:cs="Times New Roman"/>
          <w:sz w:val="28"/>
          <w:szCs w:val="28"/>
        </w:rPr>
        <w:t>2719</w:t>
      </w:r>
      <w:r w:rsidRPr="000B593A">
        <w:rPr>
          <w:rFonts w:ascii="Times New Roman" w:hAnsi="Times New Roman" w:cs="Times New Roman"/>
          <w:sz w:val="28"/>
          <w:szCs w:val="28"/>
        </w:rPr>
        <w:t>, в</w:t>
      </w:r>
      <w:r w:rsidR="0019615D" w:rsidRPr="000B593A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0B593A">
        <w:rPr>
          <w:rFonts w:ascii="Times New Roman" w:hAnsi="Times New Roman" w:cs="Times New Roman"/>
          <w:sz w:val="28"/>
          <w:szCs w:val="28"/>
        </w:rPr>
        <w:t xml:space="preserve">актуализации регламентированного перечня информации о деятельности администрации сельского поселения, размещаемой на официальном сайте администрации  сельского поселения для получения гражданами полной и достоверной информации о деятельности администрации  сельского поселения </w:t>
      </w:r>
      <w:r w:rsidR="0019615D" w:rsidRPr="000B593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 июля 2006 года № 149-ФЗ «Об информации, информационных технологиях и защите информации», от 09 февраля 2009 года № 8-ФЗ «Об обеспечении доступа к информации о деятельности государственных органов и орг</w:t>
      </w:r>
      <w:r w:rsidRPr="000B593A">
        <w:rPr>
          <w:rFonts w:ascii="Times New Roman" w:hAnsi="Times New Roman" w:cs="Times New Roman"/>
          <w:sz w:val="28"/>
          <w:szCs w:val="28"/>
        </w:rPr>
        <w:t>анов местного самоуправления», З</w:t>
      </w:r>
      <w:r w:rsidR="0019615D" w:rsidRPr="000B593A">
        <w:rPr>
          <w:rFonts w:ascii="Times New Roman" w:hAnsi="Times New Roman" w:cs="Times New Roman"/>
          <w:sz w:val="28"/>
          <w:szCs w:val="28"/>
        </w:rPr>
        <w:t>аконом Краснодарского края от 16 июля 2010 года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 о с т а н о в л я ю:</w:t>
      </w:r>
    </w:p>
    <w:p w:rsidR="0019615D" w:rsidRPr="000B593A" w:rsidRDefault="0019615D" w:rsidP="00646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593A">
        <w:rPr>
          <w:rFonts w:ascii="Times New Roman" w:hAnsi="Times New Roman" w:cs="Times New Roman"/>
          <w:sz w:val="28"/>
          <w:szCs w:val="28"/>
        </w:rPr>
        <w:t xml:space="preserve">1. </w:t>
      </w:r>
      <w:r w:rsidR="00FD1F67" w:rsidRPr="000B593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646251" w:rsidRPr="000B593A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FD1F67" w:rsidRPr="000B593A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от </w:t>
      </w:r>
      <w:r w:rsidR="00646251" w:rsidRPr="000B593A">
        <w:rPr>
          <w:rFonts w:ascii="Times New Roman" w:hAnsi="Times New Roman" w:cs="Times New Roman"/>
          <w:sz w:val="28"/>
          <w:szCs w:val="28"/>
        </w:rPr>
        <w:t>30 декабря 2011 года №277 «</w:t>
      </w:r>
      <w:r w:rsidR="00FD1F67" w:rsidRPr="000B593A">
        <w:rPr>
          <w:rFonts w:ascii="Times New Roman" w:hAnsi="Times New Roman" w:cs="Times New Roman"/>
          <w:sz w:val="28"/>
          <w:szCs w:val="28"/>
        </w:rPr>
        <w:t xml:space="preserve">О порядке ведения и информационного наполнения официального сайта администрации </w:t>
      </w:r>
      <w:r w:rsidR="00646251" w:rsidRPr="000B593A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FD1F67" w:rsidRPr="000B593A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района» изложив приложение №4 </w:t>
      </w:r>
      <w:r w:rsidR="00646251" w:rsidRPr="000B593A">
        <w:rPr>
          <w:rFonts w:ascii="Times New Roman" w:hAnsi="Times New Roman" w:cs="Times New Roman"/>
          <w:sz w:val="28"/>
          <w:szCs w:val="28"/>
        </w:rPr>
        <w:t>«Перечень информации о деятельности администрации Киевского сельского поселения, размещаемой на официальном сайте администрации Киевского сельского поселения</w:t>
      </w:r>
      <w:r w:rsidR="00FD1F67" w:rsidRPr="000B593A">
        <w:rPr>
          <w:rFonts w:ascii="Times New Roman" w:hAnsi="Times New Roman" w:cs="Times New Roman"/>
          <w:sz w:val="28"/>
          <w:szCs w:val="28"/>
        </w:rPr>
        <w:t>» в новой редакции (приложение).</w:t>
      </w:r>
    </w:p>
    <w:p w:rsidR="00695890" w:rsidRPr="000B593A" w:rsidRDefault="00FD1F67" w:rsidP="006958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B593A">
        <w:rPr>
          <w:rFonts w:ascii="Times New Roman" w:hAnsi="Times New Roman" w:cs="Times New Roman"/>
          <w:sz w:val="28"/>
          <w:szCs w:val="28"/>
        </w:rPr>
        <w:t>2. Главному специалисту</w:t>
      </w:r>
      <w:r w:rsidRPr="000B59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59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6251" w:rsidRPr="000B593A">
        <w:rPr>
          <w:rFonts w:ascii="Times New Roman" w:hAnsi="Times New Roman" w:cs="Times New Roman"/>
          <w:sz w:val="28"/>
          <w:szCs w:val="28"/>
        </w:rPr>
        <w:t xml:space="preserve"> Киевского</w:t>
      </w:r>
      <w:r w:rsidRPr="000B593A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0B59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593A" w:rsidRPr="000B593A">
        <w:rPr>
          <w:rFonts w:ascii="Times New Roman" w:hAnsi="Times New Roman" w:cs="Times New Roman"/>
          <w:sz w:val="28"/>
          <w:szCs w:val="28"/>
        </w:rPr>
        <w:t>З.А.Гаврил</w:t>
      </w:r>
      <w:r w:rsidRPr="000B593A">
        <w:rPr>
          <w:rFonts w:ascii="Times New Roman" w:hAnsi="Times New Roman" w:cs="Times New Roman"/>
          <w:sz w:val="28"/>
          <w:szCs w:val="28"/>
        </w:rPr>
        <w:t>овой</w:t>
      </w:r>
      <w:r w:rsidRPr="000B59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5890" w:rsidRPr="000B59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обнародовать настоящее постановление в установленном порядке и разместить на официальном сайте администрации в информационно-телекоммуникационной сети «Интернет».</w:t>
      </w:r>
    </w:p>
    <w:p w:rsidR="0019615D" w:rsidRPr="000B593A" w:rsidRDefault="00695890" w:rsidP="006958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B59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3. </w:t>
      </w:r>
      <w:r w:rsidR="0019615D" w:rsidRPr="000B593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 </w:t>
      </w:r>
      <w:r w:rsidRPr="000B593A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19615D" w:rsidRPr="000B593A">
        <w:rPr>
          <w:rFonts w:ascii="Times New Roman" w:hAnsi="Times New Roman" w:cs="Times New Roman"/>
          <w:sz w:val="28"/>
          <w:szCs w:val="28"/>
        </w:rPr>
        <w:t xml:space="preserve">обнародования. </w:t>
      </w:r>
    </w:p>
    <w:p w:rsidR="00695890" w:rsidRPr="000B593A" w:rsidRDefault="00695890" w:rsidP="0019615D">
      <w:pPr>
        <w:pStyle w:val="a3"/>
        <w:spacing w:after="0" w:line="240" w:lineRule="auto"/>
        <w:ind w:left="0"/>
        <w:jc w:val="both"/>
      </w:pPr>
    </w:p>
    <w:p w:rsidR="0019615D" w:rsidRPr="000B593A" w:rsidRDefault="0019615D" w:rsidP="0019615D">
      <w:pPr>
        <w:pStyle w:val="a3"/>
        <w:spacing w:after="0" w:line="240" w:lineRule="auto"/>
        <w:ind w:left="0"/>
        <w:jc w:val="both"/>
      </w:pPr>
      <w:r w:rsidRPr="000B593A">
        <w:t xml:space="preserve">Глава </w:t>
      </w:r>
      <w:r w:rsidR="00646251" w:rsidRPr="000B593A">
        <w:t xml:space="preserve"> Киевского</w:t>
      </w:r>
      <w:r w:rsidRPr="000B593A">
        <w:t xml:space="preserve"> сельского поселения </w:t>
      </w:r>
    </w:p>
    <w:p w:rsidR="00695890" w:rsidRPr="000B593A" w:rsidRDefault="0019615D" w:rsidP="001961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3A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   </w:t>
      </w:r>
      <w:r w:rsidR="000B593A">
        <w:rPr>
          <w:rFonts w:ascii="Times New Roman" w:hAnsi="Times New Roman" w:cs="Times New Roman"/>
          <w:sz w:val="28"/>
          <w:szCs w:val="28"/>
        </w:rPr>
        <w:t xml:space="preserve">  </w:t>
      </w:r>
      <w:r w:rsidR="000B593A" w:rsidRPr="000B593A">
        <w:rPr>
          <w:rFonts w:ascii="Times New Roman" w:hAnsi="Times New Roman" w:cs="Times New Roman"/>
          <w:sz w:val="28"/>
          <w:szCs w:val="28"/>
        </w:rPr>
        <w:t>Б.С.Шатун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E0AC8" w:rsidTr="00695890">
        <w:tc>
          <w:tcPr>
            <w:tcW w:w="4927" w:type="dxa"/>
          </w:tcPr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6251">
              <w:rPr>
                <w:rFonts w:ascii="Times New Roman" w:hAnsi="Times New Roman" w:cs="Times New Roman"/>
                <w:sz w:val="24"/>
                <w:szCs w:val="24"/>
              </w:rPr>
              <w:t>иевского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Крымского района </w:t>
            </w:r>
          </w:p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 №____</w:t>
            </w:r>
          </w:p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C8" w:rsidTr="00695890">
        <w:tc>
          <w:tcPr>
            <w:tcW w:w="4927" w:type="dxa"/>
          </w:tcPr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№4</w:t>
            </w:r>
          </w:p>
          <w:p w:rsidR="00695890" w:rsidRDefault="00695890" w:rsidP="0069589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 администрации</w:t>
            </w:r>
          </w:p>
          <w:p w:rsidR="00695890" w:rsidRDefault="00695890" w:rsidP="0069589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6251">
              <w:rPr>
                <w:rFonts w:ascii="Times New Roman" w:hAnsi="Times New Roman" w:cs="Times New Roman"/>
                <w:sz w:val="24"/>
                <w:szCs w:val="24"/>
              </w:rPr>
              <w:t>иевского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95890" w:rsidRDefault="00695890" w:rsidP="0069589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Крымского района </w:t>
            </w:r>
          </w:p>
          <w:p w:rsidR="00695890" w:rsidRDefault="00646251" w:rsidP="0064625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декабря 2011 года №277</w:t>
            </w:r>
          </w:p>
        </w:tc>
      </w:tr>
    </w:tbl>
    <w:p w:rsidR="00695890" w:rsidRPr="00695890" w:rsidRDefault="00695890" w:rsidP="001961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15D" w:rsidRDefault="0019615D" w:rsidP="0019615D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15D" w:rsidRPr="00695890" w:rsidRDefault="0019615D" w:rsidP="00196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9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9615D" w:rsidRPr="00695890" w:rsidRDefault="0019615D" w:rsidP="00196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90">
        <w:rPr>
          <w:rFonts w:ascii="Times New Roman" w:hAnsi="Times New Roman" w:cs="Times New Roman"/>
          <w:b/>
          <w:sz w:val="24"/>
          <w:szCs w:val="24"/>
        </w:rPr>
        <w:t>информации о деятельности администрации</w:t>
      </w:r>
      <w:r w:rsidR="000B5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251">
        <w:rPr>
          <w:rFonts w:ascii="Times New Roman" w:hAnsi="Times New Roman" w:cs="Times New Roman"/>
          <w:b/>
          <w:sz w:val="24"/>
          <w:szCs w:val="24"/>
        </w:rPr>
        <w:t>Киевског</w:t>
      </w:r>
      <w:r w:rsidRPr="00695890">
        <w:rPr>
          <w:rFonts w:ascii="Times New Roman" w:hAnsi="Times New Roman" w:cs="Times New Roman"/>
          <w:b/>
          <w:sz w:val="24"/>
          <w:szCs w:val="24"/>
        </w:rPr>
        <w:t xml:space="preserve">о сельского поселения, размещаемой на официальном сайте администрации </w:t>
      </w:r>
      <w:r w:rsidR="00646251">
        <w:rPr>
          <w:rFonts w:ascii="Times New Roman" w:hAnsi="Times New Roman" w:cs="Times New Roman"/>
          <w:b/>
          <w:sz w:val="24"/>
          <w:szCs w:val="24"/>
        </w:rPr>
        <w:t xml:space="preserve">Киевского </w:t>
      </w:r>
      <w:r w:rsidRPr="0069589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695890" w:rsidRPr="00105AE0" w:rsidRDefault="00695890" w:rsidP="00695890">
      <w:pPr>
        <w:ind w:firstLine="838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171"/>
        <w:gridCol w:w="2402"/>
        <w:gridCol w:w="2404"/>
      </w:tblGrid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размещения</w:t>
            </w:r>
          </w:p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b/>
                <w:sz w:val="24"/>
                <w:szCs w:val="24"/>
              </w:rPr>
              <w:t>(сроки обновления)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официальных символах сельского поселения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6E0AC8" w:rsidRPr="006E0AC8" w:rsidTr="00560C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2.Общая информация об администрации  сельского поселения, в том числе: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90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95890"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структура администрации  сельского поселения, почтовый адрес, адрес электронной почты, номера телефонов справочных служб, в том числе "горячих линий", администрации  сельского поселения  </w:t>
            </w:r>
          </w:p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вопросам);</w:t>
            </w:r>
          </w:p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Размещается 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90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95890" w:rsidRPr="006E0AC8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 администрации сельского поселения, задачах и функциях общего отдела и специалистов администрации  сельского поселения, а также перечень законов и иных нормативных правовых актов, определяющих эти полномочия, задачи и функции.</w:t>
            </w:r>
          </w:p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телефона) поддерживается в актуальном состоянии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90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695890" w:rsidRPr="006E0AC8">
              <w:rPr>
                <w:rFonts w:ascii="Times New Roman" w:hAnsi="Times New Roman" w:cs="Times New Roman"/>
                <w:sz w:val="24"/>
                <w:szCs w:val="24"/>
              </w:rPr>
              <w:t>перечень подведомственных организаций (муниципальных учреждений сельского поселения), сведения об их задачах и функциях, а также почтовые адреса, адреса электронной почты (при наличии), номера телефонов подведомственных организаций.</w:t>
            </w:r>
          </w:p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Главный специалист (главный бухгалтер)</w:t>
            </w:r>
          </w:p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Размещается 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</w:t>
            </w:r>
          </w:p>
        </w:tc>
      </w:tr>
      <w:tr w:rsidR="006E0AC8" w:rsidRPr="006E0AC8" w:rsidTr="004D364C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695890" w:rsidRPr="006E0AC8">
              <w:rPr>
                <w:rFonts w:ascii="Times New Roman" w:hAnsi="Times New Roman" w:cs="Times New Roman"/>
                <w:sz w:val="24"/>
                <w:szCs w:val="24"/>
              </w:rPr>
              <w:t> сведения о главе  сельского поселения , заместителях главы сельского поселения, руководителях отделов администрации  сельского поселения, ее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них).</w:t>
            </w:r>
          </w:p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5 рабочих дней после издания соответствующего правового акта о принятии на работу, информация поддерживается в актуальном состоянии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F0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3179F0" w:rsidRPr="006E0AC8">
              <w:rPr>
                <w:rFonts w:ascii="Times New Roman" w:hAnsi="Times New Roman" w:cs="Times New Roman"/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администрации сельского поселения, подведомственных учреждений.</w:t>
            </w:r>
          </w:p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предприятия, учреждения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5 рабочих дней после издания соответствующего правового акта</w:t>
            </w:r>
          </w:p>
        </w:tc>
      </w:tr>
      <w:tr w:rsidR="006E0AC8" w:rsidRPr="006E0AC8" w:rsidTr="00DF4D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3.Информация о нормотворческой деятельности администрации сельского поселения: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F0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179F0" w:rsidRPr="006E0AC8"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нормативные правовые акты, принятые администрацией сельского поселения и Советом сельского поселения, включая сведения о внесении в них изменений, признании их утратившими силу, признании их судом недействующими.</w:t>
            </w:r>
          </w:p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5 рабочих дней после издания правовых актов, внесения изменений в правовые акты, признания их утратившими силу, получения сведений о государственной регистрации нормативных правовых актов</w:t>
            </w:r>
          </w:p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F0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179F0"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Тексты проектов муниципальных </w:t>
            </w:r>
            <w:r w:rsidR="003179F0"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нормативных правовых актов администрации сельского поселения и Совета сельского поселения </w:t>
            </w:r>
          </w:p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15D" w:rsidRPr="006E0AC8" w:rsidRDefault="0019615D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общим вопросам),</w:t>
            </w:r>
          </w:p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предприятия, учреждения, являющиеся составителями проектов муниципальных правовых актов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Размещаются не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позднее 14 рабочих дней со дня заседания Совета сельского поселения</w:t>
            </w:r>
          </w:p>
          <w:p w:rsidR="0019615D" w:rsidRPr="006E0AC8" w:rsidRDefault="0019615D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в) Информацию о закупках товаров, работ, услуг для обеспечения муниципальных нужд администрации  сельского поселения  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AE2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специалист администрации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 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г) административные регламенты, стандарты муниципальных услуг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деятельности,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предприятия, учреждения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5 рабочих дней после издания соответствующего правового акта или внесения изменений в него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г) Установленные формы обращений, заявлений и иных документов, принимаемых администрацией  сельского поселения   к рассмотрению в соответствии с законами и иными нормативными правовыми актами, муниципальными правовыми актами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деятельности,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предприятия, учреждения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5 рабочих дней после издания соответствующего правового акта или внесения изменений в него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д) порядок обжалования муниципальных правовых актов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 администрации 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администрации   сельского поселения 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  сельского поселения, в том числе сведения об официальных визитах и о рабочих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поездках главы и официальных делегаций администрации сельского поселения  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администрации по направлениям деятельности;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предприятия, учреждения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Анонсы официального визита, рабочей поездки – в течение 1-го рабочего дня перед началом мероприятия.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Итоги официального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визита, рабочей поездки – в течение 1-го рабочего дня после окончания соответствующего мероприятия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сельского поселения до сведения граждан и организаций в соответствии с федеральными законами, законами субъектов Российской Федерации, муниципальными правовыми актами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Ответственное лицо по  предупреждению чрезвычайных ситуаций и гражданской защиты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При возникновении чрезвычайных ситуаций информация размещается: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Не позднее 30 минут после введения для соответствующих подсистем и государственной системы предупреждения и ликвидации  чрезвычайных ситуаций режима повышенной готовности;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не позднее 20 минут после введения режима чрезвычайной ситуации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проверок, проведенных администрацией  сельского поселения, а также о результатах проверок, проведенных в администрации  сельского поселения, подведомственных учреждениях.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деятельности,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предприятия, учреждения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Размещается ежеквартально, не позднее 20 числа месяца, следующего за отчетным кварталом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Тексты официальных выступлений и заявлений главы сельского поселения  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 администрации 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1-го рабочего дня с момента выступления, оглашения заявления</w:t>
            </w:r>
          </w:p>
        </w:tc>
      </w:tr>
      <w:tr w:rsidR="006E0AC8" w:rsidRPr="006E0AC8" w:rsidTr="008215A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8.Статистическая информация о деятельности администрации сельского поселения,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 сельского поселения 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до 30 числа месяца, следующего за отчетным кварталом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б) сведения об использовании администрацией сельского поселения, подведомственными учреждениями выделяемых бюджетных средств.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Главный специалист (главный бухгалтер) администрации  сельского поселения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ежеквартально, не позднее 30 числа месяца, следующего за отчетным периодом. Годовой отчет размещается не позднее года, следующего за отчетным годом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Главный специалист (главный бухгалтер) администрации сельского поселения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14  дней после принятия соответствующего правового акта</w:t>
            </w:r>
          </w:p>
        </w:tc>
      </w:tr>
      <w:tr w:rsidR="006E0AC8" w:rsidRPr="006E0AC8" w:rsidTr="0012728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9.Информацию о кадровом обеспечении администрации сельского поселения, в том числе: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а) порядок поступления граждан на муниципальную службу;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б) сведения о вакантных должностях муниципальной службы, имеющихся в администрации сельского поселения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3 рабочих дней с момента открытия вакансии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в) квалификационные требования  к  кандидатам на замещение вакантных должностей муниципальной службы в администрации сельского поселения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 администрации 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не позднее, чем за 20 дней до дня проведения конкурса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г) условия и результаты конкурсов на замещение вакантных должностей муниципальной службы в администрации сельского поселения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 администрации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Условия конкурса размещаются не позднее, чем за 20 дней до дня проведения конкурса. Результаты – в течение 3 рабочих дней после проведения конкурса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д) номера телефонов, по которым можно получить информацию по вопросу замещения вакантных должностей администрации сельского поселения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 администрации 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администрации  сельского поселения с обращениями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(по общим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вопросам) администрации 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а) порядок и время приема   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(физических лиц), в 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том числе представителей    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(юридических    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br/>
              <w:t>лиц), порядок рассмотрения их обращений с указанием актов, регулирующих эту деятельность;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Размещается ежеквартально до 10 числа месяца, поддерживается в актуальном состоянии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б) Фамилия, имя и отчество должностного лица, к полномочиям которого отнесены организация приема лиц, указанных в подпункте «а» 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 администрации  сельского поселения;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Размещается ежеквартально до 10 числа месяца, поддерживается в актуальном состоянии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1 раз в полугодие, до 20 числа месяца, следующего за отчетным периодом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публичных слушаний с указанием времени, места и содержания вопросов, выносимых на обсуждение, а также о результатах публичных слушаний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порядке организации и проведения публичных слушаний в  сельском поселении, утвержденным решением Совета  сельского поселения 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культурно-массовых мероприятий по работе с молодёжью, спортивно-оздоровительной, профилактике асоциальных явлений, досуговой деятельности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праздников и культурно-досуговых мероприятий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работе по поддержке малого и среднего бизнеса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социально-экономичес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развитии  сельского поселения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 работе Совета по противодействию коррупции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E0AC8" w:rsidRPr="006E0AC8" w:rsidTr="004D36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администрации в области управления муниципальными ресурсами (проведение торгов по продаже, сдаче в аренду земельных участков, муниципальных нежилых помещений)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с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  <w:p w:rsidR="006E0AC8" w:rsidRPr="006E0AC8" w:rsidRDefault="006E0AC8" w:rsidP="006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C8" w:rsidRPr="006E0AC8" w:rsidRDefault="006E0AC8" w:rsidP="006E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19615D" w:rsidRPr="00FD1F67" w:rsidRDefault="0019615D" w:rsidP="0019615D">
      <w:pPr>
        <w:spacing w:line="240" w:lineRule="auto"/>
        <w:rPr>
          <w:b/>
          <w:sz w:val="25"/>
          <w:szCs w:val="25"/>
        </w:rPr>
      </w:pPr>
    </w:p>
    <w:p w:rsidR="00A07927" w:rsidRPr="00BB4180" w:rsidRDefault="00A07927" w:rsidP="00BB4180">
      <w:pPr>
        <w:spacing w:after="0" w:line="240" w:lineRule="auto"/>
        <w:rPr>
          <w:sz w:val="24"/>
          <w:szCs w:val="24"/>
        </w:rPr>
      </w:pPr>
    </w:p>
    <w:p w:rsidR="00BB4180" w:rsidRPr="00BB4180" w:rsidRDefault="00BB4180" w:rsidP="00BB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8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46251">
        <w:rPr>
          <w:rFonts w:ascii="Times New Roman" w:hAnsi="Times New Roman" w:cs="Times New Roman"/>
          <w:sz w:val="24"/>
          <w:szCs w:val="24"/>
        </w:rPr>
        <w:t xml:space="preserve"> Киевског</w:t>
      </w:r>
      <w:r w:rsidRPr="00BB4180">
        <w:rPr>
          <w:rFonts w:ascii="Times New Roman" w:hAnsi="Times New Roman" w:cs="Times New Roman"/>
          <w:sz w:val="24"/>
          <w:szCs w:val="24"/>
        </w:rPr>
        <w:t>о сельского поселения</w:t>
      </w:r>
    </w:p>
    <w:p w:rsidR="00BB4180" w:rsidRPr="00BB4180" w:rsidRDefault="00BB4180" w:rsidP="00BB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80">
        <w:rPr>
          <w:rFonts w:ascii="Times New Roman" w:hAnsi="Times New Roman" w:cs="Times New Roman"/>
          <w:sz w:val="24"/>
          <w:szCs w:val="24"/>
        </w:rPr>
        <w:t xml:space="preserve">Крымского района  </w:t>
      </w:r>
      <w:r w:rsidR="000B593A">
        <w:rPr>
          <w:rFonts w:ascii="Times New Roman" w:hAnsi="Times New Roman" w:cs="Times New Roman"/>
          <w:sz w:val="24"/>
          <w:szCs w:val="24"/>
        </w:rPr>
        <w:t xml:space="preserve"> </w:t>
      </w:r>
      <w:r w:rsidR="000B593A">
        <w:rPr>
          <w:rFonts w:ascii="Times New Roman" w:hAnsi="Times New Roman" w:cs="Times New Roman"/>
          <w:sz w:val="24"/>
          <w:szCs w:val="24"/>
        </w:rPr>
        <w:tab/>
      </w:r>
      <w:r w:rsidR="000B593A">
        <w:rPr>
          <w:rFonts w:ascii="Times New Roman" w:hAnsi="Times New Roman" w:cs="Times New Roman"/>
          <w:sz w:val="24"/>
          <w:szCs w:val="24"/>
        </w:rPr>
        <w:tab/>
      </w:r>
      <w:r w:rsidR="000B593A">
        <w:rPr>
          <w:rFonts w:ascii="Times New Roman" w:hAnsi="Times New Roman" w:cs="Times New Roman"/>
          <w:sz w:val="24"/>
          <w:szCs w:val="24"/>
        </w:rPr>
        <w:tab/>
      </w:r>
      <w:r w:rsidR="000B593A">
        <w:rPr>
          <w:rFonts w:ascii="Times New Roman" w:hAnsi="Times New Roman" w:cs="Times New Roman"/>
          <w:sz w:val="24"/>
          <w:szCs w:val="24"/>
        </w:rPr>
        <w:tab/>
      </w:r>
      <w:r w:rsidR="000B593A">
        <w:rPr>
          <w:rFonts w:ascii="Times New Roman" w:hAnsi="Times New Roman" w:cs="Times New Roman"/>
          <w:sz w:val="24"/>
          <w:szCs w:val="24"/>
        </w:rPr>
        <w:tab/>
      </w:r>
      <w:r w:rsidR="000B593A">
        <w:rPr>
          <w:rFonts w:ascii="Times New Roman" w:hAnsi="Times New Roman" w:cs="Times New Roman"/>
          <w:sz w:val="24"/>
          <w:szCs w:val="24"/>
        </w:rPr>
        <w:tab/>
      </w:r>
      <w:r w:rsidR="000B593A">
        <w:rPr>
          <w:rFonts w:ascii="Times New Roman" w:hAnsi="Times New Roman" w:cs="Times New Roman"/>
          <w:sz w:val="24"/>
          <w:szCs w:val="24"/>
        </w:rPr>
        <w:tab/>
        <w:t>Б.С.Шатун</w:t>
      </w:r>
    </w:p>
    <w:p w:rsidR="00BB4180" w:rsidRPr="00BB4180" w:rsidRDefault="00BB4180" w:rsidP="00BB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180" w:rsidRPr="00BB4180" w:rsidRDefault="00BB4180" w:rsidP="00BB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4180" w:rsidRPr="00BB4180" w:rsidSect="00BB4180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924" w:rsidRDefault="00102924">
      <w:pPr>
        <w:spacing w:after="0" w:line="240" w:lineRule="auto"/>
      </w:pPr>
      <w:r>
        <w:separator/>
      </w:r>
    </w:p>
  </w:endnote>
  <w:endnote w:type="continuationSeparator" w:id="1">
    <w:p w:rsidR="00102924" w:rsidRDefault="0010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924" w:rsidRDefault="00102924">
      <w:pPr>
        <w:spacing w:after="0" w:line="240" w:lineRule="auto"/>
      </w:pPr>
      <w:r>
        <w:separator/>
      </w:r>
    </w:p>
  </w:footnote>
  <w:footnote w:type="continuationSeparator" w:id="1">
    <w:p w:rsidR="00102924" w:rsidRDefault="0010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90" w:rsidRDefault="009875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9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3A90" w:rsidRDefault="001029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4285"/>
    <w:multiLevelType w:val="hybridMultilevel"/>
    <w:tmpl w:val="11A406C8"/>
    <w:lvl w:ilvl="0" w:tplc="30069EF8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15D"/>
    <w:rsid w:val="000B593A"/>
    <w:rsid w:val="00102924"/>
    <w:rsid w:val="0019615D"/>
    <w:rsid w:val="001D6780"/>
    <w:rsid w:val="003067BF"/>
    <w:rsid w:val="003179F0"/>
    <w:rsid w:val="00392473"/>
    <w:rsid w:val="004C24D8"/>
    <w:rsid w:val="004D0365"/>
    <w:rsid w:val="004E4255"/>
    <w:rsid w:val="00542AE5"/>
    <w:rsid w:val="00646251"/>
    <w:rsid w:val="00695890"/>
    <w:rsid w:val="006E0AC8"/>
    <w:rsid w:val="00742417"/>
    <w:rsid w:val="0085578D"/>
    <w:rsid w:val="008974A7"/>
    <w:rsid w:val="008B192B"/>
    <w:rsid w:val="009030EC"/>
    <w:rsid w:val="00987532"/>
    <w:rsid w:val="009D3F9B"/>
    <w:rsid w:val="00A07927"/>
    <w:rsid w:val="00BB4180"/>
    <w:rsid w:val="00BD3D5E"/>
    <w:rsid w:val="00C868CA"/>
    <w:rsid w:val="00EE30B1"/>
    <w:rsid w:val="00FB1BB7"/>
    <w:rsid w:val="00FD1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615D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header"/>
    <w:basedOn w:val="a"/>
    <w:link w:val="a5"/>
    <w:rsid w:val="0019615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rsid w:val="0019615D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6">
    <w:name w:val="page number"/>
    <w:basedOn w:val="a0"/>
    <w:rsid w:val="0019615D"/>
  </w:style>
  <w:style w:type="paragraph" w:styleId="a7">
    <w:name w:val="Body Text Indent"/>
    <w:basedOn w:val="a"/>
    <w:link w:val="a8"/>
    <w:rsid w:val="0019615D"/>
    <w:pPr>
      <w:spacing w:after="0" w:line="240" w:lineRule="auto"/>
      <w:ind w:left="2175" w:hanging="217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1961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96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FD1F67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69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1D67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BB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4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615D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header"/>
    <w:basedOn w:val="a"/>
    <w:link w:val="a5"/>
    <w:rsid w:val="0019615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rsid w:val="0019615D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6">
    <w:name w:val="page number"/>
    <w:basedOn w:val="a0"/>
    <w:rsid w:val="0019615D"/>
  </w:style>
  <w:style w:type="paragraph" w:styleId="a7">
    <w:name w:val="Body Text Indent"/>
    <w:basedOn w:val="a"/>
    <w:link w:val="a8"/>
    <w:rsid w:val="0019615D"/>
    <w:pPr>
      <w:spacing w:after="0" w:line="240" w:lineRule="auto"/>
      <w:ind w:left="2175" w:hanging="217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1961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96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FD1F67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69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1D67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BB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4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Адагум</dc:creator>
  <cp:lastModifiedBy>общий отдел</cp:lastModifiedBy>
  <cp:revision>11</cp:revision>
  <dcterms:created xsi:type="dcterms:W3CDTF">2017-05-27T11:17:00Z</dcterms:created>
  <dcterms:modified xsi:type="dcterms:W3CDTF">2017-06-13T11:10:00Z</dcterms:modified>
</cp:coreProperties>
</file>