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59" w:rsidRPr="00FE2B8F" w:rsidRDefault="00AA4059" w:rsidP="00AA4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8F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AA4059" w:rsidRPr="00FE2B8F" w:rsidRDefault="00AA4059" w:rsidP="00AA4059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AA4059" w:rsidRPr="00FE2B8F" w:rsidRDefault="00AA4059" w:rsidP="00AA4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8F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AA4059" w:rsidRPr="00FE2B8F" w:rsidRDefault="00AA4059" w:rsidP="00AA4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059" w:rsidRPr="00FE2B8F" w:rsidRDefault="00AA4059" w:rsidP="00AA40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2B8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A4059" w:rsidRPr="00FE2B8F" w:rsidRDefault="00AA4059" w:rsidP="00AA4059">
      <w:pPr>
        <w:jc w:val="center"/>
        <w:rPr>
          <w:rFonts w:ascii="Times New Roman" w:hAnsi="Times New Roman" w:cs="Times New Roman"/>
          <w:b/>
          <w:sz w:val="24"/>
        </w:rPr>
      </w:pPr>
    </w:p>
    <w:p w:rsidR="00AA4059" w:rsidRPr="00FE2B8F" w:rsidRDefault="00AA4059" w:rsidP="00AA4059">
      <w:pPr>
        <w:rPr>
          <w:rFonts w:ascii="Times New Roman" w:hAnsi="Times New Roman" w:cs="Times New Roman"/>
          <w:sz w:val="24"/>
        </w:rPr>
      </w:pPr>
      <w:r w:rsidRPr="00FE2B8F">
        <w:rPr>
          <w:rFonts w:ascii="Times New Roman" w:hAnsi="Times New Roman" w:cs="Times New Roman"/>
          <w:sz w:val="24"/>
        </w:rPr>
        <w:t>от __.06.2015г.</w:t>
      </w:r>
      <w:r w:rsidRPr="00FE2B8F">
        <w:rPr>
          <w:rFonts w:ascii="Times New Roman" w:hAnsi="Times New Roman" w:cs="Times New Roman"/>
          <w:sz w:val="24"/>
        </w:rPr>
        <w:tab/>
      </w:r>
      <w:r w:rsidRPr="00FE2B8F">
        <w:rPr>
          <w:rFonts w:ascii="Times New Roman" w:hAnsi="Times New Roman" w:cs="Times New Roman"/>
          <w:sz w:val="24"/>
        </w:rPr>
        <w:tab/>
      </w:r>
      <w:r w:rsidRPr="00FE2B8F"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     №  ___</w:t>
      </w:r>
    </w:p>
    <w:p w:rsidR="00AA4059" w:rsidRPr="00FE2B8F" w:rsidRDefault="00AA4059" w:rsidP="00AA4059">
      <w:pPr>
        <w:ind w:firstLine="720"/>
        <w:rPr>
          <w:rFonts w:ascii="Times New Roman" w:hAnsi="Times New Roman" w:cs="Times New Roman"/>
          <w:sz w:val="24"/>
        </w:rPr>
      </w:pPr>
      <w:r w:rsidRPr="00FE2B8F">
        <w:rPr>
          <w:rFonts w:ascii="Times New Roman" w:hAnsi="Times New Roman" w:cs="Times New Roman"/>
          <w:sz w:val="24"/>
        </w:rPr>
        <w:t xml:space="preserve">                                                      село Киевское</w:t>
      </w:r>
    </w:p>
    <w:p w:rsidR="00D06A5D" w:rsidRPr="00FE2B8F" w:rsidRDefault="00D06A5D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D06A5D" w:rsidRPr="00FE2B8F" w:rsidRDefault="00D06A5D">
      <w:pPr>
        <w:pStyle w:val="Textbody"/>
        <w:spacing w:after="0"/>
        <w:jc w:val="center"/>
        <w:rPr>
          <w:rFonts w:ascii="Times New Roman" w:hAnsi="Times New Roman" w:cs="Times New Roman"/>
        </w:rPr>
      </w:pPr>
    </w:p>
    <w:p w:rsidR="00D06A5D" w:rsidRPr="00FE2B8F" w:rsidRDefault="00D06A5D">
      <w:pPr>
        <w:pStyle w:val="Textbody"/>
        <w:spacing w:after="0"/>
        <w:jc w:val="center"/>
        <w:rPr>
          <w:rFonts w:ascii="Times New Roman" w:hAnsi="Times New Roman" w:cs="Times New Roman"/>
        </w:rPr>
      </w:pPr>
    </w:p>
    <w:p w:rsidR="00D06A5D" w:rsidRPr="00FE2B8F" w:rsidRDefault="001C1879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</w:t>
      </w:r>
      <w:r w:rsidRPr="00FE2B8F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равил работы с обезличенными данными</w:t>
      </w:r>
    </w:p>
    <w:p w:rsidR="00D06A5D" w:rsidRPr="00FE2B8F" w:rsidRDefault="001C1879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 случае обезличивания персональных данных в Администрации</w:t>
      </w:r>
    </w:p>
    <w:p w:rsidR="00D06A5D" w:rsidRPr="00FE2B8F" w:rsidRDefault="00AA4059" w:rsidP="00FE2B8F">
      <w:pPr>
        <w:pStyle w:val="Standard"/>
        <w:tabs>
          <w:tab w:val="left" w:pos="675"/>
          <w:tab w:val="left" w:pos="2730"/>
          <w:tab w:val="center" w:pos="48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8F">
        <w:rPr>
          <w:rFonts w:ascii="Times New Roman" w:hAnsi="Times New Roman" w:cs="Times New Roman"/>
          <w:b/>
          <w:color w:val="000000"/>
          <w:sz w:val="28"/>
          <w:szCs w:val="28"/>
        </w:rPr>
        <w:t>Киевского сельского поселения Крымского района</w:t>
      </w:r>
    </w:p>
    <w:p w:rsidR="00D06A5D" w:rsidRPr="00FE2B8F" w:rsidRDefault="00D06A5D">
      <w:pPr>
        <w:pStyle w:val="Standard"/>
        <w:tabs>
          <w:tab w:val="left" w:pos="675"/>
        </w:tabs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D06A5D" w:rsidRPr="00FE2B8F" w:rsidRDefault="00D06A5D">
      <w:pPr>
        <w:pStyle w:val="Standard"/>
        <w:tabs>
          <w:tab w:val="left" w:pos="69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6A5D" w:rsidRPr="00FE2B8F" w:rsidRDefault="001C1879" w:rsidP="00AA4059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FE2B8F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Российской Федерации              от 21 марта 2012 года № 211 «Об утверждении перечня мер, направленных на обеспечение выполнения обязанностей, предусмотренных Федеральным законом           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Pr="00FE2B8F">
        <w:rPr>
          <w:rFonts w:ascii="Times New Roman" w:eastAsia="Arial" w:hAnsi="Times New Roman" w:cs="Times New Roman"/>
          <w:color w:val="000000"/>
          <w:sz w:val="28"/>
          <w:szCs w:val="28"/>
        </w:rPr>
        <w:t>, ПОСТАНОВЛЯЕТ:</w:t>
      </w:r>
    </w:p>
    <w:p w:rsidR="00D06A5D" w:rsidRPr="00FE2B8F" w:rsidRDefault="001C187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 Утвердить Правила </w:t>
      </w:r>
      <w:r w:rsidRPr="00FE2B8F">
        <w:rPr>
          <w:rFonts w:ascii="Times New Roman" w:eastAsia="Arial" w:hAnsi="Times New Roman" w:cs="Times New Roman"/>
          <w:color w:val="000000"/>
          <w:sz w:val="28"/>
          <w:szCs w:val="28"/>
        </w:rPr>
        <w:t>работы с обезличенными данными в случае обезличивания персональных данных</w:t>
      </w:r>
      <w:r w:rsidR="00AA4059" w:rsidRPr="00FE2B8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FE2B8F">
        <w:rPr>
          <w:rFonts w:ascii="Times New Roman" w:eastAsia="Arial" w:hAnsi="Times New Roman" w:cs="Times New Roman"/>
          <w:color w:val="000000"/>
          <w:sz w:val="28"/>
          <w:szCs w:val="28"/>
        </w:rPr>
        <w:t>в Администр</w:t>
      </w:r>
      <w:r w:rsidR="00AA4059" w:rsidRPr="00FE2B8F">
        <w:rPr>
          <w:rFonts w:ascii="Times New Roman" w:eastAsia="Arial" w:hAnsi="Times New Roman" w:cs="Times New Roman"/>
          <w:color w:val="000000"/>
          <w:sz w:val="28"/>
          <w:szCs w:val="28"/>
        </w:rPr>
        <w:t>ации</w:t>
      </w:r>
      <w:r w:rsidR="00AA4059" w:rsidRPr="00FE2B8F">
        <w:rPr>
          <w:rFonts w:ascii="Times New Roman" w:hAnsi="Times New Roman" w:cs="Times New Roman"/>
          <w:color w:val="000000"/>
          <w:sz w:val="28"/>
          <w:szCs w:val="28"/>
        </w:rPr>
        <w:t xml:space="preserve"> Киевского сельского поселения Крымского района</w:t>
      </w:r>
      <w:r w:rsidR="00AA4059" w:rsidRPr="00FE2B8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FE2B8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D06A5D" w:rsidRPr="00FE2B8F" w:rsidRDefault="001C1879" w:rsidP="00AA4059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B8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2</w:t>
      </w:r>
      <w:r w:rsidRPr="00FE2B8F">
        <w:rPr>
          <w:rFonts w:ascii="Times New Roman" w:hAnsi="Times New Roman" w:cs="Times New Roman"/>
          <w:color w:val="000000"/>
          <w:sz w:val="28"/>
          <w:szCs w:val="28"/>
        </w:rPr>
        <w:t xml:space="preserve">. Опубликовать настоящее постановление в </w:t>
      </w:r>
      <w:r w:rsidR="00AA4059" w:rsidRPr="00FE2B8F">
        <w:rPr>
          <w:rFonts w:ascii="Times New Roman" w:hAnsi="Times New Roman" w:cs="Times New Roman"/>
          <w:sz w:val="28"/>
          <w:szCs w:val="28"/>
        </w:rPr>
        <w:t>в газете Призыв.</w:t>
      </w:r>
    </w:p>
    <w:p w:rsidR="00D06A5D" w:rsidRPr="00FE2B8F" w:rsidRDefault="001C1879" w:rsidP="00AA405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</w:t>
      </w:r>
      <w:r w:rsidRPr="00FE2B8F">
        <w:rPr>
          <w:rFonts w:ascii="Times New Roman" w:eastAsia="Arial" w:hAnsi="Times New Roman" w:cs="Times New Roman"/>
          <w:color w:val="000000"/>
          <w:sz w:val="28"/>
          <w:szCs w:val="28"/>
        </w:rPr>
        <w:t>ния</w:t>
      </w:r>
      <w:r w:rsidRPr="00FE2B8F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</w:t>
      </w:r>
      <w:r w:rsidR="00AA4059" w:rsidRPr="00FE2B8F">
        <w:rPr>
          <w:rFonts w:ascii="Times New Roman" w:hAnsi="Times New Roman" w:cs="Times New Roman"/>
          <w:sz w:val="28"/>
          <w:szCs w:val="28"/>
        </w:rPr>
        <w:t>заместителя главы Киевского сельского поселения Крымского района В.Г.Пискун</w:t>
      </w:r>
      <w:r w:rsidR="00AA4059" w:rsidRPr="00FE2B8F">
        <w:rPr>
          <w:rFonts w:ascii="Times New Roman" w:eastAsia="Arial" w:hAnsi="Times New Roman" w:cs="Times New Roman"/>
          <w:sz w:val="28"/>
          <w:szCs w:val="28"/>
        </w:rPr>
        <w:t>.</w:t>
      </w:r>
    </w:p>
    <w:p w:rsidR="00D06A5D" w:rsidRPr="00FE2B8F" w:rsidRDefault="00AA4059" w:rsidP="00AA4059">
      <w:pPr>
        <w:pStyle w:val="Standard"/>
        <w:tabs>
          <w:tab w:val="left" w:pos="201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B8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A4059" w:rsidRPr="00FE2B8F" w:rsidRDefault="00AA4059" w:rsidP="00AA405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AA4059" w:rsidRPr="00FE2B8F" w:rsidRDefault="00AA4059" w:rsidP="00AA405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</w:t>
      </w:r>
      <w:r w:rsidR="00FE2B8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2B8F">
        <w:rPr>
          <w:rFonts w:ascii="Times New Roman" w:hAnsi="Times New Roman" w:cs="Times New Roman"/>
          <w:sz w:val="28"/>
          <w:szCs w:val="28"/>
        </w:rPr>
        <w:t>Я.Г.Будагов</w:t>
      </w:r>
    </w:p>
    <w:p w:rsidR="00D06A5D" w:rsidRPr="00FE2B8F" w:rsidRDefault="00D06A5D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A5D" w:rsidRPr="00FE2B8F" w:rsidRDefault="00D06A5D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A5D" w:rsidRDefault="00D06A5D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2B8F" w:rsidRDefault="00FE2B8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2B8F" w:rsidRDefault="00FE2B8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2B8F" w:rsidRDefault="00FE2B8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2B8F" w:rsidRDefault="00FE2B8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2B8F" w:rsidRDefault="00FE2B8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2B8F" w:rsidRDefault="00FE2B8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2B8F" w:rsidRDefault="00FE2B8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2B8F" w:rsidRDefault="00FE2B8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2B8F" w:rsidRPr="00FE2B8F" w:rsidRDefault="00FE2B8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A5D" w:rsidRPr="00FE2B8F" w:rsidRDefault="00D06A5D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059" w:rsidRPr="00FE2B8F" w:rsidRDefault="00AA4059" w:rsidP="00AA4059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A4059" w:rsidRPr="00FE2B8F" w:rsidRDefault="00AA4059" w:rsidP="00AA4059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A4059" w:rsidRPr="00FE2B8F" w:rsidRDefault="00AA4059" w:rsidP="00AA4059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AA4059" w:rsidRPr="00FE2B8F" w:rsidRDefault="00AA4059" w:rsidP="00AA4059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AA4059" w:rsidRPr="00FE2B8F" w:rsidRDefault="00AA4059" w:rsidP="00AA4059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>от «__</w:t>
      </w:r>
      <w:r w:rsidR="00FE2B8F">
        <w:rPr>
          <w:rFonts w:ascii="Times New Roman" w:hAnsi="Times New Roman" w:cs="Times New Roman"/>
          <w:sz w:val="28"/>
          <w:szCs w:val="28"/>
        </w:rPr>
        <w:t>_» _______</w:t>
      </w:r>
      <w:r w:rsidRPr="00FE2B8F">
        <w:rPr>
          <w:rFonts w:ascii="Times New Roman" w:hAnsi="Times New Roman" w:cs="Times New Roman"/>
          <w:sz w:val="28"/>
          <w:szCs w:val="28"/>
        </w:rPr>
        <w:t xml:space="preserve"> 201__ года № _____</w:t>
      </w:r>
    </w:p>
    <w:p w:rsidR="00D06A5D" w:rsidRPr="00FE2B8F" w:rsidRDefault="00D06A5D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A5D" w:rsidRPr="00FE2B8F" w:rsidRDefault="001C187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FE2B8F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равил</w:t>
      </w:r>
      <w:r w:rsidR="00AA4059" w:rsidRPr="00FE2B8F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а</w:t>
      </w:r>
      <w:r w:rsidRPr="00FE2B8F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работы с обезличенными данными</w:t>
      </w:r>
    </w:p>
    <w:p w:rsidR="00D06A5D" w:rsidRPr="00FE2B8F" w:rsidRDefault="001C1879" w:rsidP="00AA405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 случае</w:t>
      </w:r>
      <w:r w:rsidR="007D220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2B8F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обезличивания персональных данных в Администрации </w:t>
      </w:r>
      <w:r w:rsidR="00AA4059" w:rsidRPr="00FE2B8F">
        <w:rPr>
          <w:rFonts w:ascii="Times New Roman" w:hAnsi="Times New Roman" w:cs="Times New Roman"/>
          <w:b/>
          <w:sz w:val="28"/>
          <w:szCs w:val="28"/>
        </w:rPr>
        <w:t>Киевского сельского поселения Крымского района</w:t>
      </w:r>
    </w:p>
    <w:p w:rsidR="00D06A5D" w:rsidRPr="00FE2B8F" w:rsidRDefault="00D06A5D" w:rsidP="00DF6C3F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:rsidR="00D06A5D" w:rsidRPr="00FE2B8F" w:rsidRDefault="001C1879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 Настоящие Правила работы </w:t>
      </w:r>
      <w:r w:rsidRPr="00FE2B8F">
        <w:rPr>
          <w:rFonts w:ascii="Times New Roman" w:eastAsia="Arial" w:hAnsi="Times New Roman" w:cs="Times New Roman"/>
          <w:color w:val="000000"/>
          <w:sz w:val="28"/>
          <w:szCs w:val="28"/>
        </w:rPr>
        <w:t>с обезличенными данными в случае обезличивания персональных данных</w:t>
      </w:r>
      <w:r w:rsidRPr="00FE2B8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FE2B8F">
        <w:rPr>
          <w:rFonts w:ascii="Times New Roman" w:eastAsia="Arial" w:hAnsi="Times New Roman" w:cs="Times New Roman"/>
          <w:color w:val="000000"/>
          <w:sz w:val="28"/>
          <w:szCs w:val="28"/>
        </w:rPr>
        <w:t>Администрации</w:t>
      </w:r>
      <w:r w:rsidR="00AA4059" w:rsidRPr="00FE2B8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AA4059" w:rsidRPr="00FE2B8F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Pr="00FE2B8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(далее - Правила) разработаны с учетом требований </w:t>
      </w:r>
      <w:r w:rsidRPr="00FE2B8F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AA4059" w:rsidRPr="00FE2B8F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Pr="00FE2B8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A4059" w:rsidRPr="00FE2B8F">
        <w:rPr>
          <w:rFonts w:ascii="Times New Roman" w:hAnsi="Times New Roman" w:cs="Times New Roman"/>
          <w:color w:val="000000"/>
          <w:sz w:val="28"/>
          <w:szCs w:val="28"/>
        </w:rPr>
        <w:t xml:space="preserve">27 июля 2006 года № 152 - ФЗ «О </w:t>
      </w:r>
      <w:r w:rsidRPr="00FE2B8F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персональных данных» (далее - Федеральный закон № 152 - ФЗ) и определяют порядок работы с обезличенными данными в </w:t>
      </w:r>
      <w:r w:rsidRPr="00FE2B8F">
        <w:rPr>
          <w:rFonts w:ascii="Times New Roman" w:eastAsia="Arial" w:hAnsi="Times New Roman" w:cs="Times New Roman"/>
          <w:color w:val="000000"/>
          <w:sz w:val="28"/>
          <w:szCs w:val="28"/>
        </w:rPr>
        <w:t>Адми</w:t>
      </w:r>
      <w:r w:rsidR="00AA4059" w:rsidRPr="00FE2B8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нистрации </w:t>
      </w:r>
      <w:r w:rsidR="00AA4059" w:rsidRPr="00FE2B8F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FE2B8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(далее - орган местного самоуправления).</w:t>
      </w:r>
    </w:p>
    <w:p w:rsidR="00D06A5D" w:rsidRPr="00FE2B8F" w:rsidRDefault="001C1879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>2. Обезличенные  данные конфиденциальны и не подлежат разглашению.</w:t>
      </w:r>
    </w:p>
    <w:p w:rsidR="00D06A5D" w:rsidRPr="00FE2B8F" w:rsidRDefault="001C1879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>3. Обработка обезличенных данных в органе местного самоуправления с использованием средств автоматизации осуществляется с  соблюдением:</w:t>
      </w:r>
    </w:p>
    <w:p w:rsidR="00D06A5D" w:rsidRPr="00FE2B8F" w:rsidRDefault="001C1879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>- парольной политики;</w:t>
      </w:r>
    </w:p>
    <w:p w:rsidR="00D06A5D" w:rsidRPr="00FE2B8F" w:rsidRDefault="001C1879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>- антивирусной политики.</w:t>
      </w:r>
    </w:p>
    <w:p w:rsidR="00D06A5D" w:rsidRPr="00FE2B8F" w:rsidRDefault="001C187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>4. При обработке обезличенных данных в органе местного самоуправления обеспечивается:</w:t>
      </w:r>
    </w:p>
    <w:p w:rsidR="00D06A5D" w:rsidRPr="00FE2B8F" w:rsidRDefault="001C187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>- соответствие процедур обезличивания/деобезличивания персональных данных требованиям к обезличенным данным и методам обезличивания;</w:t>
      </w:r>
    </w:p>
    <w:p w:rsidR="00D06A5D" w:rsidRPr="00FE2B8F" w:rsidRDefault="001C187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>- соответствие процедур обезличивания/деобезличивания условиям и целям обработки персональных данных;</w:t>
      </w:r>
    </w:p>
    <w:p w:rsidR="00D06A5D" w:rsidRPr="00FE2B8F" w:rsidRDefault="001C187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>- соблюдение прав субъекта персональных данных при реализации процедур обезличивания/деобезличивания, а также при последующей обработке обезличенных данных.</w:t>
      </w:r>
    </w:p>
    <w:p w:rsidR="00D06A5D" w:rsidRPr="00FE2B8F" w:rsidRDefault="001C187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>5. В случае, когда обработка обезличенных данных поручена органом местного самоуправления третьим лицам, обеспечивается соблюдение требований, предъявляемых третьими  лицами.</w:t>
      </w:r>
    </w:p>
    <w:p w:rsidR="00D06A5D" w:rsidRPr="00FE2B8F" w:rsidRDefault="001C187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>6. Действия, связанные с внесением изменений и дополнений в массив обезличенных данных, проводятся в режиме транзакций и отражаются в соответствующем журнале.  </w:t>
      </w:r>
    </w:p>
    <w:p w:rsidR="00D06A5D" w:rsidRPr="00FE2B8F" w:rsidRDefault="001C187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>7. При хранении обезличенных данных в органе местного самоуправления обеспечивается:</w:t>
      </w:r>
    </w:p>
    <w:p w:rsidR="00D06A5D" w:rsidRPr="00FE2B8F" w:rsidRDefault="001C187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>- раздельное хранение обезличенных данных и дополнительной (служебной) информации о выбранном методе реализации процедуры обезличивания и параметрах процедуры обезличивания;</w:t>
      </w:r>
    </w:p>
    <w:p w:rsidR="00D06A5D" w:rsidRPr="00FE2B8F" w:rsidRDefault="001C187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 xml:space="preserve">- конфиденциальность дополнительной (служебной) информации о выбранном методе реализации процедуры обезличивания и параметрах </w:t>
      </w:r>
      <w:r w:rsidRPr="00FE2B8F">
        <w:rPr>
          <w:rFonts w:ascii="Times New Roman" w:hAnsi="Times New Roman" w:cs="Times New Roman"/>
          <w:sz w:val="28"/>
          <w:szCs w:val="28"/>
        </w:rPr>
        <w:lastRenderedPageBreak/>
        <w:t>процедуры обезличивания.</w:t>
      </w:r>
    </w:p>
    <w:p w:rsidR="00D06A5D" w:rsidRPr="00FE2B8F" w:rsidRDefault="001C187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>8. При передаче органом местного самоуправления вместе с обезличенными данными информации о выбранном методе реализации процедуры обезличивания и параметрах процедуры обезличивания обеспечивается конфиденциальность канала (способа) передачи данных.</w:t>
      </w:r>
    </w:p>
    <w:p w:rsidR="00D06A5D" w:rsidRPr="00FE2B8F" w:rsidRDefault="001C187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>9. В процессе обработки обезличенных данных органом местного самоуправления, при необходимости, может проводиться деобезличивание.</w:t>
      </w:r>
    </w:p>
    <w:p w:rsidR="00D06A5D" w:rsidRPr="00FE2B8F" w:rsidRDefault="001C187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>10. В ходе процедуры деобезличивания в органе местного самоуправления:</w:t>
      </w:r>
    </w:p>
    <w:p w:rsidR="00D06A5D" w:rsidRPr="00FE2B8F" w:rsidRDefault="001C187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>- соблюдаются требования по безопасности получаемых персональных данных при автоматизированной обработке на средствах вычислительной техники, участвующих в реализации процедуры деобезличивания и обработке деобезличенных данных;</w:t>
      </w:r>
    </w:p>
    <w:p w:rsidR="00D06A5D" w:rsidRPr="00FE2B8F" w:rsidRDefault="001C187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B8F">
        <w:rPr>
          <w:rFonts w:ascii="Times New Roman" w:hAnsi="Times New Roman" w:cs="Times New Roman"/>
          <w:sz w:val="28"/>
          <w:szCs w:val="28"/>
        </w:rPr>
        <w:t xml:space="preserve">- обработка и защита деобезличенных данных осуществляется в соответствии с требованиями Федерального закона  № 152-ФЗ.                              </w:t>
      </w:r>
    </w:p>
    <w:sectPr w:rsidR="00D06A5D" w:rsidRPr="00FE2B8F" w:rsidSect="0067541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651" w:rsidRDefault="00A85651">
      <w:r>
        <w:separator/>
      </w:r>
    </w:p>
  </w:endnote>
  <w:endnote w:type="continuationSeparator" w:id="1">
    <w:p w:rsidR="00A85651" w:rsidRDefault="00A85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651" w:rsidRDefault="00A85651">
      <w:r>
        <w:rPr>
          <w:color w:val="000000"/>
        </w:rPr>
        <w:separator/>
      </w:r>
    </w:p>
  </w:footnote>
  <w:footnote w:type="continuationSeparator" w:id="1">
    <w:p w:rsidR="00A85651" w:rsidRDefault="00A85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A5D"/>
    <w:rsid w:val="001C1879"/>
    <w:rsid w:val="004C7EF3"/>
    <w:rsid w:val="0067541A"/>
    <w:rsid w:val="007D2202"/>
    <w:rsid w:val="00801588"/>
    <w:rsid w:val="00A85651"/>
    <w:rsid w:val="00AA4059"/>
    <w:rsid w:val="00BC016A"/>
    <w:rsid w:val="00D06A5D"/>
    <w:rsid w:val="00DF6C3F"/>
    <w:rsid w:val="00E8047B"/>
    <w:rsid w:val="00FE2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41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541A"/>
    <w:pPr>
      <w:suppressAutoHyphens/>
    </w:pPr>
  </w:style>
  <w:style w:type="paragraph" w:styleId="a3">
    <w:name w:val="caption"/>
    <w:basedOn w:val="Standard"/>
    <w:next w:val="Textbody"/>
    <w:rsid w:val="0067541A"/>
    <w:pPr>
      <w:suppressLineNumbers/>
      <w:spacing w:before="120" w:after="120"/>
    </w:pPr>
    <w:rPr>
      <w:i/>
      <w:iCs/>
      <w:sz w:val="24"/>
    </w:rPr>
  </w:style>
  <w:style w:type="paragraph" w:customStyle="1" w:styleId="Textbody">
    <w:name w:val="Text body"/>
    <w:basedOn w:val="Standard"/>
    <w:rsid w:val="0067541A"/>
    <w:pPr>
      <w:spacing w:after="120"/>
    </w:pPr>
  </w:style>
  <w:style w:type="paragraph" w:styleId="a4">
    <w:name w:val="Title"/>
    <w:basedOn w:val="Standard"/>
    <w:next w:val="Textbody"/>
    <w:rsid w:val="0067541A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rsid w:val="0067541A"/>
    <w:pPr>
      <w:jc w:val="center"/>
    </w:pPr>
  </w:style>
  <w:style w:type="paragraph" w:styleId="a6">
    <w:name w:val="List"/>
    <w:basedOn w:val="Textbody"/>
    <w:rsid w:val="0067541A"/>
    <w:rPr>
      <w:sz w:val="24"/>
    </w:rPr>
  </w:style>
  <w:style w:type="paragraph" w:customStyle="1" w:styleId="Index">
    <w:name w:val="Index"/>
    <w:basedOn w:val="Standard"/>
    <w:rsid w:val="0067541A"/>
    <w:pPr>
      <w:suppressLineNumbers/>
    </w:pPr>
    <w:rPr>
      <w:sz w:val="24"/>
    </w:rPr>
  </w:style>
  <w:style w:type="paragraph" w:customStyle="1" w:styleId="ConsPlusDocList">
    <w:name w:val="ConsPlusDocList"/>
    <w:next w:val="Standard"/>
    <w:rsid w:val="0067541A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Cell">
    <w:name w:val="ConsPlusCell"/>
    <w:next w:val="Standard"/>
    <w:rsid w:val="0067541A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Nonformat">
    <w:name w:val="ConsPlusNonformat"/>
    <w:next w:val="Standard"/>
    <w:rsid w:val="0067541A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rsid w:val="0067541A"/>
    <w:pPr>
      <w:suppressAutoHyphens/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Normal">
    <w:name w:val="ConsPlusNormal"/>
    <w:rsid w:val="0067541A"/>
    <w:pPr>
      <w:widowControl/>
      <w:suppressAutoHyphens/>
      <w:autoSpaceDE w:val="0"/>
      <w:ind w:firstLine="720"/>
    </w:pPr>
    <w:rPr>
      <w:rFonts w:eastAsia="Calibri" w:cs="Arial"/>
      <w:sz w:val="20"/>
      <w:szCs w:val="20"/>
      <w:lang w:bidi="ar-SA"/>
    </w:rPr>
  </w:style>
  <w:style w:type="paragraph" w:styleId="a7">
    <w:name w:val="Balloon Text"/>
    <w:basedOn w:val="a"/>
    <w:rsid w:val="0067541A"/>
    <w:rPr>
      <w:rFonts w:ascii="Tahoma" w:hAnsi="Tahoma"/>
      <w:sz w:val="16"/>
      <w:szCs w:val="14"/>
    </w:rPr>
  </w:style>
  <w:style w:type="paragraph" w:customStyle="1" w:styleId="ConsPlusDocList0">
    <w:name w:val="ConsPlusDocList"/>
    <w:next w:val="Standard"/>
    <w:rsid w:val="0067541A"/>
    <w:pPr>
      <w:autoSpaceDE w:val="0"/>
    </w:pPr>
    <w:rPr>
      <w:rFonts w:eastAsia="Arial" w:cs="Arial"/>
      <w:sz w:val="20"/>
      <w:szCs w:val="20"/>
    </w:rPr>
  </w:style>
  <w:style w:type="paragraph" w:customStyle="1" w:styleId="ConsPlusCell0">
    <w:name w:val="ConsPlusCell"/>
    <w:next w:val="Standard"/>
    <w:rsid w:val="0067541A"/>
    <w:pPr>
      <w:autoSpaceDE w:val="0"/>
    </w:pPr>
    <w:rPr>
      <w:rFonts w:eastAsia="Arial" w:cs="Arial"/>
      <w:sz w:val="20"/>
      <w:szCs w:val="20"/>
    </w:rPr>
  </w:style>
  <w:style w:type="paragraph" w:customStyle="1" w:styleId="ConsPlusNonformat0">
    <w:name w:val="ConsPlusNonformat"/>
    <w:next w:val="Standard"/>
    <w:rsid w:val="0067541A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0">
    <w:name w:val="ConsPlusTitle"/>
    <w:next w:val="Standard"/>
    <w:rsid w:val="0067541A"/>
    <w:pPr>
      <w:autoSpaceDE w:val="0"/>
    </w:pPr>
    <w:rPr>
      <w:rFonts w:eastAsia="Arial" w:cs="Arial"/>
      <w:b/>
      <w:bCs/>
      <w:sz w:val="20"/>
      <w:szCs w:val="20"/>
    </w:rPr>
  </w:style>
  <w:style w:type="character" w:customStyle="1" w:styleId="Internetlink">
    <w:name w:val="Internet link"/>
    <w:rsid w:val="0067541A"/>
    <w:rPr>
      <w:color w:val="000080"/>
      <w:u w:val="single"/>
    </w:rPr>
  </w:style>
  <w:style w:type="character" w:customStyle="1" w:styleId="NumberingSymbols">
    <w:name w:val="Numbering Symbols"/>
    <w:rsid w:val="0067541A"/>
    <w:rPr>
      <w:sz w:val="25"/>
      <w:szCs w:val="28"/>
    </w:rPr>
  </w:style>
  <w:style w:type="character" w:customStyle="1" w:styleId="a8">
    <w:name w:val="Текст выноски Знак"/>
    <w:basedOn w:val="a0"/>
    <w:rsid w:val="0067541A"/>
    <w:rPr>
      <w:rFonts w:ascii="Tahoma" w:hAnsi="Tahoma"/>
      <w:sz w:val="16"/>
      <w:szCs w:val="14"/>
    </w:rPr>
  </w:style>
  <w:style w:type="character" w:customStyle="1" w:styleId="BulletSymbols">
    <w:name w:val="Bullet Symbols"/>
    <w:rsid w:val="0067541A"/>
    <w:rPr>
      <w:rFonts w:ascii="OpenSymbol" w:eastAsia="OpenSymbol" w:hAnsi="OpenSymbol" w:cs="OpenSymbol"/>
    </w:rPr>
  </w:style>
  <w:style w:type="character" w:customStyle="1" w:styleId="StrongEmphasis">
    <w:name w:val="Strong Emphasis"/>
    <w:rsid w:val="0067541A"/>
    <w:rPr>
      <w:b/>
      <w:bCs/>
    </w:rPr>
  </w:style>
  <w:style w:type="character" w:styleId="a9">
    <w:name w:val="Emphasis"/>
    <w:basedOn w:val="a0"/>
    <w:rsid w:val="0067541A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  <w:sz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Cell">
    <w:name w:val="ConsPlusCell"/>
    <w:next w:val="Standard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Nonformat">
    <w:name w:val="ConsPlusNonformat"/>
    <w:next w:val="Standard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pPr>
      <w:suppressAutoHyphens/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Normal">
    <w:name w:val="ConsPlusNormal"/>
    <w:pPr>
      <w:widowControl/>
      <w:suppressAutoHyphens/>
      <w:autoSpaceDE w:val="0"/>
      <w:ind w:firstLine="720"/>
    </w:pPr>
    <w:rPr>
      <w:rFonts w:eastAsia="Calibri" w:cs="Arial"/>
      <w:sz w:val="20"/>
      <w:szCs w:val="20"/>
      <w:lang w:bidi="ar-SA"/>
    </w:r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paragraph" w:customStyle="1" w:styleId="ConsPlusDocList0">
    <w:name w:val="ConsPlusDocList"/>
    <w:next w:val="Standard"/>
    <w:pPr>
      <w:autoSpaceDE w:val="0"/>
    </w:pPr>
    <w:rPr>
      <w:rFonts w:eastAsia="Arial" w:cs="Arial"/>
      <w:sz w:val="20"/>
      <w:szCs w:val="20"/>
    </w:rPr>
  </w:style>
  <w:style w:type="paragraph" w:customStyle="1" w:styleId="ConsPlusCell0">
    <w:name w:val="ConsPlusCell"/>
    <w:next w:val="Standard"/>
    <w:pPr>
      <w:autoSpaceDE w:val="0"/>
    </w:pPr>
    <w:rPr>
      <w:rFonts w:eastAsia="Arial" w:cs="Arial"/>
      <w:sz w:val="20"/>
      <w:szCs w:val="20"/>
    </w:rPr>
  </w:style>
  <w:style w:type="paragraph" w:customStyle="1" w:styleId="ConsPlusNonformat0">
    <w:name w:val="ConsPlusNonformat"/>
    <w:next w:val="Standard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0">
    <w:name w:val="ConsPlusTitle"/>
    <w:next w:val="Standard"/>
    <w:pPr>
      <w:autoSpaceDE w:val="0"/>
    </w:pPr>
    <w:rPr>
      <w:rFonts w:eastAsia="Arial" w:cs="Arial"/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sz w:val="25"/>
      <w:szCs w:val="28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styleId="a9">
    <w:name w:val="Emphasis"/>
    <w:basedOn w:val="a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общий отдел</cp:lastModifiedBy>
  <cp:revision>7</cp:revision>
  <cp:lastPrinted>2015-02-03T09:19:00Z</cp:lastPrinted>
  <dcterms:created xsi:type="dcterms:W3CDTF">2015-06-15T10:21:00Z</dcterms:created>
  <dcterms:modified xsi:type="dcterms:W3CDTF">2015-06-16T13:02:00Z</dcterms:modified>
</cp:coreProperties>
</file>