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4" w:rsidRPr="006F1B70" w:rsidRDefault="006F1B70" w:rsidP="006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500D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4031C5">
        <w:rPr>
          <w:rFonts w:ascii="Times New Roman" w:hAnsi="Times New Roman" w:cs="Times New Roman"/>
          <w:sz w:val="24"/>
          <w:szCs w:val="24"/>
        </w:rPr>
        <w:t>23.04.2019</w:t>
      </w:r>
      <w:r w:rsidR="00671153">
        <w:rPr>
          <w:rFonts w:ascii="Times New Roman" w:hAnsi="Times New Roman" w:cs="Times New Roman"/>
          <w:sz w:val="24"/>
          <w:szCs w:val="24"/>
        </w:rPr>
        <w:t>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 xml:space="preserve">№ </w:t>
      </w:r>
      <w:r w:rsidR="005B3004">
        <w:rPr>
          <w:rFonts w:ascii="Times New Roman" w:hAnsi="Times New Roman" w:cs="Times New Roman"/>
          <w:sz w:val="24"/>
          <w:szCs w:val="24"/>
        </w:rPr>
        <w:t>89</w:t>
      </w:r>
    </w:p>
    <w:p w:rsidR="00E14614" w:rsidRPr="00E14614" w:rsidRDefault="0064615E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E14614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ED05EA" w:rsidRPr="00E14614" w:rsidRDefault="00ED05EA" w:rsidP="00E146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Об утверждении видового состава и возраста зеленых насаждений, высаживаемых на территории Киевского сельского поселения  Крымского района в порядке компенсационного озеленения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hyperlink r:id="rId8" w:history="1">
        <w:r w:rsidRPr="006436E4">
          <w:rPr>
            <w:rFonts w:ascii="Times New Roman CYR" w:eastAsia="Times New Roman" w:hAnsi="Times New Roman CYR" w:cs="Times New Roman"/>
            <w:color w:val="106BBE"/>
            <w:sz w:val="24"/>
            <w:szCs w:val="24"/>
          </w:rPr>
          <w:t>Законом</w:t>
        </w:r>
      </w:hyperlink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 Краснодарского края от 23 апреля 2013 года № 2695-КЗ «Об охране зеленых насаждений в Краснодарском крае», уставом Киевского сельского поселения Крымского района, </w:t>
      </w:r>
      <w:proofErr w:type="gramStart"/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п</w:t>
      </w:r>
      <w:proofErr w:type="gramEnd"/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 о с т а н о в л я ю: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1. Утвердить видовой состав и возраст зеленых насаждений, высаживаемых на территории Киевского сельского поселения Крымского района в порядке компенсационного озеленения (приложение). 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>2. Обнародовать настоящее постановление и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>3. </w:t>
      </w:r>
      <w:proofErr w:type="gramStart"/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 выполнением настоящего постановления оставляю за собой.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4. Постановление вступает в силу со дня </w:t>
      </w:r>
      <w:bookmarkStart w:id="0" w:name="_GoBack"/>
      <w:bookmarkEnd w:id="0"/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официального обнародования.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Глава Киевского сельского поселения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Крымского района</w:t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Б.С.Шатун   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6436E4" w:rsidRPr="006436E4" w:rsidTr="00EE3CA1">
        <w:tc>
          <w:tcPr>
            <w:tcW w:w="4924" w:type="dxa"/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постановлению администрации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Киевского сельского поселения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Крымского района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 ____________________ № ________________</w:t>
            </w:r>
          </w:p>
        </w:tc>
      </w:tr>
    </w:tbl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b/>
          <w:sz w:val="24"/>
          <w:szCs w:val="24"/>
        </w:rPr>
        <w:t>Видовой состав и возраст зеленых насаждений, высаживаемых на территории Киевского сельского поселения Крымского района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b/>
          <w:sz w:val="24"/>
          <w:szCs w:val="24"/>
        </w:rPr>
        <w:t>в порядке компенсационного озеленения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4"/>
        <w:gridCol w:w="8724"/>
        <w:gridCol w:w="48"/>
        <w:gridCol w:w="24"/>
      </w:tblGrid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gramStart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Видовой состав зелёных насаждений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6436E4" w:rsidRPr="006436E4" w:rsidTr="00EE3CA1"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Лиственные деревья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Рекомендуемый возраст к высадке - 2 - 3 лет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Акация белая (робиния)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Берёза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Декоративные виды плодовых культур (слива, груша, вишня, яблоня)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Дуб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Ива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Каштан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Клён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Липа (все виды)</w:t>
            </w:r>
          </w:p>
        </w:tc>
      </w:tr>
      <w:tr w:rsidR="006436E4" w:rsidRPr="006436E4" w:rsidTr="00EE3CA1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Лох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Орех (все виды)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Рябина (все виды)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Софара</w:t>
            </w:r>
            <w:proofErr w:type="spellEnd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японская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Тополь (все виды)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9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Лиственные кустарники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Рекомендуемый возраст к высадке - 2 - 3 года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Калина (все виды)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Кизил обыкновенный</w:t>
            </w:r>
          </w:p>
        </w:tc>
      </w:tr>
      <w:tr w:rsidR="006436E4" w:rsidRPr="006436E4" w:rsidTr="00EE3CA1"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Лох серебристый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Самшит (все виды)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Сирень (все виды)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Слива (все виды)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9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Деревья и кустарники хвойных пород</w:t>
            </w:r>
          </w:p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Рекомендуемый возраст к высадке - 3 - 4 лет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Ель колючая, канадская, обыкновенная.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Можжевельник (все виды).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Сосна крымская, </w:t>
            </w:r>
            <w:proofErr w:type="spellStart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Веймутова</w:t>
            </w:r>
            <w:proofErr w:type="spellEnd"/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обыкновенная, горная</w:t>
            </w:r>
          </w:p>
        </w:tc>
      </w:tr>
      <w:tr w:rsidR="006436E4" w:rsidRPr="006436E4" w:rsidTr="00EE3CA1"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E4" w:rsidRPr="006436E4" w:rsidRDefault="006436E4" w:rsidP="0064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36E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Туя (все виды).</w:t>
            </w:r>
          </w:p>
        </w:tc>
      </w:tr>
    </w:tbl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>Глава Киевского сельского поселения</w:t>
      </w:r>
    </w:p>
    <w:p w:rsidR="006436E4" w:rsidRPr="006436E4" w:rsidRDefault="006436E4" w:rsidP="0064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436E4">
        <w:rPr>
          <w:rFonts w:ascii="Times New Roman CYR" w:eastAsia="Times New Roman" w:hAnsi="Times New Roman CYR" w:cs="Times New Roman CYR"/>
          <w:sz w:val="24"/>
          <w:szCs w:val="24"/>
        </w:rPr>
        <w:t xml:space="preserve">Крымского района </w:t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6436E4">
        <w:rPr>
          <w:rFonts w:ascii="Times New Roman CYR" w:eastAsia="Times New Roman" w:hAnsi="Times New Roman CYR" w:cs="Times New Roman CYR"/>
          <w:sz w:val="24"/>
          <w:szCs w:val="24"/>
        </w:rPr>
        <w:tab/>
        <w:t>Б.С.Шатун</w:t>
      </w:r>
    </w:p>
    <w:p w:rsidR="004C226B" w:rsidRPr="00CF30A4" w:rsidRDefault="004C226B" w:rsidP="00071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226B" w:rsidRPr="00CF30A4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A5" w:rsidRDefault="000D52A5" w:rsidP="001D4189">
      <w:pPr>
        <w:spacing w:after="0" w:line="240" w:lineRule="auto"/>
      </w:pPr>
      <w:r>
        <w:separator/>
      </w:r>
    </w:p>
  </w:endnote>
  <w:endnote w:type="continuationSeparator" w:id="0">
    <w:p w:rsidR="000D52A5" w:rsidRDefault="000D52A5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A5" w:rsidRDefault="000D52A5" w:rsidP="001D4189">
      <w:pPr>
        <w:spacing w:after="0" w:line="240" w:lineRule="auto"/>
      </w:pPr>
      <w:r>
        <w:separator/>
      </w:r>
    </w:p>
  </w:footnote>
  <w:footnote w:type="continuationSeparator" w:id="0">
    <w:p w:rsidR="000D52A5" w:rsidRDefault="000D52A5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7156C"/>
    <w:rsid w:val="000C5EA7"/>
    <w:rsid w:val="000D52A5"/>
    <w:rsid w:val="001A100B"/>
    <w:rsid w:val="001B529C"/>
    <w:rsid w:val="001D4189"/>
    <w:rsid w:val="0025125D"/>
    <w:rsid w:val="00274575"/>
    <w:rsid w:val="00285616"/>
    <w:rsid w:val="002E671F"/>
    <w:rsid w:val="002F61DA"/>
    <w:rsid w:val="002F7163"/>
    <w:rsid w:val="00337813"/>
    <w:rsid w:val="0035655D"/>
    <w:rsid w:val="0036399B"/>
    <w:rsid w:val="004031C5"/>
    <w:rsid w:val="00406B22"/>
    <w:rsid w:val="00460659"/>
    <w:rsid w:val="004C226B"/>
    <w:rsid w:val="00584B62"/>
    <w:rsid w:val="005B3004"/>
    <w:rsid w:val="006436E4"/>
    <w:rsid w:val="0064615E"/>
    <w:rsid w:val="00671153"/>
    <w:rsid w:val="006A0156"/>
    <w:rsid w:val="006F1B70"/>
    <w:rsid w:val="00736BC0"/>
    <w:rsid w:val="00761CCD"/>
    <w:rsid w:val="007A61C6"/>
    <w:rsid w:val="007B21C4"/>
    <w:rsid w:val="008010BF"/>
    <w:rsid w:val="008016DF"/>
    <w:rsid w:val="008B7BD7"/>
    <w:rsid w:val="008C7C65"/>
    <w:rsid w:val="009B26D2"/>
    <w:rsid w:val="009D5DA6"/>
    <w:rsid w:val="00A46AC3"/>
    <w:rsid w:val="00A477D6"/>
    <w:rsid w:val="00A57FCE"/>
    <w:rsid w:val="00A83878"/>
    <w:rsid w:val="00AB4239"/>
    <w:rsid w:val="00AD46B2"/>
    <w:rsid w:val="00B5526A"/>
    <w:rsid w:val="00B8239C"/>
    <w:rsid w:val="00B868CD"/>
    <w:rsid w:val="00BB02C2"/>
    <w:rsid w:val="00BC560D"/>
    <w:rsid w:val="00C569C6"/>
    <w:rsid w:val="00C76244"/>
    <w:rsid w:val="00CB0658"/>
    <w:rsid w:val="00CC6B1C"/>
    <w:rsid w:val="00CF30A4"/>
    <w:rsid w:val="00CF7D2C"/>
    <w:rsid w:val="00D85C50"/>
    <w:rsid w:val="00DB3C59"/>
    <w:rsid w:val="00DE3501"/>
    <w:rsid w:val="00DF0975"/>
    <w:rsid w:val="00E14614"/>
    <w:rsid w:val="00ED05EA"/>
    <w:rsid w:val="00EE500D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7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36841832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2018-09-06T10:55:00Z</cp:lastPrinted>
  <dcterms:created xsi:type="dcterms:W3CDTF">2018-07-19T07:44:00Z</dcterms:created>
  <dcterms:modified xsi:type="dcterms:W3CDTF">2019-11-14T12:15:00Z</dcterms:modified>
</cp:coreProperties>
</file>