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F7D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730" cy="474980"/>
            <wp:effectExtent l="19050" t="0" r="127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7D2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F7D2E" w:rsidRPr="000F7D2E" w:rsidRDefault="000F7D2E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D2E" w:rsidRPr="000F7D2E" w:rsidRDefault="00EC075B" w:rsidP="000F7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0F7D2E" w:rsidRPr="000F7D2E">
        <w:rPr>
          <w:rFonts w:ascii="Times New Roman" w:hAnsi="Times New Roman" w:cs="Times New Roman"/>
          <w:sz w:val="24"/>
          <w:szCs w:val="24"/>
        </w:rPr>
        <w:t>.10.2016г.</w:t>
      </w:r>
      <w:r w:rsidR="000F7D2E" w:rsidRPr="000F7D2E">
        <w:rPr>
          <w:rFonts w:ascii="Times New Roman" w:hAnsi="Times New Roman" w:cs="Times New Roman"/>
          <w:sz w:val="24"/>
          <w:szCs w:val="24"/>
        </w:rPr>
        <w:tab/>
      </w:r>
      <w:r w:rsidR="000F7D2E" w:rsidRPr="000F7D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№ </w:t>
      </w:r>
      <w:r w:rsidR="000F7D2E">
        <w:rPr>
          <w:rFonts w:ascii="Times New Roman" w:hAnsi="Times New Roman" w:cs="Times New Roman"/>
          <w:sz w:val="24"/>
          <w:szCs w:val="24"/>
        </w:rPr>
        <w:t xml:space="preserve"> 445</w:t>
      </w:r>
    </w:p>
    <w:p w:rsidR="000F7D2E" w:rsidRPr="000F7D2E" w:rsidRDefault="000F7D2E" w:rsidP="000F7D2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F7D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0F5810" w:rsidRPr="000F7D2E" w:rsidRDefault="000F5810" w:rsidP="000F7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810" w:rsidRPr="000F7D2E" w:rsidRDefault="000F5810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ведения реестра расходных обязательств </w:t>
      </w:r>
    </w:p>
    <w:p w:rsidR="000F5810" w:rsidRPr="000F7D2E" w:rsidRDefault="002C4D41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0F5810" w:rsidRPr="000F7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0F5810" w:rsidRPr="000F7D2E" w:rsidRDefault="000F5810" w:rsidP="000F7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810" w:rsidRPr="000F7D2E" w:rsidRDefault="000F5810" w:rsidP="005E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D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tgtFrame="_blank" w:history="1">
        <w:r w:rsidRPr="000F7D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5 статьи 87</w:t>
        </w:r>
      </w:hyperlink>
      <w:r w:rsidRPr="000F7D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E182B" w:rsidRPr="000F7D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Крымский район от 4 октября 2016 года №926 «Положение о порядке ведения реестра расходных обязательств муниципального образования Крымский район», </w:t>
      </w:r>
      <w:r w:rsidRPr="000F7D2E">
        <w:rPr>
          <w:rFonts w:ascii="Times New Roman" w:hAnsi="Times New Roman" w:cs="Times New Roman"/>
          <w:sz w:val="28"/>
          <w:szCs w:val="28"/>
        </w:rPr>
        <w:t>в целях актуализации порядка учёта расходных обя</w:t>
      </w:r>
      <w:bookmarkStart w:id="0" w:name="_GoBack"/>
      <w:bookmarkEnd w:id="0"/>
      <w:r w:rsidRPr="000F7D2E"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определения объема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необходимых для их исполнения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реестра расходных обязательств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(приложение).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2. Главным распорядителям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обеспечить ведение реестра расходных обязательств главных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постановлением. 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2C4D41" w:rsidRPr="000F7D2E">
        <w:rPr>
          <w:rFonts w:ascii="Times New Roman" w:hAnsi="Times New Roman" w:cs="Times New Roman"/>
          <w:sz w:val="28"/>
          <w:szCs w:val="28"/>
        </w:rPr>
        <w:t>02</w:t>
      </w:r>
      <w:r w:rsidRPr="000F7D2E">
        <w:rPr>
          <w:rFonts w:ascii="Times New Roman" w:hAnsi="Times New Roman" w:cs="Times New Roman"/>
          <w:sz w:val="28"/>
          <w:szCs w:val="28"/>
        </w:rPr>
        <w:t xml:space="preserve"> ию</w:t>
      </w:r>
      <w:r w:rsidR="002C4D41" w:rsidRPr="000F7D2E">
        <w:rPr>
          <w:rFonts w:ascii="Times New Roman" w:hAnsi="Times New Roman" w:cs="Times New Roman"/>
          <w:sz w:val="28"/>
          <w:szCs w:val="28"/>
        </w:rPr>
        <w:t>л</w:t>
      </w:r>
      <w:r w:rsidRPr="000F7D2E">
        <w:rPr>
          <w:rFonts w:ascii="Times New Roman" w:hAnsi="Times New Roman" w:cs="Times New Roman"/>
          <w:sz w:val="28"/>
          <w:szCs w:val="28"/>
        </w:rPr>
        <w:t>я 2008 года №</w:t>
      </w:r>
      <w:r w:rsidR="002C4D41" w:rsidRPr="000F7D2E">
        <w:rPr>
          <w:rFonts w:ascii="Times New Roman" w:hAnsi="Times New Roman" w:cs="Times New Roman"/>
          <w:sz w:val="28"/>
          <w:szCs w:val="28"/>
        </w:rPr>
        <w:t>47</w:t>
      </w:r>
      <w:r w:rsidRPr="000F7D2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 xml:space="preserve">ведения реестра расходных обязательств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4. Главному специалисту администрации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0F7D2E">
        <w:rPr>
          <w:rFonts w:ascii="Times New Roman" w:hAnsi="Times New Roman" w:cs="Times New Roman"/>
          <w:sz w:val="28"/>
          <w:szCs w:val="28"/>
        </w:rPr>
        <w:t>еления Крымского района З.А.Гаврил</w:t>
      </w:r>
      <w:r w:rsidRPr="000F7D2E">
        <w:rPr>
          <w:rFonts w:ascii="Times New Roman" w:hAnsi="Times New Roman" w:cs="Times New Roman"/>
          <w:sz w:val="28"/>
          <w:szCs w:val="28"/>
        </w:rPr>
        <w:t xml:space="preserve">овой 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а также обеспечить его обнародование.  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7D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5810" w:rsidRPr="000F7D2E" w:rsidRDefault="000F5810" w:rsidP="000F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>6. Постановление вступает в силу на следующий день со дня его официального  обнародования.</w:t>
      </w:r>
    </w:p>
    <w:p w:rsidR="000F5810" w:rsidRPr="000F7D2E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Pr="000F7D2E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F5810" w:rsidRPr="000F7D2E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</w:t>
      </w:r>
      <w:r w:rsidR="002C4D41" w:rsidRPr="000F7D2E">
        <w:rPr>
          <w:rFonts w:ascii="Times New Roman" w:hAnsi="Times New Roman" w:cs="Times New Roman"/>
          <w:sz w:val="28"/>
          <w:szCs w:val="28"/>
        </w:rPr>
        <w:t xml:space="preserve">Я.Г. </w:t>
      </w:r>
      <w:proofErr w:type="spellStart"/>
      <w:r w:rsidR="002C4D41" w:rsidRPr="000F7D2E">
        <w:rPr>
          <w:rFonts w:ascii="Times New Roman" w:hAnsi="Times New Roman" w:cs="Times New Roman"/>
          <w:sz w:val="28"/>
          <w:szCs w:val="28"/>
        </w:rPr>
        <w:t>Будагов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F5810" w:rsidRPr="000F7D2E" w:rsidTr="000F5810">
        <w:tc>
          <w:tcPr>
            <w:tcW w:w="4927" w:type="dxa"/>
          </w:tcPr>
          <w:p w:rsidR="000F5810" w:rsidRPr="000F7D2E" w:rsidRDefault="000F5810" w:rsidP="000F5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F5810" w:rsidRPr="000F7D2E" w:rsidRDefault="000F5810" w:rsidP="000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2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F5810" w:rsidRPr="000F7D2E" w:rsidRDefault="000F5810" w:rsidP="000F5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2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2C4D41" w:rsidRPr="000F7D2E">
              <w:rPr>
                <w:rFonts w:ascii="Times New Roman" w:hAnsi="Times New Roman" w:cs="Times New Roman"/>
                <w:sz w:val="28"/>
                <w:szCs w:val="28"/>
              </w:rPr>
              <w:t>Киевского</w:t>
            </w:r>
            <w:r w:rsidRPr="000F7D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Крымского района </w:t>
            </w:r>
          </w:p>
          <w:p w:rsidR="000F5810" w:rsidRPr="000F7D2E" w:rsidRDefault="000F5810" w:rsidP="000F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D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7D2E">
              <w:rPr>
                <w:rFonts w:ascii="Times New Roman" w:hAnsi="Times New Roman" w:cs="Times New Roman"/>
                <w:sz w:val="28"/>
                <w:szCs w:val="28"/>
              </w:rPr>
              <w:t xml:space="preserve">31.10.2016г. </w:t>
            </w:r>
            <w:r w:rsidRPr="000F7D2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F7D2E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</w:tbl>
    <w:p w:rsidR="000F5810" w:rsidRPr="000F7D2E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Pr="000F7D2E" w:rsidRDefault="000F5810" w:rsidP="000F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810" w:rsidRPr="000F7D2E" w:rsidRDefault="000F5810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>Положение о порядке ведения реестра расходных обязательств</w:t>
      </w:r>
    </w:p>
    <w:p w:rsidR="00A075CD" w:rsidRPr="000F7D2E" w:rsidRDefault="002C4D41" w:rsidP="000F5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0F5810" w:rsidRPr="000F7D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0F5810" w:rsidRPr="000F7D2E" w:rsidRDefault="000F5810" w:rsidP="000F5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hyperlink w:anchor="Par89" w:history="1">
        <w:r w:rsidRPr="000F7D2E">
          <w:rPr>
            <w:rFonts w:ascii="Times New Roman" w:hAnsi="Times New Roman" w:cs="Times New Roman"/>
            <w:spacing w:val="2"/>
            <w:sz w:val="28"/>
            <w:szCs w:val="28"/>
          </w:rPr>
          <w:t>Реестр</w:t>
        </w:r>
      </w:hyperlink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расходных обязательств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(далее по тексту - Реестр) ведется с целью учёта расходных обязательств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и определения объемов бюджетных ассигнований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, необходимых для их исполнения.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Данные </w:t>
      </w:r>
      <w:hyperlink w:anchor="Par89" w:history="1">
        <w:proofErr w:type="gramStart"/>
        <w:r w:rsidRPr="000F7D2E">
          <w:rPr>
            <w:rFonts w:ascii="Times New Roman" w:hAnsi="Times New Roman" w:cs="Times New Roman"/>
            <w:spacing w:val="2"/>
            <w:sz w:val="28"/>
            <w:szCs w:val="28"/>
          </w:rPr>
          <w:t>Реестр</w:t>
        </w:r>
        <w:proofErr w:type="gramEnd"/>
      </w:hyperlink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а используются при составлении проекта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DF4B31" w:rsidRPr="000F7D2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Реестр расходных обязательств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по главным распорядителям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в виде свода (перечня) нормативных правовых актов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и заключенных от имени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договоров и соглашений, обусловливающих расходные обязательства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, содержащего соответствующие положения (статьи, части, пункты, подпункты, абзацы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нормативных правовых актов, соответствующие положения договоров (соглашений), с оценкой объемов бюджетных ассигнований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, необходимых для исполнения расходных обязательств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, подлежащих в соответствии с законодательством Российской Федерации, Краснодарского края и нормативными правовыми актами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исполнению за счет бюджетных ассигнований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3. Главные распорядители средств 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>местного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бюджета (далее по тексту - главные распорядители) представляют в администраци</w:t>
      </w:r>
      <w:r w:rsidR="002C4D41" w:rsidRPr="000F7D2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предварительные реестры расходных обязатель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>ств гл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авных распорядителей – в соответствии с графиком разработки проекта 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местного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бюджета на очередной финансовый год;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уточненные реестры расходных обязатель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>ств гл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>авных распорядителей - не позднее 20 января  очередного финансового года.</w:t>
      </w:r>
    </w:p>
    <w:p w:rsidR="002C4D41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При этом показатели текущего года, должны соответствовать утвержденным решениям Совета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о местном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бюджете</w:t>
      </w:r>
      <w:r w:rsidR="002C4D41" w:rsidRPr="000F7D2E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4. Реестр расходных обязательств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</w:t>
      </w:r>
      <w:r w:rsidR="002C4D41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специалистами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(далее по тексту - 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C4D41" w:rsidRPr="000F7D2E">
        <w:rPr>
          <w:rFonts w:ascii="Times New Roman" w:hAnsi="Times New Roman" w:cs="Times New Roman"/>
          <w:spacing w:val="2"/>
          <w:sz w:val="28"/>
          <w:szCs w:val="28"/>
        </w:rPr>
        <w:t>специалисты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) на основании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реестров расходных обязательств главных распорядителей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5. </w:t>
      </w:r>
      <w:hyperlink w:anchor="Par89" w:history="1">
        <w:r w:rsidRPr="000F7D2E">
          <w:rPr>
            <w:rFonts w:ascii="Times New Roman" w:hAnsi="Times New Roman" w:cs="Times New Roman"/>
            <w:spacing w:val="2"/>
            <w:sz w:val="28"/>
            <w:szCs w:val="28"/>
          </w:rPr>
          <w:t>Реестр</w:t>
        </w:r>
      </w:hyperlink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ы расходных обязательств главных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распорядителей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составляются и представляются в </w:t>
      </w:r>
      <w:r w:rsidR="002C4D41" w:rsidRPr="000F7D2E">
        <w:rPr>
          <w:rFonts w:ascii="Times New Roman" w:hAnsi="Times New Roman" w:cs="Times New Roman"/>
          <w:spacing w:val="2"/>
          <w:sz w:val="28"/>
          <w:szCs w:val="28"/>
        </w:rPr>
        <w:t>администрацию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по форме согласно приложению к настоящему Положению.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Указанные в абзаце первом настоящего пункта реестры включают в себя следующие разделы:</w:t>
      </w:r>
    </w:p>
    <w:p w:rsidR="000F5810" w:rsidRPr="000F7D2E" w:rsidRDefault="003623F7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hyperlink w:anchor="Par111" w:history="1">
        <w:r w:rsidR="000F5810" w:rsidRPr="000F7D2E">
          <w:rPr>
            <w:rFonts w:ascii="Times New Roman" w:hAnsi="Times New Roman" w:cs="Times New Roman"/>
            <w:spacing w:val="2"/>
            <w:sz w:val="28"/>
            <w:szCs w:val="28"/>
          </w:rPr>
          <w:t>раздел 1</w:t>
        </w:r>
      </w:hyperlink>
      <w:r w:rsidR="000F5810" w:rsidRPr="000F7D2E">
        <w:rPr>
          <w:rFonts w:ascii="Times New Roman" w:hAnsi="Times New Roman" w:cs="Times New Roman"/>
          <w:sz w:val="28"/>
          <w:szCs w:val="28"/>
        </w:rPr>
        <w:t xml:space="preserve"> </w:t>
      </w:r>
      <w:r w:rsidR="000F5810" w:rsidRPr="000F7D2E">
        <w:rPr>
          <w:rFonts w:ascii="Times New Roman" w:hAnsi="Times New Roman" w:cs="Times New Roman"/>
          <w:spacing w:val="2"/>
          <w:sz w:val="28"/>
          <w:szCs w:val="28"/>
        </w:rPr>
        <w:t>– «Расходные обязательства, возникшие в результате реализации ст. 15, 15.1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раздел 2 – «Расходные обязательства, возникшие в результате реализации делегированных полномочий за счет субвенций, переданных 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поселению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в рамках межбюджетных отношений на цели, утвержденные в краевом бюджете и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Указанные в настоящем пункте реестры включают в себя следующие графы: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графа 1 – «Код главного распорядителя бюджетных средств»;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>графа 2 – «Наименование расходного обязательства»;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графы 3, 4, 5 – «Правовое основание финансового обеспечения и расходования средств (нормативные правовые акты, договоры, соглашения)». В графе 3 указываются реквизиты нормативного правового акта, договора, соглашения, заключенного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Киевским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сельским поселением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(от и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>мени муниципального образования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), устанавливающего расходное обязательство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, а также определяющего финансовое обеспечение и порядок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расходования средств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В графе 4 – </w:t>
      </w:r>
      <w:r w:rsidRPr="000F7D2E">
        <w:rPr>
          <w:rFonts w:ascii="Times New Roman" w:hAnsi="Times New Roman" w:cs="Times New Roman"/>
          <w:sz w:val="28"/>
          <w:szCs w:val="28"/>
        </w:rPr>
        <w:t>р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аздел, подраздел, глава, статья, часть, пункт, подпункт, абзац нормативного правового акта, договора, соглашения, заключенного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Киевским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сельским поселением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(от и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>мени муниципального образования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).</w:t>
      </w:r>
      <w:proofErr w:type="gramEnd"/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В графе 5 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z w:val="28"/>
          <w:szCs w:val="28"/>
        </w:rPr>
        <w:t>д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ата вступления в силу нормативного правового акта, договора, соглашения, заключенного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Киевским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сельским поселением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(от имени муниципального образования) и срок его действия;</w:t>
      </w:r>
    </w:p>
    <w:p w:rsidR="000F5810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графы 6, 7, 8, 9 – «Код бюджетной классификации». В графе 6 указывается код раздела классификации расходов бюджетов, в графе 7 – код подраздела классификации расходов бюджетов, в графе 8 – код целевой статьи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lastRenderedPageBreak/>
        <w:t>расходов классификации расходов бюджетов, в графе 9 – код вида расходов классификации расходов бюджетов;</w:t>
      </w:r>
    </w:p>
    <w:p w:rsidR="00DF4B31" w:rsidRPr="000F7D2E" w:rsidRDefault="000F5810" w:rsidP="000F5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графы 10, 11, 12, 13, 14, 15 – «Объем бюджетных ассигнований». В графе 10 отражается объем бюджетных ассигнований на исполнение расходных обязательств за отчетный финансовый год. Заполняется графа 10 в соответствии с годовым отчетом об исполнении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по плановым показателям. В графе 11 – объем бюджетных ассигнований на исполнение расходных обязательств за отчетный финансовый год. Заполняется графа 11 в соответствии с годовым отчетом об исполнении бюджета</w:t>
      </w:r>
      <w:r w:rsidRPr="000F7D2E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по фактическим показателям. В графе 12 – объем бюджетных ассигнований на исполнение расходных обязательств в текущем финансовом году. Заполняется графа 12 в соответствии со сводной бюджетной росписью бюджета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="00846770"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>на определенную дату. В графе 13 – объем бюджетных ассигнований на исполнение расходных обязательств</w:t>
      </w:r>
      <w:r w:rsidRPr="000F7D2E">
        <w:rPr>
          <w:rFonts w:ascii="Times New Roman" w:hAnsi="Times New Roman" w:cs="Times New Roman"/>
          <w:strike/>
          <w:spacing w:val="2"/>
          <w:sz w:val="28"/>
          <w:szCs w:val="28"/>
        </w:rPr>
        <w:t>,</w:t>
      </w:r>
      <w:r w:rsidRPr="000F7D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F7D2E">
        <w:rPr>
          <w:rFonts w:ascii="Times New Roman" w:hAnsi="Times New Roman" w:cs="Times New Roman"/>
          <w:sz w:val="28"/>
          <w:szCs w:val="28"/>
        </w:rPr>
        <w:t>графе 14 – объем бюджетных ассигнований на исполнение расходных обязательств, графе 15 – объем бюджетных ассигнований на исполнение расходных обязательств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 xml:space="preserve"> </w:t>
      </w:r>
      <w:r w:rsidR="00DF4B31" w:rsidRPr="000F7D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5810" w:rsidRPr="000F7D2E" w:rsidRDefault="000F5810" w:rsidP="00DF4B3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 xml:space="preserve">Графы 14 и 15 заполняются в случае </w:t>
      </w:r>
      <w:proofErr w:type="gramStart"/>
      <w:r w:rsidRPr="000F7D2E">
        <w:rPr>
          <w:rFonts w:ascii="Times New Roman" w:hAnsi="Times New Roman" w:cs="Times New Roman"/>
          <w:sz w:val="28"/>
          <w:szCs w:val="28"/>
        </w:rPr>
        <w:t>составления проекта бюджета</w:t>
      </w:r>
      <w:r w:rsidRPr="000F7D2E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2C4D41" w:rsidRPr="000F7D2E">
        <w:rPr>
          <w:rFonts w:ascii="Times New Roman" w:hAnsi="Times New Roman" w:cs="Times New Roman"/>
          <w:sz w:val="28"/>
          <w:szCs w:val="28"/>
        </w:rPr>
        <w:t>Киевского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0F7D2E" w:rsidRPr="000F7D2E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proofErr w:type="gramEnd"/>
      <w:r w:rsidR="00DF4B31" w:rsidRPr="000F7D2E">
        <w:rPr>
          <w:rFonts w:ascii="Times New Roman" w:hAnsi="Times New Roman" w:cs="Times New Roman"/>
          <w:sz w:val="28"/>
          <w:szCs w:val="28"/>
        </w:rPr>
        <w:t>.</w:t>
      </w:r>
    </w:p>
    <w:p w:rsidR="00846770" w:rsidRPr="000F7D2E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770" w:rsidRPr="000F7D2E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770" w:rsidRPr="000F7D2E" w:rsidRDefault="00DF4B31" w:rsidP="000F5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D2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46770" w:rsidRPr="000F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0F7D2E">
        <w:rPr>
          <w:rFonts w:ascii="Times New Roman" w:hAnsi="Times New Roman" w:cs="Times New Roman"/>
          <w:sz w:val="28"/>
          <w:szCs w:val="28"/>
        </w:rPr>
        <w:t>Л.Л. Доценко</w:t>
      </w:r>
    </w:p>
    <w:p w:rsidR="00846770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46770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46770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46770" w:rsidRDefault="00846770" w:rsidP="000F581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846770" w:rsidRDefault="00846770" w:rsidP="00F9463B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sz w:val="27"/>
          <w:szCs w:val="27"/>
        </w:rPr>
        <w:sectPr w:rsidR="00846770" w:rsidSect="000F581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Ind w:w="-106" w:type="dxa"/>
        <w:tblLook w:val="00A0"/>
      </w:tblPr>
      <w:tblGrid>
        <w:gridCol w:w="7444"/>
        <w:gridCol w:w="7832"/>
      </w:tblGrid>
      <w:tr w:rsidR="00846770" w:rsidRPr="00846770" w:rsidTr="00F9463B">
        <w:trPr>
          <w:trHeight w:val="1550"/>
        </w:trPr>
        <w:tc>
          <w:tcPr>
            <w:tcW w:w="7444" w:type="dxa"/>
          </w:tcPr>
          <w:p w:rsidR="00846770" w:rsidRPr="00846770" w:rsidRDefault="00846770" w:rsidP="0084677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7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7832" w:type="dxa"/>
          </w:tcPr>
          <w:p w:rsidR="00846770" w:rsidRPr="00922B78" w:rsidRDefault="00846770" w:rsidP="0084677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7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46770" w:rsidRPr="00922B78" w:rsidRDefault="00846770" w:rsidP="0084677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B78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ведения реестра расходных обязательств</w:t>
            </w:r>
          </w:p>
          <w:p w:rsidR="00846770" w:rsidRPr="00846770" w:rsidRDefault="002C4D41" w:rsidP="0084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73" w:hanging="10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="00922B78" w:rsidRPr="00922B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  <w:r w:rsidR="0092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2B78" w:rsidRDefault="00922B78" w:rsidP="00922B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22B78">
        <w:rPr>
          <w:rFonts w:ascii="Times New Roman" w:hAnsi="Times New Roman" w:cs="Times New Roman"/>
          <w:b/>
          <w:bCs/>
          <w:sz w:val="27"/>
          <w:szCs w:val="27"/>
        </w:rPr>
        <w:t>Реестр расходных обязатель</w:t>
      </w:r>
      <w:proofErr w:type="gramStart"/>
      <w:r w:rsidRPr="00922B78">
        <w:rPr>
          <w:rFonts w:ascii="Times New Roman" w:hAnsi="Times New Roman" w:cs="Times New Roman"/>
          <w:b/>
          <w:bCs/>
          <w:sz w:val="27"/>
          <w:szCs w:val="27"/>
        </w:rPr>
        <w:t>ств гл</w:t>
      </w:r>
      <w:proofErr w:type="gramEnd"/>
      <w:r w:rsidRPr="00922B78">
        <w:rPr>
          <w:rFonts w:ascii="Times New Roman" w:hAnsi="Times New Roman" w:cs="Times New Roman"/>
          <w:b/>
          <w:bCs/>
          <w:sz w:val="27"/>
          <w:szCs w:val="27"/>
        </w:rPr>
        <w:t xml:space="preserve">авного распорядителя бюджета </w:t>
      </w:r>
    </w:p>
    <w:p w:rsidR="00922B78" w:rsidRPr="00922B78" w:rsidRDefault="002C4D41" w:rsidP="00922B78">
      <w:pPr>
        <w:spacing w:after="0" w:line="240" w:lineRule="auto"/>
        <w:jc w:val="center"/>
        <w:rPr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Киевского</w:t>
      </w:r>
      <w:r w:rsidR="00922B78" w:rsidRPr="00922B7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</w:t>
      </w:r>
      <w:r w:rsidR="00922B78" w:rsidRPr="00922B78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X="83" w:tblpY="87"/>
        <w:tblW w:w="1516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17"/>
        <w:gridCol w:w="1767"/>
        <w:gridCol w:w="1276"/>
        <w:gridCol w:w="1470"/>
        <w:gridCol w:w="1365"/>
        <w:gridCol w:w="570"/>
        <w:gridCol w:w="580"/>
        <w:gridCol w:w="834"/>
        <w:gridCol w:w="639"/>
        <w:gridCol w:w="752"/>
        <w:gridCol w:w="25"/>
        <w:gridCol w:w="730"/>
        <w:gridCol w:w="973"/>
        <w:gridCol w:w="814"/>
        <w:gridCol w:w="998"/>
        <w:gridCol w:w="25"/>
        <w:gridCol w:w="932"/>
        <w:gridCol w:w="35"/>
        <w:gridCol w:w="25"/>
      </w:tblGrid>
      <w:tr w:rsidR="00922B78" w:rsidRPr="002A77EC" w:rsidTr="00F9463B">
        <w:trPr>
          <w:gridAfter w:val="1"/>
          <w:wAfter w:w="25" w:type="dxa"/>
          <w:trHeight w:val="676"/>
          <w:tblCellSpacing w:w="5" w:type="nil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 бюджетных средств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расходного</w:t>
            </w:r>
            <w:proofErr w:type="gramEnd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основание 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proofErr w:type="gramEnd"/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 расходования средств 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(нормативные правовые акты, </w:t>
            </w:r>
            <w:proofErr w:type="gramEnd"/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соглашения)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22B78" w:rsidRPr="002A77EC" w:rsidTr="00F9463B">
        <w:trPr>
          <w:gridAfter w:val="1"/>
          <w:wAfter w:w="25" w:type="dxa"/>
          <w:trHeight w:val="666"/>
          <w:tblCellSpacing w:w="5" w:type="nil"/>
        </w:trPr>
        <w:tc>
          <w:tcPr>
            <w:tcW w:w="13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под-раздел</w:t>
            </w:r>
            <w:proofErr w:type="gramEnd"/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, глава, статья, часть, пункт, 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подпункт, абзац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2" w:right="-151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</w:p>
          <w:p w:rsidR="00922B78" w:rsidRPr="002A77EC" w:rsidRDefault="00922B78" w:rsidP="00F9463B">
            <w:pPr>
              <w:pStyle w:val="ConsPlusCell"/>
              <w:ind w:left="-52" w:hanging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вступления в силу, срок действия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ind w:right="-151" w:hanging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  <w:r w:rsidRPr="002A77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B78" w:rsidRPr="002A77EC" w:rsidRDefault="00922B78" w:rsidP="00F9463B">
            <w:pPr>
              <w:pStyle w:val="ConsPlusCell"/>
              <w:ind w:right="-79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  <w:proofErr w:type="gramStart"/>
            <w:r w:rsidRPr="002A77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 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планового периода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2A7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планового периода</w:t>
            </w:r>
          </w:p>
        </w:tc>
      </w:tr>
      <w:tr w:rsidR="00922B78" w:rsidRPr="002A77EC" w:rsidTr="00F9463B">
        <w:trPr>
          <w:gridAfter w:val="1"/>
          <w:wAfter w:w="25" w:type="dxa"/>
          <w:trHeight w:val="833"/>
          <w:tblCellSpacing w:w="5" w:type="nil"/>
        </w:trPr>
        <w:tc>
          <w:tcPr>
            <w:tcW w:w="1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gridAfter w:val="1"/>
          <w:wAfter w:w="25" w:type="dxa"/>
          <w:cantSplit/>
          <w:trHeight w:val="187"/>
          <w:tblCellSpacing w:w="5" w:type="nil"/>
        </w:trPr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2B78" w:rsidRPr="002A77EC" w:rsidTr="00F9463B">
        <w:trPr>
          <w:gridAfter w:val="1"/>
          <w:wAfter w:w="25" w:type="dxa"/>
          <w:cantSplit/>
          <w:trHeight w:val="234"/>
          <w:tblCellSpacing w:w="5" w:type="nil"/>
        </w:trPr>
        <w:tc>
          <w:tcPr>
            <w:tcW w:w="1513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2A77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Расходные обязательства, возникшие в результате реализации ст. 15, 15.1 Федерального закона от 6 октября 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2003 года № 131-ФЗ «Об общих принципах организации местного самоуправления в Российской Федерации»</w:t>
            </w:r>
          </w:p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gridAfter w:val="2"/>
          <w:wAfter w:w="60" w:type="dxa"/>
          <w:trHeight w:val="234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gridAfter w:val="2"/>
          <w:wAfter w:w="60" w:type="dxa"/>
          <w:trHeight w:val="234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gridAfter w:val="2"/>
          <w:wAfter w:w="60" w:type="dxa"/>
          <w:trHeight w:val="234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22B78" w:rsidRPr="002A77EC" w:rsidTr="00F9463B">
        <w:trPr>
          <w:gridAfter w:val="1"/>
          <w:wAfter w:w="25" w:type="dxa"/>
          <w:trHeight w:val="250"/>
          <w:tblCellSpacing w:w="5" w:type="nil"/>
        </w:trPr>
        <w:tc>
          <w:tcPr>
            <w:tcW w:w="151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922B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E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2A77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Расходные обязательства, возникшие в результате реализации делегированных полномочий за счет субвенций, переданных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сельскому поселению</w:t>
            </w:r>
            <w:r w:rsidRPr="002A77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рамках межбюджетных отношений на цели, утвержденные в краевом бюджете и межбюджетных трансфертов,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2B78" w:rsidRPr="002A77EC" w:rsidTr="00F9463B">
        <w:trPr>
          <w:trHeight w:val="25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trHeight w:val="250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ind w:left="-500"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B78" w:rsidRPr="002A77EC" w:rsidTr="00F9463B">
        <w:trPr>
          <w:gridAfter w:val="1"/>
          <w:wAfter w:w="25" w:type="dxa"/>
          <w:trHeight w:val="250"/>
          <w:tblCellSpacing w:w="5" w:type="nil"/>
        </w:trPr>
        <w:tc>
          <w:tcPr>
            <w:tcW w:w="15136" w:type="dxa"/>
            <w:gridSpan w:val="19"/>
            <w:tcBorders>
              <w:top w:val="single" w:sz="4" w:space="0" w:color="auto"/>
            </w:tcBorders>
          </w:tcPr>
          <w:p w:rsidR="00922B78" w:rsidRPr="002A77EC" w:rsidRDefault="00922B78" w:rsidP="00F946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B78" w:rsidRPr="00922B78" w:rsidRDefault="00922B78" w:rsidP="00922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B78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</w:t>
      </w:r>
      <w:r w:rsidRPr="00922B78">
        <w:rPr>
          <w:rFonts w:ascii="Times New Roman" w:hAnsi="Times New Roman" w:cs="Times New Roman"/>
          <w:sz w:val="20"/>
          <w:szCs w:val="20"/>
        </w:rPr>
        <w:t xml:space="preserve">Код раздела классификации расходов бюджетов, по </w:t>
      </w:r>
      <w:proofErr w:type="gramStart"/>
      <w:r w:rsidRPr="00922B78">
        <w:rPr>
          <w:rFonts w:ascii="Times New Roman" w:hAnsi="Times New Roman" w:cs="Times New Roman"/>
          <w:sz w:val="20"/>
          <w:szCs w:val="20"/>
        </w:rPr>
        <w:t>которому</w:t>
      </w:r>
      <w:proofErr w:type="gramEnd"/>
      <w:r w:rsidRPr="00922B78">
        <w:rPr>
          <w:rFonts w:ascii="Times New Roman" w:hAnsi="Times New Roman" w:cs="Times New Roman"/>
          <w:sz w:val="20"/>
          <w:szCs w:val="20"/>
        </w:rPr>
        <w:t xml:space="preserve"> предусматриваются бюджетные ассигнования на исполнение расходного обязательства </w:t>
      </w:r>
      <w:r w:rsidR="002C4D41">
        <w:rPr>
          <w:rFonts w:ascii="Times New Roman" w:hAnsi="Times New Roman" w:cs="Times New Roman"/>
          <w:sz w:val="20"/>
          <w:szCs w:val="20"/>
        </w:rPr>
        <w:t>Киевского</w:t>
      </w:r>
      <w:r w:rsidRPr="00922B78">
        <w:rPr>
          <w:rFonts w:ascii="Times New Roman" w:hAnsi="Times New Roman" w:cs="Times New Roman"/>
          <w:sz w:val="20"/>
          <w:szCs w:val="20"/>
        </w:rPr>
        <w:t xml:space="preserve"> сельского поселения Крымского района;</w:t>
      </w:r>
    </w:p>
    <w:p w:rsidR="00922B78" w:rsidRPr="00922B78" w:rsidRDefault="00922B78" w:rsidP="00922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B7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22B78">
        <w:rPr>
          <w:rFonts w:ascii="Times New Roman" w:hAnsi="Times New Roman" w:cs="Times New Roman"/>
          <w:sz w:val="20"/>
          <w:szCs w:val="20"/>
        </w:rPr>
        <w:t xml:space="preserve">Код подраздела классификации расходов бюджетов, по </w:t>
      </w:r>
      <w:proofErr w:type="gramStart"/>
      <w:r w:rsidRPr="00922B78">
        <w:rPr>
          <w:rFonts w:ascii="Times New Roman" w:hAnsi="Times New Roman" w:cs="Times New Roman"/>
          <w:sz w:val="20"/>
          <w:szCs w:val="20"/>
        </w:rPr>
        <w:t>которому</w:t>
      </w:r>
      <w:proofErr w:type="gramEnd"/>
      <w:r w:rsidRPr="00922B78">
        <w:rPr>
          <w:rFonts w:ascii="Times New Roman" w:hAnsi="Times New Roman" w:cs="Times New Roman"/>
          <w:sz w:val="20"/>
          <w:szCs w:val="20"/>
        </w:rPr>
        <w:t xml:space="preserve"> предусматриваются бюджетные ассигнования на исполнение расходного обязательства </w:t>
      </w:r>
      <w:r w:rsidR="002C4D41">
        <w:rPr>
          <w:rFonts w:ascii="Times New Roman" w:hAnsi="Times New Roman" w:cs="Times New Roman"/>
          <w:sz w:val="20"/>
          <w:szCs w:val="20"/>
        </w:rPr>
        <w:t>Киевского</w:t>
      </w:r>
      <w:r w:rsidRPr="00922B78">
        <w:rPr>
          <w:rFonts w:ascii="Times New Roman" w:hAnsi="Times New Roman" w:cs="Times New Roman"/>
          <w:sz w:val="20"/>
          <w:szCs w:val="20"/>
        </w:rPr>
        <w:t xml:space="preserve"> сельского поселения Крымского района;</w:t>
      </w:r>
    </w:p>
    <w:p w:rsidR="00922B78" w:rsidRPr="00922B78" w:rsidRDefault="00922B78" w:rsidP="00922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B7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22B78">
        <w:rPr>
          <w:rFonts w:ascii="Times New Roman" w:hAnsi="Times New Roman" w:cs="Times New Roman"/>
          <w:sz w:val="20"/>
          <w:szCs w:val="20"/>
        </w:rPr>
        <w:t xml:space="preserve">Код целевой статьи расходов классификации расходов бюджетов, по которой предусматриваются бюджетные ассигнования на исполнение расходного обязательства </w:t>
      </w:r>
      <w:r w:rsidR="002C4D41">
        <w:rPr>
          <w:rFonts w:ascii="Times New Roman" w:hAnsi="Times New Roman" w:cs="Times New Roman"/>
          <w:sz w:val="20"/>
          <w:szCs w:val="20"/>
        </w:rPr>
        <w:t>Киевского</w:t>
      </w:r>
      <w:r w:rsidRPr="00922B78">
        <w:rPr>
          <w:rFonts w:ascii="Times New Roman" w:hAnsi="Times New Roman" w:cs="Times New Roman"/>
          <w:sz w:val="20"/>
          <w:szCs w:val="20"/>
        </w:rPr>
        <w:t xml:space="preserve"> сельского поселения Крымского района;</w:t>
      </w:r>
    </w:p>
    <w:p w:rsidR="00922B78" w:rsidRPr="00922B78" w:rsidRDefault="00922B78" w:rsidP="00922B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22B7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922B78">
        <w:rPr>
          <w:rFonts w:ascii="Times New Roman" w:hAnsi="Times New Roman" w:cs="Times New Roman"/>
          <w:sz w:val="20"/>
          <w:szCs w:val="20"/>
        </w:rPr>
        <w:t xml:space="preserve">Код вида расходов классификации расходов бюджетов, по </w:t>
      </w:r>
      <w:proofErr w:type="gramStart"/>
      <w:r w:rsidRPr="00922B78">
        <w:rPr>
          <w:rFonts w:ascii="Times New Roman" w:hAnsi="Times New Roman" w:cs="Times New Roman"/>
          <w:sz w:val="20"/>
          <w:szCs w:val="20"/>
        </w:rPr>
        <w:t>которому</w:t>
      </w:r>
      <w:proofErr w:type="gramEnd"/>
      <w:r w:rsidRPr="00922B78">
        <w:rPr>
          <w:rFonts w:ascii="Times New Roman" w:hAnsi="Times New Roman" w:cs="Times New Roman"/>
          <w:sz w:val="20"/>
          <w:szCs w:val="20"/>
        </w:rPr>
        <w:t xml:space="preserve"> предусматриваются бюджетные ассигнования на исполнение расходного обязательства </w:t>
      </w:r>
      <w:r w:rsidR="002C4D41">
        <w:rPr>
          <w:rFonts w:ascii="Times New Roman" w:hAnsi="Times New Roman" w:cs="Times New Roman"/>
          <w:sz w:val="20"/>
          <w:szCs w:val="20"/>
        </w:rPr>
        <w:t>Киевского</w:t>
      </w:r>
      <w:r w:rsidRPr="00922B78">
        <w:rPr>
          <w:rFonts w:ascii="Times New Roman" w:hAnsi="Times New Roman" w:cs="Times New Roman"/>
          <w:sz w:val="20"/>
          <w:szCs w:val="20"/>
        </w:rPr>
        <w:t xml:space="preserve"> сельского поселения Крымского района.</w:t>
      </w:r>
    </w:p>
    <w:p w:rsidR="00922B78" w:rsidRPr="00846770" w:rsidRDefault="00922B78" w:rsidP="00922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2B78" w:rsidRPr="00846770" w:rsidSect="0084677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10"/>
    <w:rsid w:val="000F5810"/>
    <w:rsid w:val="000F7D2E"/>
    <w:rsid w:val="002C4D41"/>
    <w:rsid w:val="00307EE4"/>
    <w:rsid w:val="003623F7"/>
    <w:rsid w:val="005E182B"/>
    <w:rsid w:val="007B4560"/>
    <w:rsid w:val="00846770"/>
    <w:rsid w:val="00922B78"/>
    <w:rsid w:val="00A075CD"/>
    <w:rsid w:val="00DF4B31"/>
    <w:rsid w:val="00EC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F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5810"/>
    <w:rPr>
      <w:color w:val="0000FF"/>
      <w:u w:val="single"/>
    </w:rPr>
  </w:style>
  <w:style w:type="character" w:styleId="a4">
    <w:name w:val="Emphasis"/>
    <w:basedOn w:val="a0"/>
    <w:uiPriority w:val="20"/>
    <w:qFormat/>
    <w:rsid w:val="000F5810"/>
    <w:rPr>
      <w:i/>
      <w:iCs/>
    </w:rPr>
  </w:style>
  <w:style w:type="table" w:styleId="a5">
    <w:name w:val="Table Grid"/>
    <w:basedOn w:val="a1"/>
    <w:uiPriority w:val="59"/>
    <w:rsid w:val="000F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2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rsid w:val="00922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22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F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F5810"/>
    <w:rPr>
      <w:color w:val="0000FF"/>
      <w:u w:val="single"/>
    </w:rPr>
  </w:style>
  <w:style w:type="character" w:styleId="a4">
    <w:name w:val="Emphasis"/>
    <w:basedOn w:val="a0"/>
    <w:uiPriority w:val="20"/>
    <w:qFormat/>
    <w:rsid w:val="000F5810"/>
    <w:rPr>
      <w:i/>
      <w:iCs/>
    </w:rPr>
  </w:style>
  <w:style w:type="table" w:styleId="a5">
    <w:name w:val="Table Grid"/>
    <w:basedOn w:val="a1"/>
    <w:uiPriority w:val="59"/>
    <w:rsid w:val="000F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22B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ody Text"/>
    <w:basedOn w:val="a"/>
    <w:link w:val="a7"/>
    <w:rsid w:val="00922B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22B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services/arbitr/link/121126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Э. Кочекьян</dc:creator>
  <cp:lastModifiedBy>общий отдел</cp:lastModifiedBy>
  <cp:revision>8</cp:revision>
  <dcterms:created xsi:type="dcterms:W3CDTF">2016-10-21T11:04:00Z</dcterms:created>
  <dcterms:modified xsi:type="dcterms:W3CDTF">2016-11-29T09:42:00Z</dcterms:modified>
</cp:coreProperties>
</file>