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681" w:rsidRPr="003347FC" w:rsidRDefault="00D11681" w:rsidP="00B424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476250"/>
            <wp:effectExtent l="19050" t="0" r="0" b="0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681" w:rsidRPr="003347FC" w:rsidRDefault="00D11681" w:rsidP="00D1168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347FC">
        <w:rPr>
          <w:rFonts w:ascii="Times New Roman" w:hAnsi="Times New Roman"/>
          <w:b/>
          <w:sz w:val="28"/>
          <w:szCs w:val="28"/>
        </w:rPr>
        <w:t>АДМИНИСТРАЦИЯ КИЕВСКОГО СЕЛЬСКОГО ПОСЕЛЕНИЯ</w:t>
      </w:r>
    </w:p>
    <w:p w:rsidR="00D11681" w:rsidRPr="003347FC" w:rsidRDefault="00D11681" w:rsidP="00D11681">
      <w:pPr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</w:p>
    <w:p w:rsidR="00D11681" w:rsidRPr="003347FC" w:rsidRDefault="00D11681" w:rsidP="00D1168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347FC">
        <w:rPr>
          <w:rFonts w:ascii="Times New Roman" w:hAnsi="Times New Roman"/>
          <w:b/>
          <w:sz w:val="28"/>
          <w:szCs w:val="28"/>
        </w:rPr>
        <w:t>КРЫМСКОГО РАЙОНА</w:t>
      </w:r>
    </w:p>
    <w:p w:rsidR="00D11681" w:rsidRPr="003347FC" w:rsidRDefault="00D11681" w:rsidP="00D116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1681" w:rsidRPr="00D11681" w:rsidRDefault="00D11681" w:rsidP="00D11681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D11681">
        <w:rPr>
          <w:rFonts w:ascii="Times New Roman" w:hAnsi="Times New Roman"/>
          <w:b/>
          <w:sz w:val="36"/>
          <w:szCs w:val="36"/>
        </w:rPr>
        <w:t>ПОСТАНОВЛЕНИЕ</w:t>
      </w:r>
    </w:p>
    <w:p w:rsidR="00D11681" w:rsidRPr="009A18F4" w:rsidRDefault="00D11681" w:rsidP="00D1168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D11681" w:rsidRPr="00EE7E8A" w:rsidRDefault="0039339A" w:rsidP="00D116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от  17.05</w:t>
      </w:r>
      <w:r w:rsidR="00B42472">
        <w:rPr>
          <w:rFonts w:ascii="Times New Roman" w:hAnsi="Times New Roman"/>
          <w:sz w:val="24"/>
          <w:szCs w:val="24"/>
        </w:rPr>
        <w:t>.</w:t>
      </w:r>
      <w:r w:rsidR="00D11681" w:rsidRPr="00EE7E8A">
        <w:rPr>
          <w:rFonts w:ascii="Times New Roman" w:hAnsi="Times New Roman"/>
          <w:sz w:val="24"/>
          <w:szCs w:val="24"/>
        </w:rPr>
        <w:t>2016г.</w:t>
      </w:r>
      <w:r w:rsidR="00D11681" w:rsidRPr="00EE7E8A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№  235</w:t>
      </w:r>
    </w:p>
    <w:p w:rsidR="00D11681" w:rsidRPr="00EE7E8A" w:rsidRDefault="00D11681" w:rsidP="00D1168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7E8A">
        <w:rPr>
          <w:rFonts w:ascii="Times New Roman" w:hAnsi="Times New Roman"/>
          <w:sz w:val="24"/>
          <w:szCs w:val="24"/>
        </w:rPr>
        <w:t xml:space="preserve">                                                                село Киевское</w:t>
      </w:r>
    </w:p>
    <w:p w:rsidR="00740DA8" w:rsidRDefault="00740DA8" w:rsidP="00740D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0DA8" w:rsidRDefault="00740DA8" w:rsidP="00740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472" w:rsidRDefault="00740DA8" w:rsidP="00740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472">
        <w:rPr>
          <w:rFonts w:ascii="Times New Roman" w:hAnsi="Times New Roman" w:cs="Times New Roman"/>
          <w:b/>
          <w:sz w:val="28"/>
          <w:szCs w:val="28"/>
        </w:rPr>
        <w:t xml:space="preserve"> Об утверждении Положения о разработке, применении и утверждении среднесрочного финансового плана </w:t>
      </w:r>
      <w:r w:rsidR="008B7E47" w:rsidRPr="00B42472">
        <w:rPr>
          <w:rFonts w:ascii="Times New Roman" w:hAnsi="Times New Roman" w:cs="Times New Roman"/>
          <w:b/>
          <w:sz w:val="28"/>
          <w:szCs w:val="28"/>
        </w:rPr>
        <w:t>Киевского</w:t>
      </w:r>
      <w:r w:rsidRPr="00B42472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</w:p>
    <w:p w:rsidR="00740DA8" w:rsidRPr="00B42472" w:rsidRDefault="00740DA8" w:rsidP="00740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472">
        <w:rPr>
          <w:rFonts w:ascii="Times New Roman" w:hAnsi="Times New Roman" w:cs="Times New Roman"/>
          <w:b/>
          <w:sz w:val="28"/>
          <w:szCs w:val="28"/>
        </w:rPr>
        <w:t>Крымского района</w:t>
      </w:r>
    </w:p>
    <w:p w:rsidR="00740DA8" w:rsidRPr="00B42472" w:rsidRDefault="00740DA8" w:rsidP="00740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DA8" w:rsidRPr="00B42472" w:rsidRDefault="00740DA8" w:rsidP="00740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DA8" w:rsidRPr="00B42472" w:rsidRDefault="00740DA8" w:rsidP="00740D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47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tgtFrame="_blank" w:history="1">
        <w:r w:rsidRPr="00B4247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174</w:t>
        </w:r>
      </w:hyperlink>
      <w:r w:rsidRPr="00B42472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tgtFrame="_blank" w:history="1">
        <w:r w:rsidRPr="00B4247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184.2</w:t>
        </w:r>
      </w:hyperlink>
      <w:r w:rsidRPr="00B4247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решением Совета </w:t>
      </w:r>
      <w:r w:rsidR="008B7E47" w:rsidRPr="00B42472">
        <w:rPr>
          <w:rFonts w:ascii="Times New Roman" w:hAnsi="Times New Roman" w:cs="Times New Roman"/>
          <w:sz w:val="28"/>
          <w:szCs w:val="28"/>
        </w:rPr>
        <w:t>Киевского</w:t>
      </w:r>
      <w:r w:rsidRPr="00B42472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от </w:t>
      </w:r>
      <w:r w:rsidR="008B7E47" w:rsidRPr="00B42472">
        <w:rPr>
          <w:rFonts w:ascii="Times New Roman" w:hAnsi="Times New Roman" w:cs="Times New Roman"/>
          <w:sz w:val="28"/>
          <w:szCs w:val="28"/>
        </w:rPr>
        <w:t>18 декабря</w:t>
      </w:r>
      <w:r w:rsidR="00B42472">
        <w:rPr>
          <w:rFonts w:ascii="Times New Roman" w:hAnsi="Times New Roman" w:cs="Times New Roman"/>
          <w:sz w:val="28"/>
          <w:szCs w:val="28"/>
        </w:rPr>
        <w:t xml:space="preserve"> </w:t>
      </w:r>
      <w:r w:rsidR="008B7E47" w:rsidRPr="00B42472">
        <w:rPr>
          <w:rFonts w:ascii="Times New Roman" w:hAnsi="Times New Roman" w:cs="Times New Roman"/>
          <w:sz w:val="28"/>
          <w:szCs w:val="28"/>
        </w:rPr>
        <w:t>2014</w:t>
      </w:r>
      <w:r w:rsidRPr="00B42472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B7E47" w:rsidRPr="00B42472">
        <w:rPr>
          <w:rFonts w:ascii="Times New Roman" w:hAnsi="Times New Roman" w:cs="Times New Roman"/>
          <w:sz w:val="28"/>
          <w:szCs w:val="28"/>
        </w:rPr>
        <w:t>21</w:t>
      </w:r>
      <w:r w:rsidRPr="00B42472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 </w:t>
      </w:r>
      <w:r w:rsidR="008B7E47" w:rsidRPr="00B42472">
        <w:rPr>
          <w:rFonts w:ascii="Times New Roman" w:hAnsi="Times New Roman" w:cs="Times New Roman"/>
          <w:sz w:val="28"/>
          <w:szCs w:val="28"/>
        </w:rPr>
        <w:t>Киевском</w:t>
      </w:r>
      <w:r w:rsidRPr="00B42472">
        <w:rPr>
          <w:rFonts w:ascii="Times New Roman" w:hAnsi="Times New Roman" w:cs="Times New Roman"/>
          <w:sz w:val="28"/>
          <w:szCs w:val="28"/>
        </w:rPr>
        <w:t xml:space="preserve"> сельском поселении Крымского района», в целях установления порядка </w:t>
      </w:r>
      <w:r w:rsidRPr="00B4247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разработки среднесрочного финансового плана сельского поселения и порядка осуществления мероприятий, связанных с составлением проекта местного бюджета на очередной финансовый год, </w:t>
      </w:r>
      <w:r w:rsidR="00B4247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       </w:t>
      </w:r>
      <w:proofErr w:type="spellStart"/>
      <w:proofErr w:type="gramStart"/>
      <w:r w:rsidRPr="00B4247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424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247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42472">
        <w:rPr>
          <w:rFonts w:ascii="Times New Roman" w:hAnsi="Times New Roman" w:cs="Times New Roman"/>
          <w:sz w:val="28"/>
          <w:szCs w:val="28"/>
        </w:rPr>
        <w:t xml:space="preserve"> с т а н о в л я ю:</w:t>
      </w:r>
    </w:p>
    <w:p w:rsidR="00740DA8" w:rsidRPr="00B42472" w:rsidRDefault="00740DA8" w:rsidP="00740D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472">
        <w:rPr>
          <w:rFonts w:ascii="Times New Roman" w:hAnsi="Times New Roman" w:cs="Times New Roman"/>
          <w:sz w:val="28"/>
          <w:szCs w:val="28"/>
        </w:rPr>
        <w:t xml:space="preserve">1. Утвердить Положение о разработке, применении и утверждении среднесрочного финансового плана </w:t>
      </w:r>
      <w:r w:rsidR="008B7E47" w:rsidRPr="00B42472">
        <w:rPr>
          <w:rFonts w:ascii="Times New Roman" w:hAnsi="Times New Roman" w:cs="Times New Roman"/>
          <w:sz w:val="28"/>
          <w:szCs w:val="28"/>
        </w:rPr>
        <w:t>Киевского</w:t>
      </w:r>
      <w:r w:rsidRPr="00B42472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(приложение).</w:t>
      </w:r>
    </w:p>
    <w:p w:rsidR="00740DA8" w:rsidRPr="00B42472" w:rsidRDefault="00740DA8" w:rsidP="00740D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472">
        <w:rPr>
          <w:rFonts w:ascii="Times New Roman" w:hAnsi="Times New Roman" w:cs="Times New Roman"/>
          <w:sz w:val="28"/>
          <w:szCs w:val="28"/>
        </w:rPr>
        <w:t xml:space="preserve">2. </w:t>
      </w:r>
      <w:r w:rsidR="00D11681" w:rsidRPr="00B42472">
        <w:rPr>
          <w:rFonts w:ascii="Times New Roman" w:hAnsi="Times New Roman" w:cs="Times New Roman"/>
          <w:sz w:val="28"/>
          <w:szCs w:val="28"/>
        </w:rPr>
        <w:t>Главному специалисту администрации</w:t>
      </w:r>
      <w:r w:rsidRPr="00B42472">
        <w:rPr>
          <w:rFonts w:ascii="Times New Roman" w:hAnsi="Times New Roman" w:cs="Times New Roman"/>
          <w:sz w:val="28"/>
          <w:szCs w:val="28"/>
        </w:rPr>
        <w:t xml:space="preserve"> </w:t>
      </w:r>
      <w:r w:rsidR="008B7E47" w:rsidRPr="00B42472">
        <w:rPr>
          <w:rFonts w:ascii="Times New Roman" w:hAnsi="Times New Roman" w:cs="Times New Roman"/>
          <w:sz w:val="28"/>
          <w:szCs w:val="28"/>
        </w:rPr>
        <w:t>Киевского</w:t>
      </w:r>
      <w:r w:rsidRPr="00B42472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</w:t>
      </w:r>
      <w:r w:rsidR="008B7E47" w:rsidRPr="00B42472">
        <w:rPr>
          <w:rFonts w:ascii="Times New Roman" w:hAnsi="Times New Roman" w:cs="Times New Roman"/>
          <w:sz w:val="28"/>
          <w:szCs w:val="28"/>
        </w:rPr>
        <w:t>В.Г. Пискун</w:t>
      </w:r>
      <w:r w:rsidR="00560D32" w:rsidRPr="00B42472">
        <w:rPr>
          <w:rFonts w:ascii="Times New Roman" w:hAnsi="Times New Roman" w:cs="Times New Roman"/>
          <w:sz w:val="28"/>
          <w:szCs w:val="28"/>
        </w:rPr>
        <w:t xml:space="preserve"> </w:t>
      </w:r>
      <w:r w:rsidRPr="00B42472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постановления на официальном сайте администрации </w:t>
      </w:r>
      <w:r w:rsidR="008B7E47" w:rsidRPr="00B42472">
        <w:rPr>
          <w:rFonts w:ascii="Times New Roman" w:hAnsi="Times New Roman" w:cs="Times New Roman"/>
          <w:sz w:val="28"/>
          <w:szCs w:val="28"/>
        </w:rPr>
        <w:t>Киевского</w:t>
      </w:r>
      <w:r w:rsidRPr="00B42472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в информационно-телекоммуникационной сети "Интернет".</w:t>
      </w:r>
    </w:p>
    <w:p w:rsidR="00740DA8" w:rsidRPr="00B42472" w:rsidRDefault="00740DA8" w:rsidP="00740D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472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740DA8" w:rsidRPr="00B42472" w:rsidRDefault="00740DA8" w:rsidP="00740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DA8" w:rsidRPr="00B42472" w:rsidRDefault="00740DA8" w:rsidP="00740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DA8" w:rsidRPr="00B42472" w:rsidRDefault="00740DA8" w:rsidP="00740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D32" w:rsidRPr="00B42472" w:rsidRDefault="00740DA8" w:rsidP="00740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472">
        <w:rPr>
          <w:rFonts w:ascii="Times New Roman" w:hAnsi="Times New Roman" w:cs="Times New Roman"/>
          <w:sz w:val="28"/>
          <w:szCs w:val="28"/>
        </w:rPr>
        <w:t>Глава</w:t>
      </w:r>
      <w:r w:rsidR="00560D32" w:rsidRPr="00B42472">
        <w:rPr>
          <w:rFonts w:ascii="Times New Roman" w:hAnsi="Times New Roman" w:cs="Times New Roman"/>
          <w:sz w:val="28"/>
          <w:szCs w:val="28"/>
        </w:rPr>
        <w:t xml:space="preserve"> </w:t>
      </w:r>
      <w:r w:rsidR="008B7E47" w:rsidRPr="00B42472">
        <w:rPr>
          <w:rFonts w:ascii="Times New Roman" w:hAnsi="Times New Roman" w:cs="Times New Roman"/>
          <w:sz w:val="28"/>
          <w:szCs w:val="28"/>
        </w:rPr>
        <w:t>Киевского</w:t>
      </w:r>
      <w:r w:rsidR="00560D32" w:rsidRPr="00B4247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740DA8" w:rsidRPr="00B42472" w:rsidRDefault="00560D32" w:rsidP="00740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472">
        <w:rPr>
          <w:rFonts w:ascii="Times New Roman" w:hAnsi="Times New Roman" w:cs="Times New Roman"/>
          <w:sz w:val="28"/>
          <w:szCs w:val="28"/>
        </w:rPr>
        <w:t>Крымского района</w:t>
      </w:r>
      <w:r w:rsidR="00740DA8" w:rsidRPr="00B42472">
        <w:rPr>
          <w:rFonts w:ascii="Times New Roman" w:hAnsi="Times New Roman" w:cs="Times New Roman"/>
          <w:sz w:val="28"/>
          <w:szCs w:val="28"/>
        </w:rPr>
        <w:t xml:space="preserve">  </w:t>
      </w:r>
      <w:r w:rsidRPr="00B424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B4247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B7E47" w:rsidRPr="00B42472">
        <w:rPr>
          <w:rFonts w:ascii="Times New Roman" w:hAnsi="Times New Roman" w:cs="Times New Roman"/>
          <w:sz w:val="28"/>
          <w:szCs w:val="28"/>
        </w:rPr>
        <w:t xml:space="preserve">Я.Г. </w:t>
      </w:r>
      <w:proofErr w:type="spellStart"/>
      <w:r w:rsidR="008B7E47" w:rsidRPr="00B42472">
        <w:rPr>
          <w:rFonts w:ascii="Times New Roman" w:hAnsi="Times New Roman" w:cs="Times New Roman"/>
          <w:sz w:val="28"/>
          <w:szCs w:val="28"/>
        </w:rPr>
        <w:t>Будагов</w:t>
      </w:r>
      <w:proofErr w:type="spellEnd"/>
    </w:p>
    <w:p w:rsidR="00560D32" w:rsidRDefault="00560D32" w:rsidP="00740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D32" w:rsidRDefault="00560D32" w:rsidP="00740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D32" w:rsidRDefault="00560D32" w:rsidP="00740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D32" w:rsidRDefault="00560D32" w:rsidP="00740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D32" w:rsidRDefault="00560D32" w:rsidP="00740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D32" w:rsidRDefault="00560D32" w:rsidP="00740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DA8" w:rsidRDefault="00740DA8" w:rsidP="00740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472" w:rsidRDefault="00B42472" w:rsidP="00740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2"/>
        <w:gridCol w:w="4992"/>
      </w:tblGrid>
      <w:tr w:rsidR="00560D32" w:rsidRPr="00B42472" w:rsidTr="00560D32">
        <w:tc>
          <w:tcPr>
            <w:tcW w:w="5210" w:type="dxa"/>
          </w:tcPr>
          <w:p w:rsidR="00560D32" w:rsidRPr="00B42472" w:rsidRDefault="00560D32" w:rsidP="0074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560D32" w:rsidRPr="00B42472" w:rsidRDefault="00560D32" w:rsidP="00560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7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B42472" w:rsidRPr="00B42472" w:rsidRDefault="00560D32" w:rsidP="00560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72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560D32" w:rsidRPr="00B42472" w:rsidRDefault="008B7E47" w:rsidP="00560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72">
              <w:rPr>
                <w:rFonts w:ascii="Times New Roman" w:hAnsi="Times New Roman" w:cs="Times New Roman"/>
                <w:sz w:val="28"/>
                <w:szCs w:val="28"/>
              </w:rPr>
              <w:t>Киевского</w:t>
            </w:r>
            <w:r w:rsidR="00560D32" w:rsidRPr="00B4247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560D32" w:rsidRPr="00B42472" w:rsidRDefault="00560D32" w:rsidP="00560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72">
              <w:rPr>
                <w:rFonts w:ascii="Times New Roman" w:hAnsi="Times New Roman" w:cs="Times New Roman"/>
                <w:sz w:val="28"/>
                <w:szCs w:val="28"/>
              </w:rPr>
              <w:t xml:space="preserve">Крымского района </w:t>
            </w:r>
          </w:p>
          <w:p w:rsidR="00560D32" w:rsidRPr="00B42472" w:rsidRDefault="00560D32" w:rsidP="00560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7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9339A"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  <w:r w:rsidR="00B42472" w:rsidRPr="00B42472">
              <w:rPr>
                <w:rFonts w:ascii="Times New Roman" w:hAnsi="Times New Roman" w:cs="Times New Roman"/>
                <w:sz w:val="28"/>
                <w:szCs w:val="28"/>
              </w:rPr>
              <w:t xml:space="preserve">.2016г. </w:t>
            </w:r>
            <w:r w:rsidRPr="00B4247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9339A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</w:tr>
    </w:tbl>
    <w:p w:rsidR="00740DA8" w:rsidRPr="00B42472" w:rsidRDefault="00740DA8" w:rsidP="00740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DA8" w:rsidRPr="00B42472" w:rsidRDefault="00740DA8" w:rsidP="00740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DA8" w:rsidRPr="00B42472" w:rsidRDefault="00740DA8" w:rsidP="00560D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47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40DA8" w:rsidRPr="00B42472" w:rsidRDefault="00740DA8" w:rsidP="00560D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472">
        <w:rPr>
          <w:rFonts w:ascii="Times New Roman" w:hAnsi="Times New Roman" w:cs="Times New Roman"/>
          <w:b/>
          <w:sz w:val="28"/>
          <w:szCs w:val="28"/>
        </w:rPr>
        <w:t xml:space="preserve">о разработке, применении и утверждении среднесрочного финансового плана </w:t>
      </w:r>
      <w:r w:rsidR="008B7E47" w:rsidRPr="00B42472">
        <w:rPr>
          <w:rFonts w:ascii="Times New Roman" w:hAnsi="Times New Roman" w:cs="Times New Roman"/>
          <w:b/>
          <w:sz w:val="28"/>
          <w:szCs w:val="28"/>
        </w:rPr>
        <w:t>Киевского</w:t>
      </w:r>
      <w:r w:rsidR="00560D32" w:rsidRPr="00B4247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Крымского района </w:t>
      </w:r>
    </w:p>
    <w:p w:rsidR="00560D32" w:rsidRPr="00B42472" w:rsidRDefault="00560D32" w:rsidP="00D116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0DA8" w:rsidRPr="00B42472" w:rsidRDefault="00740DA8" w:rsidP="00560D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472">
        <w:rPr>
          <w:rFonts w:ascii="Times New Roman" w:hAnsi="Times New Roman" w:cs="Times New Roman"/>
          <w:sz w:val="28"/>
          <w:szCs w:val="28"/>
        </w:rPr>
        <w:t>1. Настоящее Положение устанавливает порядок разработки среднесрочного финансового плана бюджета</w:t>
      </w:r>
      <w:r w:rsidR="00560D32" w:rsidRPr="00B42472">
        <w:rPr>
          <w:rFonts w:ascii="Times New Roman" w:hAnsi="Times New Roman" w:cs="Times New Roman"/>
          <w:sz w:val="28"/>
          <w:szCs w:val="28"/>
        </w:rPr>
        <w:t xml:space="preserve"> </w:t>
      </w:r>
      <w:r w:rsidR="008B7E47" w:rsidRPr="00B42472">
        <w:rPr>
          <w:rFonts w:ascii="Times New Roman" w:hAnsi="Times New Roman" w:cs="Times New Roman"/>
          <w:sz w:val="28"/>
          <w:szCs w:val="28"/>
        </w:rPr>
        <w:t>Киевского</w:t>
      </w:r>
      <w:r w:rsidR="00560D32" w:rsidRPr="00B42472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Pr="00B42472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FD7D0A" w:rsidRPr="00B42472">
        <w:rPr>
          <w:rFonts w:ascii="Times New Roman" w:hAnsi="Times New Roman" w:cs="Times New Roman"/>
          <w:sz w:val="28"/>
          <w:szCs w:val="28"/>
        </w:rPr>
        <w:t>среднесрочный финансовый план).</w:t>
      </w:r>
    </w:p>
    <w:p w:rsidR="00FD7D0A" w:rsidRPr="00B42472" w:rsidRDefault="00FD7D0A" w:rsidP="00560D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47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Среднесрочный финансовый план разрабатывается в целях обеспечения преемственности и предсказуемости бюджетной и налоговой политики, реализуемой в сельском поселении,  повышения обоснованности планирования бюджетных расходов, экономного и эффективного использования средств местного бюджета, а также исполнения действующих обязательств сельского поселения  и принимаемых обязательств  сельского поселения.</w:t>
      </w:r>
    </w:p>
    <w:p w:rsidR="008129CB" w:rsidRPr="00B42472" w:rsidRDefault="00740DA8" w:rsidP="008129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472">
        <w:rPr>
          <w:rFonts w:ascii="Times New Roman" w:hAnsi="Times New Roman" w:cs="Times New Roman"/>
          <w:sz w:val="28"/>
          <w:szCs w:val="28"/>
        </w:rPr>
        <w:t>2. Значения показателей среднесрочного финансового плана и основных показателей проекта местного бюджета (общий объем доходов, общий объем расходов, дефицит (профицит) и общий объем источников финансирования дефицита) должны соответствовать друг другу.</w:t>
      </w:r>
    </w:p>
    <w:p w:rsidR="008129CB" w:rsidRPr="00B42472" w:rsidRDefault="008129CB" w:rsidP="008129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24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Прогнозирование налоговых доходов местного бюджета осуществляется на основе прогнозирования налоговых доходов, собираемых на территории  сельского поселения с применением нормативов зачисления в местный бюджет, установленных Бюджетным кодексом Российской Федерации, решением о местном бюджете. Налоговые и неналоговые доходы определяются по каждому доходному источнику в соответствии с бюджетной классификацией Российской Федерации.</w:t>
      </w:r>
    </w:p>
    <w:p w:rsidR="008129CB" w:rsidRPr="00B42472" w:rsidRDefault="008129CB" w:rsidP="008129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24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прогнозе доходов используются итоги социально-экономического развития  сельского поселения и поступление доходов в отчетном финансовом году, предварительная оценка основных показателей развития экономики и ожидаемые поступления доходов в текущем финансовом году, прогноз социально-экономического развития  сельского поселения на очередной финансовый год. При расчете доходных источников учитывается влияние факторов в связи с изменениями налогового и бюджетного законодательства, предполагающими их вступление с начала очередного финансового года.</w:t>
      </w:r>
    </w:p>
    <w:p w:rsidR="008129CB" w:rsidRPr="00B42472" w:rsidRDefault="008129CB" w:rsidP="00560D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4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расходов осуществляется на основе планирования бюджетных ассигнований в соответствии с порядком и методикой планирования бюджетных ассигнований, и нормативов минимальной бюджетной обеспеченности.</w:t>
      </w:r>
    </w:p>
    <w:p w:rsidR="00740DA8" w:rsidRPr="00B42472" w:rsidRDefault="00740DA8" w:rsidP="00560D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472">
        <w:rPr>
          <w:rFonts w:ascii="Times New Roman" w:hAnsi="Times New Roman" w:cs="Times New Roman"/>
          <w:sz w:val="28"/>
          <w:szCs w:val="28"/>
        </w:rPr>
        <w:lastRenderedPageBreak/>
        <w:t xml:space="preserve">3. Под среднесрочным финансовым планом понимается документ, содержащий основные параметры бюджета </w:t>
      </w:r>
      <w:r w:rsidR="008B7E47" w:rsidRPr="00B42472">
        <w:rPr>
          <w:rFonts w:ascii="Times New Roman" w:hAnsi="Times New Roman" w:cs="Times New Roman"/>
          <w:sz w:val="28"/>
          <w:szCs w:val="28"/>
        </w:rPr>
        <w:t>Киевского</w:t>
      </w:r>
      <w:r w:rsidR="00560D32" w:rsidRPr="00B42472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Pr="00B42472">
        <w:rPr>
          <w:rFonts w:ascii="Times New Roman" w:hAnsi="Times New Roman" w:cs="Times New Roman"/>
          <w:sz w:val="28"/>
          <w:szCs w:val="28"/>
        </w:rPr>
        <w:t>.</w:t>
      </w:r>
    </w:p>
    <w:p w:rsidR="00740DA8" w:rsidRPr="00B42472" w:rsidRDefault="00740DA8" w:rsidP="00560D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472">
        <w:rPr>
          <w:rFonts w:ascii="Times New Roman" w:hAnsi="Times New Roman" w:cs="Times New Roman"/>
          <w:sz w:val="28"/>
          <w:szCs w:val="28"/>
        </w:rPr>
        <w:t xml:space="preserve">4. Среднесрочный финансовый план </w:t>
      </w:r>
      <w:r w:rsidR="008B7E47" w:rsidRPr="00B42472">
        <w:rPr>
          <w:rFonts w:ascii="Times New Roman" w:hAnsi="Times New Roman" w:cs="Times New Roman"/>
          <w:sz w:val="28"/>
          <w:szCs w:val="28"/>
        </w:rPr>
        <w:t>Киевского</w:t>
      </w:r>
      <w:r w:rsidR="00560D32" w:rsidRPr="00B42472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</w:t>
      </w:r>
      <w:r w:rsidRPr="00B42472">
        <w:rPr>
          <w:rFonts w:ascii="Times New Roman" w:hAnsi="Times New Roman" w:cs="Times New Roman"/>
          <w:sz w:val="28"/>
          <w:szCs w:val="28"/>
        </w:rPr>
        <w:t>разрабатывается по фо</w:t>
      </w:r>
      <w:r w:rsidR="00560D32" w:rsidRPr="00B42472">
        <w:rPr>
          <w:rFonts w:ascii="Times New Roman" w:hAnsi="Times New Roman" w:cs="Times New Roman"/>
          <w:sz w:val="28"/>
          <w:szCs w:val="28"/>
        </w:rPr>
        <w:t>рме (согласно приложению к настоящему Положению</w:t>
      </w:r>
      <w:r w:rsidRPr="00B42472">
        <w:rPr>
          <w:rFonts w:ascii="Times New Roman" w:hAnsi="Times New Roman" w:cs="Times New Roman"/>
          <w:sz w:val="28"/>
          <w:szCs w:val="28"/>
        </w:rPr>
        <w:t>) и в порядке, установленным настоящим положением.</w:t>
      </w:r>
    </w:p>
    <w:p w:rsidR="008129CB" w:rsidRPr="00B42472" w:rsidRDefault="00740DA8" w:rsidP="008129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472">
        <w:rPr>
          <w:rFonts w:ascii="Times New Roman" w:hAnsi="Times New Roman" w:cs="Times New Roman"/>
          <w:sz w:val="28"/>
          <w:szCs w:val="28"/>
        </w:rPr>
        <w:t xml:space="preserve">5. Утвержденный проект среднесрочного финансового плана одновременно с проектом бюджета </w:t>
      </w:r>
      <w:r w:rsidR="008B7E47" w:rsidRPr="00B42472">
        <w:rPr>
          <w:rFonts w:ascii="Times New Roman" w:hAnsi="Times New Roman" w:cs="Times New Roman"/>
          <w:sz w:val="28"/>
          <w:szCs w:val="28"/>
        </w:rPr>
        <w:t>Киевского</w:t>
      </w:r>
      <w:r w:rsidR="00560D32" w:rsidRPr="00B42472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</w:t>
      </w:r>
      <w:r w:rsidRPr="00B42472">
        <w:rPr>
          <w:rFonts w:ascii="Times New Roman" w:hAnsi="Times New Roman" w:cs="Times New Roman"/>
          <w:sz w:val="28"/>
          <w:szCs w:val="28"/>
        </w:rPr>
        <w:t xml:space="preserve">представляется в Совет </w:t>
      </w:r>
      <w:r w:rsidR="008B7E47" w:rsidRPr="00B42472">
        <w:rPr>
          <w:rFonts w:ascii="Times New Roman" w:hAnsi="Times New Roman" w:cs="Times New Roman"/>
          <w:sz w:val="28"/>
          <w:szCs w:val="28"/>
        </w:rPr>
        <w:t>Киевского</w:t>
      </w:r>
      <w:r w:rsidR="00560D32" w:rsidRPr="00B42472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</w:t>
      </w:r>
      <w:r w:rsidRPr="00B42472">
        <w:rPr>
          <w:rFonts w:ascii="Times New Roman" w:hAnsi="Times New Roman" w:cs="Times New Roman"/>
          <w:sz w:val="28"/>
          <w:szCs w:val="28"/>
        </w:rPr>
        <w:t>для рассмотрения и утверждения.</w:t>
      </w:r>
    </w:p>
    <w:p w:rsidR="00740DA8" w:rsidRPr="00B42472" w:rsidRDefault="00740DA8" w:rsidP="008129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472">
        <w:rPr>
          <w:rFonts w:ascii="Times New Roman" w:hAnsi="Times New Roman" w:cs="Times New Roman"/>
          <w:sz w:val="28"/>
          <w:szCs w:val="28"/>
        </w:rPr>
        <w:t xml:space="preserve">6. Утвержденный среднесрочный финансовый план </w:t>
      </w:r>
      <w:r w:rsidR="008B7E47" w:rsidRPr="00B42472">
        <w:rPr>
          <w:rFonts w:ascii="Times New Roman" w:hAnsi="Times New Roman" w:cs="Times New Roman"/>
          <w:sz w:val="28"/>
          <w:szCs w:val="28"/>
        </w:rPr>
        <w:t>Киевского</w:t>
      </w:r>
      <w:r w:rsidR="00560D32" w:rsidRPr="00B42472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д</w:t>
      </w:r>
      <w:r w:rsidRPr="00B42472">
        <w:rPr>
          <w:rFonts w:ascii="Times New Roman" w:hAnsi="Times New Roman" w:cs="Times New Roman"/>
          <w:sz w:val="28"/>
          <w:szCs w:val="28"/>
        </w:rPr>
        <w:t>олжен содержать следующие параметры:</w:t>
      </w:r>
    </w:p>
    <w:p w:rsidR="00740DA8" w:rsidRPr="00B42472" w:rsidRDefault="00740DA8" w:rsidP="00560D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472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и расходов бюджета </w:t>
      </w:r>
      <w:r w:rsidR="008B7E47" w:rsidRPr="00B42472">
        <w:rPr>
          <w:rFonts w:ascii="Times New Roman" w:hAnsi="Times New Roman" w:cs="Times New Roman"/>
          <w:sz w:val="28"/>
          <w:szCs w:val="28"/>
        </w:rPr>
        <w:t>Киевского</w:t>
      </w:r>
      <w:r w:rsidR="00560D32" w:rsidRPr="00B42472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Pr="00B42472">
        <w:rPr>
          <w:rFonts w:ascii="Times New Roman" w:hAnsi="Times New Roman" w:cs="Times New Roman"/>
          <w:sz w:val="28"/>
          <w:szCs w:val="28"/>
        </w:rPr>
        <w:t>;</w:t>
      </w:r>
    </w:p>
    <w:p w:rsidR="00740DA8" w:rsidRPr="00B42472" w:rsidRDefault="00740DA8" w:rsidP="00560D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472">
        <w:rPr>
          <w:rFonts w:ascii="Times New Roman" w:hAnsi="Times New Roman" w:cs="Times New Roman"/>
          <w:sz w:val="28"/>
          <w:szCs w:val="28"/>
        </w:rPr>
        <w:t xml:space="preserve">объемы бюджетных ассигнований по главным распорядителям бюджетных средств по разделам, подразделам, целевым статьям и видам </w:t>
      </w:r>
      <w:proofErr w:type="gramStart"/>
      <w:r w:rsidRPr="00B42472">
        <w:rPr>
          <w:rFonts w:ascii="Times New Roman" w:hAnsi="Times New Roman" w:cs="Times New Roman"/>
          <w:sz w:val="28"/>
          <w:szCs w:val="28"/>
        </w:rPr>
        <w:t xml:space="preserve">расходов классификации расходов бюджета </w:t>
      </w:r>
      <w:r w:rsidR="008B7E47" w:rsidRPr="00B42472">
        <w:rPr>
          <w:rFonts w:ascii="Times New Roman" w:hAnsi="Times New Roman" w:cs="Times New Roman"/>
          <w:sz w:val="28"/>
          <w:szCs w:val="28"/>
        </w:rPr>
        <w:t>Киевского</w:t>
      </w:r>
      <w:r w:rsidR="00560D32" w:rsidRPr="00B42472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proofErr w:type="gramEnd"/>
      <w:r w:rsidRPr="00B42472">
        <w:rPr>
          <w:rFonts w:ascii="Times New Roman" w:hAnsi="Times New Roman" w:cs="Times New Roman"/>
          <w:sz w:val="28"/>
          <w:szCs w:val="28"/>
        </w:rPr>
        <w:t>;</w:t>
      </w:r>
    </w:p>
    <w:p w:rsidR="00560D32" w:rsidRPr="00B42472" w:rsidRDefault="00740DA8" w:rsidP="00560D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472">
        <w:rPr>
          <w:rFonts w:ascii="Times New Roman" w:hAnsi="Times New Roman" w:cs="Times New Roman"/>
          <w:sz w:val="28"/>
          <w:szCs w:val="28"/>
        </w:rPr>
        <w:t>дефицит (</w:t>
      </w:r>
      <w:proofErr w:type="spellStart"/>
      <w:r w:rsidRPr="00B42472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B42472">
        <w:rPr>
          <w:rFonts w:ascii="Times New Roman" w:hAnsi="Times New Roman" w:cs="Times New Roman"/>
          <w:sz w:val="28"/>
          <w:szCs w:val="28"/>
        </w:rPr>
        <w:t xml:space="preserve">) бюджета </w:t>
      </w:r>
      <w:r w:rsidR="008B7E47" w:rsidRPr="00B42472">
        <w:rPr>
          <w:rFonts w:ascii="Times New Roman" w:hAnsi="Times New Roman" w:cs="Times New Roman"/>
          <w:sz w:val="28"/>
          <w:szCs w:val="28"/>
        </w:rPr>
        <w:t>Киевского</w:t>
      </w:r>
      <w:r w:rsidR="00560D32" w:rsidRPr="00B42472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района;</w:t>
      </w:r>
    </w:p>
    <w:p w:rsidR="00560D32" w:rsidRPr="00B42472" w:rsidRDefault="00560D32" w:rsidP="00560D3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B4247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нормативы отчислений от налоговых доходов в местный бюджет;</w:t>
      </w:r>
    </w:p>
    <w:p w:rsidR="00560D32" w:rsidRPr="00B42472" w:rsidRDefault="00560D32" w:rsidP="00560D3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B4247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верхний предел муниципального внутреннего долга сельского поселения по состоянию на 1 января года, следующего за отчетным финансовым годом (очередным финансовым годом и каждым годом планового периода).</w:t>
      </w:r>
    </w:p>
    <w:p w:rsidR="00FD7D0A" w:rsidRPr="00B42472" w:rsidRDefault="00FD7D0A" w:rsidP="00560D3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B4247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Утвержденный среднесрочный финансовый план подлежит размещению на официальном сайте администрации сельского поселения в сети "Интернет" и обнародованию.</w:t>
      </w:r>
    </w:p>
    <w:p w:rsidR="00740DA8" w:rsidRPr="00B42472" w:rsidRDefault="00740DA8" w:rsidP="00560D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472">
        <w:rPr>
          <w:rFonts w:ascii="Times New Roman" w:hAnsi="Times New Roman" w:cs="Times New Roman"/>
          <w:sz w:val="28"/>
          <w:szCs w:val="28"/>
        </w:rPr>
        <w:t xml:space="preserve">7. Показатели среднесрочного финансового плана </w:t>
      </w:r>
      <w:r w:rsidR="008B7E47" w:rsidRPr="00B42472">
        <w:rPr>
          <w:rFonts w:ascii="Times New Roman" w:hAnsi="Times New Roman" w:cs="Times New Roman"/>
          <w:sz w:val="28"/>
          <w:szCs w:val="28"/>
        </w:rPr>
        <w:t>Киевского</w:t>
      </w:r>
      <w:r w:rsidR="00560D32" w:rsidRPr="00B42472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</w:t>
      </w:r>
      <w:r w:rsidRPr="00B42472">
        <w:rPr>
          <w:rFonts w:ascii="Times New Roman" w:hAnsi="Times New Roman" w:cs="Times New Roman"/>
          <w:sz w:val="28"/>
          <w:szCs w:val="28"/>
        </w:rPr>
        <w:t xml:space="preserve">носят индикативный характер и могут быть изменены при разработке и утверждении среднесрочного финансового плана </w:t>
      </w:r>
      <w:r w:rsidR="008B7E47" w:rsidRPr="00B42472">
        <w:rPr>
          <w:rFonts w:ascii="Times New Roman" w:hAnsi="Times New Roman" w:cs="Times New Roman"/>
          <w:sz w:val="28"/>
          <w:szCs w:val="28"/>
        </w:rPr>
        <w:t>Киевского</w:t>
      </w:r>
      <w:r w:rsidR="00560D32" w:rsidRPr="00B42472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</w:t>
      </w:r>
      <w:r w:rsidRPr="00B42472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</w:p>
    <w:p w:rsidR="00740DA8" w:rsidRPr="00B42472" w:rsidRDefault="00740DA8" w:rsidP="00560D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472">
        <w:rPr>
          <w:rFonts w:ascii="Times New Roman" w:hAnsi="Times New Roman" w:cs="Times New Roman"/>
          <w:sz w:val="28"/>
          <w:szCs w:val="28"/>
        </w:rPr>
        <w:t xml:space="preserve">8. Среднесрочный финансовый план </w:t>
      </w:r>
      <w:r w:rsidR="008B7E47" w:rsidRPr="00B42472">
        <w:rPr>
          <w:rFonts w:ascii="Times New Roman" w:hAnsi="Times New Roman" w:cs="Times New Roman"/>
          <w:sz w:val="28"/>
          <w:szCs w:val="28"/>
        </w:rPr>
        <w:t>Киевского</w:t>
      </w:r>
      <w:r w:rsidR="00560D32" w:rsidRPr="00B42472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р</w:t>
      </w:r>
      <w:r w:rsidRPr="00B42472">
        <w:rPr>
          <w:rFonts w:ascii="Times New Roman" w:hAnsi="Times New Roman" w:cs="Times New Roman"/>
          <w:sz w:val="28"/>
          <w:szCs w:val="28"/>
        </w:rPr>
        <w:t>азрабатывается путем уточнения параметров указанного плана на плановый период и добавления параметров на второй год планового периода.</w:t>
      </w:r>
    </w:p>
    <w:p w:rsidR="00FD7D0A" w:rsidRPr="00B42472" w:rsidRDefault="00FD7D0A" w:rsidP="00560D3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B4247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В пояснительной записке к среднесрочному финансовому плану должны приводиться обоснования основных параметров среднесрочного финансового плана, в том числе их сопоставление с ранее одобренными параметрами с указанием причин планируемых изменений</w:t>
      </w:r>
      <w:r w:rsidR="008129CB" w:rsidRPr="00B4247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.</w:t>
      </w:r>
    </w:p>
    <w:p w:rsidR="008129CB" w:rsidRPr="00B42472" w:rsidRDefault="008129CB" w:rsidP="008129CB">
      <w:pPr>
        <w:spacing w:after="0" w:line="240" w:lineRule="auto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8129CB" w:rsidRPr="00B42472" w:rsidRDefault="008129CB" w:rsidP="008129CB">
      <w:pPr>
        <w:spacing w:after="0" w:line="240" w:lineRule="auto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B4247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Главный специалист администрации</w:t>
      </w:r>
    </w:p>
    <w:p w:rsidR="008129CB" w:rsidRPr="00B42472" w:rsidRDefault="008B7E47" w:rsidP="00812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72">
        <w:rPr>
          <w:rFonts w:ascii="Times New Roman" w:hAnsi="Times New Roman" w:cs="Times New Roman"/>
          <w:sz w:val="28"/>
          <w:szCs w:val="28"/>
        </w:rPr>
        <w:t>Киевского</w:t>
      </w:r>
      <w:r w:rsidR="008129CB" w:rsidRPr="00B4247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8129CB" w:rsidRPr="00B42472" w:rsidRDefault="008129CB" w:rsidP="00812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72"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                 </w:t>
      </w:r>
      <w:r w:rsidR="00B42472">
        <w:rPr>
          <w:rFonts w:ascii="Times New Roman" w:hAnsi="Times New Roman" w:cs="Times New Roman"/>
          <w:sz w:val="28"/>
          <w:szCs w:val="28"/>
        </w:rPr>
        <w:t xml:space="preserve">           Л.Л. Доценко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8129CB" w:rsidTr="008129CB">
        <w:tc>
          <w:tcPr>
            <w:tcW w:w="4927" w:type="dxa"/>
          </w:tcPr>
          <w:p w:rsidR="008129CB" w:rsidRDefault="008129CB" w:rsidP="008129CB">
            <w:pPr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27" w:type="dxa"/>
          </w:tcPr>
          <w:p w:rsidR="008129CB" w:rsidRDefault="008129CB" w:rsidP="00D11681">
            <w:pPr>
              <w:jc w:val="center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8129CB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Приложение</w:t>
            </w:r>
          </w:p>
          <w:p w:rsidR="008129CB" w:rsidRDefault="008129CB" w:rsidP="008129CB">
            <w:pPr>
              <w:jc w:val="center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8129CB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к Положению </w:t>
            </w:r>
            <w:r w:rsidRPr="008129CB">
              <w:rPr>
                <w:rFonts w:ascii="Times New Roman" w:hAnsi="Times New Roman" w:cs="Times New Roman"/>
                <w:sz w:val="24"/>
                <w:szCs w:val="24"/>
              </w:rPr>
              <w:t xml:space="preserve">о разработке, применении и утверждении среднесрочного финансового плана </w:t>
            </w:r>
            <w:r w:rsidR="008B7E47">
              <w:rPr>
                <w:rFonts w:ascii="Times New Roman" w:hAnsi="Times New Roman" w:cs="Times New Roman"/>
                <w:sz w:val="24"/>
                <w:szCs w:val="24"/>
              </w:rPr>
              <w:t>Киевского</w:t>
            </w:r>
            <w:r w:rsidRPr="008129C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 </w:t>
            </w:r>
          </w:p>
        </w:tc>
      </w:tr>
    </w:tbl>
    <w:p w:rsidR="008129CB" w:rsidRDefault="008129CB" w:rsidP="008129CB">
      <w:pPr>
        <w:spacing w:after="0" w:line="240" w:lineRule="auto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</w:p>
    <w:p w:rsidR="008129CB" w:rsidRDefault="00740DA8" w:rsidP="00740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DA8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8129CB">
        <w:rPr>
          <w:rFonts w:ascii="Times New Roman" w:hAnsi="Times New Roman" w:cs="Times New Roman"/>
          <w:sz w:val="24"/>
          <w:szCs w:val="24"/>
        </w:rPr>
        <w:t>№</w:t>
      </w:r>
      <w:r w:rsidRPr="00740DA8">
        <w:rPr>
          <w:rFonts w:ascii="Times New Roman" w:hAnsi="Times New Roman" w:cs="Times New Roman"/>
          <w:sz w:val="24"/>
          <w:szCs w:val="24"/>
        </w:rPr>
        <w:t>1</w:t>
      </w:r>
    </w:p>
    <w:p w:rsidR="00740DA8" w:rsidRPr="00740DA8" w:rsidRDefault="00740DA8" w:rsidP="00740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DA8">
        <w:rPr>
          <w:rFonts w:ascii="Times New Roman" w:hAnsi="Times New Roman" w:cs="Times New Roman"/>
          <w:sz w:val="24"/>
          <w:szCs w:val="24"/>
        </w:rPr>
        <w:t>Основные параметры среднесрочного финансового плана</w:t>
      </w:r>
    </w:p>
    <w:p w:rsidR="008129CB" w:rsidRPr="00740DA8" w:rsidRDefault="00740DA8" w:rsidP="00740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DA8">
        <w:rPr>
          <w:rFonts w:ascii="Times New Roman" w:hAnsi="Times New Roman" w:cs="Times New Roman"/>
          <w:sz w:val="24"/>
          <w:szCs w:val="24"/>
        </w:rPr>
        <w:t>(тыс</w:t>
      </w:r>
      <w:proofErr w:type="gramStart"/>
      <w:r w:rsidRPr="00740DA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40DA8">
        <w:rPr>
          <w:rFonts w:ascii="Times New Roman" w:hAnsi="Times New Roman" w:cs="Times New Roman"/>
          <w:sz w:val="24"/>
          <w:szCs w:val="24"/>
        </w:rPr>
        <w:t>ублей)</w:t>
      </w:r>
    </w:p>
    <w:tbl>
      <w:tblPr>
        <w:tblW w:w="955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"/>
        <w:gridCol w:w="4699"/>
        <w:gridCol w:w="1560"/>
        <w:gridCol w:w="1134"/>
        <w:gridCol w:w="1701"/>
      </w:tblGrid>
      <w:tr w:rsidR="00740DA8" w:rsidRPr="00740DA8" w:rsidTr="008129CB">
        <w:trPr>
          <w:tblCellSpacing w:w="15" w:type="dxa"/>
        </w:trPr>
        <w:tc>
          <w:tcPr>
            <w:tcW w:w="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A8" w:rsidRPr="00740DA8" w:rsidRDefault="00740DA8" w:rsidP="00812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A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740DA8" w:rsidRPr="00740DA8" w:rsidRDefault="00740DA8" w:rsidP="00812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0D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0DA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6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A8" w:rsidRPr="00740DA8" w:rsidRDefault="00740DA8" w:rsidP="00812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A8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A8" w:rsidRPr="00740DA8" w:rsidRDefault="00740DA8" w:rsidP="00812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A8">
              <w:rPr>
                <w:rFonts w:ascii="Times New Roman" w:hAnsi="Times New Roman" w:cs="Times New Roman"/>
                <w:sz w:val="24"/>
                <w:szCs w:val="24"/>
              </w:rPr>
              <w:t>Очередной год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A8" w:rsidRPr="00740DA8" w:rsidRDefault="00740DA8" w:rsidP="00812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A8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740DA8" w:rsidRPr="00740DA8" w:rsidTr="008129CB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A8" w:rsidRPr="00740DA8" w:rsidRDefault="00740DA8" w:rsidP="00740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A8" w:rsidRPr="00740DA8" w:rsidRDefault="00740DA8" w:rsidP="00740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A8" w:rsidRPr="00740DA8" w:rsidRDefault="00740DA8" w:rsidP="00740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A8" w:rsidRPr="00740DA8" w:rsidRDefault="00740DA8" w:rsidP="00740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D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A8" w:rsidRPr="00740DA8" w:rsidRDefault="00740DA8" w:rsidP="00740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D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0DA8" w:rsidRPr="00740DA8" w:rsidTr="008129CB">
        <w:trPr>
          <w:tblCellSpacing w:w="15" w:type="dxa"/>
        </w:trPr>
        <w:tc>
          <w:tcPr>
            <w:tcW w:w="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A8" w:rsidRPr="00740DA8" w:rsidRDefault="00740DA8" w:rsidP="00740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D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A8" w:rsidRPr="00740DA8" w:rsidRDefault="008129CB" w:rsidP="00812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 (</w:t>
            </w:r>
            <w:r w:rsidR="00740DA8" w:rsidRPr="00740DA8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="00740DA8" w:rsidRPr="00740DA8">
              <w:rPr>
                <w:rFonts w:ascii="Times New Roman" w:hAnsi="Times New Roman" w:cs="Times New Roman"/>
                <w:sz w:val="24"/>
                <w:szCs w:val="24"/>
              </w:rPr>
              <w:t>поселения)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A8" w:rsidRPr="00740DA8" w:rsidRDefault="00740DA8" w:rsidP="00740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D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A8" w:rsidRPr="00740DA8" w:rsidRDefault="00740DA8" w:rsidP="00740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D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A8" w:rsidRPr="00740DA8" w:rsidRDefault="00740DA8" w:rsidP="00740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D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0DA8" w:rsidRPr="00740DA8" w:rsidTr="008129CB">
        <w:trPr>
          <w:tblCellSpacing w:w="15" w:type="dxa"/>
        </w:trPr>
        <w:tc>
          <w:tcPr>
            <w:tcW w:w="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A8" w:rsidRPr="00740DA8" w:rsidRDefault="00740DA8" w:rsidP="00740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DA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A8" w:rsidRPr="00740DA8" w:rsidRDefault="00740DA8" w:rsidP="00740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DA8">
              <w:rPr>
                <w:rFonts w:ascii="Times New Roman" w:hAnsi="Times New Roman" w:cs="Times New Roman"/>
                <w:sz w:val="24"/>
                <w:szCs w:val="24"/>
              </w:rPr>
              <w:t>Прогнозируемый общий объем доходов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A8" w:rsidRPr="00740DA8" w:rsidRDefault="00740DA8" w:rsidP="00740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D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A8" w:rsidRPr="00740DA8" w:rsidRDefault="00740DA8" w:rsidP="00740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D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A8" w:rsidRPr="00740DA8" w:rsidRDefault="00740DA8" w:rsidP="00740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D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0DA8" w:rsidRPr="00740DA8" w:rsidTr="008129CB">
        <w:trPr>
          <w:tblCellSpacing w:w="15" w:type="dxa"/>
        </w:trPr>
        <w:tc>
          <w:tcPr>
            <w:tcW w:w="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A8" w:rsidRPr="00740DA8" w:rsidRDefault="00740DA8" w:rsidP="00740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DA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A8" w:rsidRPr="00740DA8" w:rsidRDefault="00740DA8" w:rsidP="00740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DA8">
              <w:rPr>
                <w:rFonts w:ascii="Times New Roman" w:hAnsi="Times New Roman" w:cs="Times New Roman"/>
                <w:sz w:val="24"/>
                <w:szCs w:val="24"/>
              </w:rPr>
              <w:t>Прогнозируемый общий объем расходов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A8" w:rsidRPr="00740DA8" w:rsidRDefault="00740DA8" w:rsidP="00740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D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A8" w:rsidRPr="00740DA8" w:rsidRDefault="00740DA8" w:rsidP="00740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D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A8" w:rsidRPr="00740DA8" w:rsidRDefault="00740DA8" w:rsidP="00740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D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0DA8" w:rsidRPr="00740DA8" w:rsidTr="008129CB">
        <w:trPr>
          <w:tblCellSpacing w:w="15" w:type="dxa"/>
        </w:trPr>
        <w:tc>
          <w:tcPr>
            <w:tcW w:w="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A8" w:rsidRPr="00740DA8" w:rsidRDefault="00740DA8" w:rsidP="00740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DA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6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A8" w:rsidRPr="00740DA8" w:rsidRDefault="00740DA8" w:rsidP="00740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DA8">
              <w:rPr>
                <w:rFonts w:ascii="Times New Roman" w:hAnsi="Times New Roman" w:cs="Times New Roman"/>
                <w:sz w:val="24"/>
                <w:szCs w:val="24"/>
              </w:rPr>
              <w:t>Нормативы отчислений от налоговых доходов в местный бюджет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A8" w:rsidRPr="00740DA8" w:rsidRDefault="00740DA8" w:rsidP="00740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D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A8" w:rsidRPr="00740DA8" w:rsidRDefault="00740DA8" w:rsidP="00740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D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A8" w:rsidRPr="00740DA8" w:rsidRDefault="00740DA8" w:rsidP="00740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D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0DA8" w:rsidRPr="00740DA8" w:rsidTr="008129CB">
        <w:trPr>
          <w:tblCellSpacing w:w="15" w:type="dxa"/>
        </w:trPr>
        <w:tc>
          <w:tcPr>
            <w:tcW w:w="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A8" w:rsidRPr="00740DA8" w:rsidRDefault="00740DA8" w:rsidP="00740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DA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6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A8" w:rsidRPr="00740DA8" w:rsidRDefault="00740DA8" w:rsidP="00740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DA8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proofErr w:type="gramStart"/>
            <w:r w:rsidRPr="00740DA8">
              <w:rPr>
                <w:rFonts w:ascii="Times New Roman" w:hAnsi="Times New Roman" w:cs="Times New Roman"/>
                <w:sz w:val="24"/>
                <w:szCs w:val="24"/>
              </w:rPr>
              <w:t xml:space="preserve"> (+), </w:t>
            </w:r>
            <w:proofErr w:type="gramEnd"/>
            <w:r w:rsidRPr="00740DA8">
              <w:rPr>
                <w:rFonts w:ascii="Times New Roman" w:hAnsi="Times New Roman" w:cs="Times New Roman"/>
                <w:sz w:val="24"/>
                <w:szCs w:val="24"/>
              </w:rPr>
              <w:t>Профицит (-)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A8" w:rsidRPr="00740DA8" w:rsidRDefault="00740DA8" w:rsidP="00740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D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A8" w:rsidRPr="00740DA8" w:rsidRDefault="00740DA8" w:rsidP="00740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D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A8" w:rsidRPr="00740DA8" w:rsidRDefault="00740DA8" w:rsidP="00740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D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0DA8" w:rsidRPr="00740DA8" w:rsidTr="008129CB">
        <w:trPr>
          <w:tblCellSpacing w:w="15" w:type="dxa"/>
        </w:trPr>
        <w:tc>
          <w:tcPr>
            <w:tcW w:w="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A8" w:rsidRPr="00740DA8" w:rsidRDefault="00740DA8" w:rsidP="00740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DA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6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A8" w:rsidRPr="00740DA8" w:rsidRDefault="00740DA8" w:rsidP="00740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DA8">
              <w:rPr>
                <w:rFonts w:ascii="Times New Roman" w:hAnsi="Times New Roman" w:cs="Times New Roman"/>
                <w:sz w:val="24"/>
                <w:szCs w:val="24"/>
              </w:rPr>
              <w:t xml:space="preserve">Верхний предел муниципального внутреннего долга по состоянию на 1 января года, следующего за отчетным финансовым годом </w:t>
            </w:r>
            <w:proofErr w:type="gramStart"/>
            <w:r w:rsidRPr="00740DA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40DA8">
              <w:rPr>
                <w:rFonts w:ascii="Times New Roman" w:hAnsi="Times New Roman" w:cs="Times New Roman"/>
                <w:sz w:val="24"/>
                <w:szCs w:val="24"/>
              </w:rPr>
              <w:t>очередным финансовым годом и каждым годом планового периода)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A8" w:rsidRPr="00740DA8" w:rsidRDefault="00740DA8" w:rsidP="00740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D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A8" w:rsidRPr="00740DA8" w:rsidRDefault="00740DA8" w:rsidP="00740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D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A8" w:rsidRPr="00740DA8" w:rsidRDefault="00740DA8" w:rsidP="00740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D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129CB" w:rsidRDefault="008129CB" w:rsidP="00740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9CB" w:rsidRPr="00740DA8" w:rsidRDefault="008129CB" w:rsidP="00740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</w:t>
      </w:r>
      <w:r w:rsidR="00740DA8" w:rsidRPr="00740DA8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955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"/>
        <w:gridCol w:w="1850"/>
        <w:gridCol w:w="779"/>
        <w:gridCol w:w="715"/>
        <w:gridCol w:w="1311"/>
        <w:gridCol w:w="1560"/>
        <w:gridCol w:w="1134"/>
        <w:gridCol w:w="1701"/>
      </w:tblGrid>
      <w:tr w:rsidR="00740DA8" w:rsidRPr="00740DA8" w:rsidTr="008129CB">
        <w:trPr>
          <w:tblCellSpacing w:w="15" w:type="dxa"/>
        </w:trPr>
        <w:tc>
          <w:tcPr>
            <w:tcW w:w="4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A8" w:rsidRPr="00740DA8" w:rsidRDefault="00740DA8" w:rsidP="00812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A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740DA8" w:rsidRPr="00740DA8" w:rsidRDefault="00740DA8" w:rsidP="00812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0D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0DA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A8" w:rsidRPr="00740DA8" w:rsidRDefault="00740DA8" w:rsidP="00812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A8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</w:t>
            </w:r>
          </w:p>
        </w:tc>
        <w:tc>
          <w:tcPr>
            <w:tcW w:w="74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A8" w:rsidRPr="00740DA8" w:rsidRDefault="00740DA8" w:rsidP="00812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A8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</w:p>
        </w:tc>
        <w:tc>
          <w:tcPr>
            <w:tcW w:w="68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A8" w:rsidRPr="00740DA8" w:rsidRDefault="00740DA8" w:rsidP="00812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A8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128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A8" w:rsidRPr="00740DA8" w:rsidRDefault="00740DA8" w:rsidP="00812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0DA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3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A8" w:rsidRPr="00740DA8" w:rsidRDefault="00740DA8" w:rsidP="00812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A8">
              <w:rPr>
                <w:rFonts w:ascii="Times New Roman" w:hAnsi="Times New Roman" w:cs="Times New Roman"/>
                <w:sz w:val="24"/>
                <w:szCs w:val="24"/>
              </w:rPr>
              <w:t>Очередной год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A8" w:rsidRPr="00740DA8" w:rsidRDefault="00740DA8" w:rsidP="00812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A8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740DA8" w:rsidRPr="00740DA8" w:rsidTr="008129CB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A8" w:rsidRPr="00740DA8" w:rsidRDefault="00740DA8" w:rsidP="00812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A8" w:rsidRPr="00740DA8" w:rsidRDefault="00740DA8" w:rsidP="00812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A8" w:rsidRPr="00740DA8" w:rsidRDefault="00740DA8" w:rsidP="00812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A8" w:rsidRPr="00740DA8" w:rsidRDefault="00740DA8" w:rsidP="00812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A8" w:rsidRPr="00740DA8" w:rsidRDefault="00740DA8" w:rsidP="00812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A8" w:rsidRPr="00740DA8" w:rsidRDefault="00740DA8" w:rsidP="00812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A8" w:rsidRPr="00740DA8" w:rsidRDefault="00740DA8" w:rsidP="00812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A8" w:rsidRPr="00740DA8" w:rsidRDefault="00740DA8" w:rsidP="00812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DA8" w:rsidRPr="00740DA8" w:rsidTr="008129CB">
        <w:trPr>
          <w:tblCellSpacing w:w="15" w:type="dxa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A8" w:rsidRPr="00740DA8" w:rsidRDefault="00740DA8" w:rsidP="00740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D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A8" w:rsidRPr="00740DA8" w:rsidRDefault="00740DA8" w:rsidP="00740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D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A8" w:rsidRPr="00740DA8" w:rsidRDefault="00740DA8" w:rsidP="00740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D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A8" w:rsidRPr="00740DA8" w:rsidRDefault="00740DA8" w:rsidP="00740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D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A8" w:rsidRPr="00740DA8" w:rsidRDefault="00740DA8" w:rsidP="00740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D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A8" w:rsidRPr="00740DA8" w:rsidRDefault="00740DA8" w:rsidP="00740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D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A8" w:rsidRPr="00740DA8" w:rsidRDefault="00740DA8" w:rsidP="00740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D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A8" w:rsidRPr="00740DA8" w:rsidRDefault="00740DA8" w:rsidP="00740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D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40DA8" w:rsidRDefault="008129CB" w:rsidP="00740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29CB" w:rsidRPr="008B7E47" w:rsidRDefault="008129CB" w:rsidP="008129CB">
      <w:pPr>
        <w:spacing w:after="0" w:line="240" w:lineRule="auto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8B7E4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Главный специалист администрации</w:t>
      </w:r>
    </w:p>
    <w:p w:rsidR="008129CB" w:rsidRPr="008B7E47" w:rsidRDefault="008B7E47" w:rsidP="00812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47">
        <w:rPr>
          <w:rFonts w:ascii="Times New Roman" w:hAnsi="Times New Roman" w:cs="Times New Roman"/>
          <w:sz w:val="24"/>
          <w:szCs w:val="24"/>
        </w:rPr>
        <w:t>Киевского</w:t>
      </w:r>
      <w:r w:rsidR="008129CB" w:rsidRPr="008B7E4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8129CB" w:rsidRDefault="008129CB" w:rsidP="00812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47">
        <w:rPr>
          <w:rFonts w:ascii="Times New Roman" w:hAnsi="Times New Roman" w:cs="Times New Roman"/>
          <w:sz w:val="24"/>
          <w:szCs w:val="24"/>
        </w:rPr>
        <w:t xml:space="preserve">Крымского района                                                                                                 </w:t>
      </w:r>
      <w:r w:rsidR="008B7E47">
        <w:rPr>
          <w:rFonts w:ascii="Times New Roman" w:hAnsi="Times New Roman" w:cs="Times New Roman"/>
          <w:sz w:val="24"/>
          <w:szCs w:val="24"/>
        </w:rPr>
        <w:t>Л.Л. Доценко</w:t>
      </w:r>
    </w:p>
    <w:p w:rsidR="008129CB" w:rsidRDefault="008129CB" w:rsidP="00812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9CB" w:rsidRDefault="008129CB" w:rsidP="00812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9CB" w:rsidRDefault="008129CB" w:rsidP="00812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9CB" w:rsidRDefault="008129CB" w:rsidP="00812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9CB" w:rsidRDefault="008129CB" w:rsidP="00812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9CB" w:rsidRDefault="008129CB" w:rsidP="00812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129CB" w:rsidSect="008129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DA8"/>
    <w:rsid w:val="00161596"/>
    <w:rsid w:val="001E0C12"/>
    <w:rsid w:val="0039339A"/>
    <w:rsid w:val="004D68EE"/>
    <w:rsid w:val="00560D32"/>
    <w:rsid w:val="006D7BAA"/>
    <w:rsid w:val="00740DA8"/>
    <w:rsid w:val="008129CB"/>
    <w:rsid w:val="0083125E"/>
    <w:rsid w:val="008B7E47"/>
    <w:rsid w:val="00B42472"/>
    <w:rsid w:val="00D11681"/>
    <w:rsid w:val="00FD7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740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40DA8"/>
    <w:rPr>
      <w:i/>
      <w:iCs/>
    </w:rPr>
  </w:style>
  <w:style w:type="paragraph" w:customStyle="1" w:styleId="s1">
    <w:name w:val="s_1"/>
    <w:basedOn w:val="a"/>
    <w:rsid w:val="00740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40DA8"/>
    <w:rPr>
      <w:color w:val="0000FF"/>
      <w:u w:val="single"/>
    </w:rPr>
  </w:style>
  <w:style w:type="paragraph" w:customStyle="1" w:styleId="s16">
    <w:name w:val="s_16"/>
    <w:basedOn w:val="a"/>
    <w:rsid w:val="00740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40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60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D7D0A"/>
    <w:pPr>
      <w:ind w:left="720"/>
      <w:contextualSpacing/>
    </w:pPr>
  </w:style>
  <w:style w:type="paragraph" w:customStyle="1" w:styleId="ConsPlusTitle">
    <w:name w:val="ConsPlusTitle"/>
    <w:rsid w:val="008129C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1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16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740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40DA8"/>
    <w:rPr>
      <w:i/>
      <w:iCs/>
    </w:rPr>
  </w:style>
  <w:style w:type="paragraph" w:customStyle="1" w:styleId="s1">
    <w:name w:val="s_1"/>
    <w:basedOn w:val="a"/>
    <w:rsid w:val="00740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40DA8"/>
    <w:rPr>
      <w:color w:val="0000FF"/>
      <w:u w:val="single"/>
    </w:rPr>
  </w:style>
  <w:style w:type="paragraph" w:customStyle="1" w:styleId="s16">
    <w:name w:val="s_16"/>
    <w:basedOn w:val="a"/>
    <w:rsid w:val="00740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40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60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D7D0A"/>
    <w:pPr>
      <w:ind w:left="720"/>
      <w:contextualSpacing/>
    </w:pPr>
  </w:style>
  <w:style w:type="paragraph" w:customStyle="1" w:styleId="ConsPlusTitle">
    <w:name w:val="ConsPlusTitle"/>
    <w:rsid w:val="008129C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services/arbitr/link/12112604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municipal.garant.ru/services/arbitr/link/1211260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общий отдел</cp:lastModifiedBy>
  <cp:revision>8</cp:revision>
  <dcterms:created xsi:type="dcterms:W3CDTF">2016-06-22T03:22:00Z</dcterms:created>
  <dcterms:modified xsi:type="dcterms:W3CDTF">2016-08-31T10:51:00Z</dcterms:modified>
</cp:coreProperties>
</file>