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6F3" w:rsidRPr="00FE76F3" w:rsidRDefault="00FE76F3" w:rsidP="00FE76F3">
      <w:pPr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81000" cy="478155"/>
            <wp:effectExtent l="0" t="0" r="0" b="0"/>
            <wp:docPr id="1" name="Рисунок 1" descr="киевское Сп _г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евское Сп _г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6F3" w:rsidRPr="00FE76F3" w:rsidRDefault="00FE76F3" w:rsidP="00FE76F3">
      <w:pPr>
        <w:jc w:val="center"/>
        <w:rPr>
          <w:rFonts w:ascii="Times New Roman" w:hAnsi="Times New Roman"/>
          <w:b/>
          <w:sz w:val="16"/>
          <w:szCs w:val="16"/>
        </w:rPr>
      </w:pPr>
    </w:p>
    <w:p w:rsidR="00FE76F3" w:rsidRPr="00FE76F3" w:rsidRDefault="00FE76F3" w:rsidP="00FE76F3">
      <w:pPr>
        <w:jc w:val="center"/>
        <w:rPr>
          <w:rFonts w:ascii="Times New Roman" w:hAnsi="Times New Roman"/>
          <w:b/>
          <w:sz w:val="28"/>
          <w:szCs w:val="28"/>
        </w:rPr>
      </w:pPr>
      <w:r w:rsidRPr="00FE76F3">
        <w:rPr>
          <w:rFonts w:ascii="Times New Roman" w:hAnsi="Times New Roman"/>
          <w:b/>
          <w:sz w:val="28"/>
          <w:szCs w:val="28"/>
        </w:rPr>
        <w:t>АДМИНИСТРАЦИЯ КИЕВСКОГО СЕЛЬСКОГО ПОСЕЛЕНИЯ</w:t>
      </w:r>
    </w:p>
    <w:p w:rsidR="00FE76F3" w:rsidRPr="00FE76F3" w:rsidRDefault="00FE76F3" w:rsidP="00FE76F3">
      <w:pPr>
        <w:jc w:val="center"/>
        <w:rPr>
          <w:rFonts w:ascii="Times New Roman" w:hAnsi="Times New Roman"/>
          <w:b/>
          <w:sz w:val="8"/>
          <w:szCs w:val="8"/>
        </w:rPr>
      </w:pPr>
    </w:p>
    <w:p w:rsidR="00FE76F3" w:rsidRPr="00FE76F3" w:rsidRDefault="00FE76F3" w:rsidP="003832DD">
      <w:pPr>
        <w:jc w:val="center"/>
        <w:rPr>
          <w:rFonts w:ascii="Times New Roman" w:hAnsi="Times New Roman"/>
          <w:b/>
          <w:sz w:val="28"/>
          <w:szCs w:val="28"/>
        </w:rPr>
      </w:pPr>
      <w:r w:rsidRPr="00FE76F3">
        <w:rPr>
          <w:rFonts w:ascii="Times New Roman" w:hAnsi="Times New Roman"/>
          <w:b/>
          <w:sz w:val="28"/>
          <w:szCs w:val="28"/>
        </w:rPr>
        <w:t>КРЫМСКОГО РАЙОНА</w:t>
      </w:r>
    </w:p>
    <w:p w:rsidR="00FE76F3" w:rsidRPr="003832DD" w:rsidRDefault="00FE76F3" w:rsidP="003832DD">
      <w:pPr>
        <w:jc w:val="center"/>
        <w:rPr>
          <w:rFonts w:ascii="Times New Roman" w:hAnsi="Times New Roman"/>
          <w:b/>
          <w:sz w:val="36"/>
          <w:szCs w:val="36"/>
        </w:rPr>
      </w:pPr>
      <w:r w:rsidRPr="00FE76F3">
        <w:rPr>
          <w:rFonts w:ascii="Times New Roman" w:hAnsi="Times New Roman"/>
          <w:b/>
          <w:sz w:val="36"/>
          <w:szCs w:val="36"/>
        </w:rPr>
        <w:t>ПОСТАНОВЛЕНИЕ</w:t>
      </w:r>
    </w:p>
    <w:p w:rsidR="00FE76F3" w:rsidRPr="00FE76F3" w:rsidRDefault="00FE76F3" w:rsidP="00FE76F3">
      <w:pPr>
        <w:rPr>
          <w:rFonts w:ascii="Times New Roman" w:hAnsi="Times New Roman"/>
          <w:sz w:val="24"/>
          <w:szCs w:val="24"/>
        </w:rPr>
      </w:pPr>
      <w:r w:rsidRPr="00FE76F3">
        <w:rPr>
          <w:rFonts w:ascii="Times New Roman" w:hAnsi="Times New Roman"/>
          <w:sz w:val="24"/>
          <w:szCs w:val="24"/>
        </w:rPr>
        <w:t xml:space="preserve">от </w:t>
      </w:r>
      <w:r w:rsidR="00EF3DB0">
        <w:rPr>
          <w:rFonts w:ascii="Times New Roman" w:hAnsi="Times New Roman"/>
          <w:sz w:val="24"/>
          <w:szCs w:val="24"/>
        </w:rPr>
        <w:t>22</w:t>
      </w:r>
      <w:r w:rsidR="00900495">
        <w:rPr>
          <w:rFonts w:ascii="Times New Roman" w:hAnsi="Times New Roman"/>
          <w:sz w:val="24"/>
          <w:szCs w:val="24"/>
        </w:rPr>
        <w:t>.12</w:t>
      </w:r>
      <w:r w:rsidRPr="00FE76F3">
        <w:rPr>
          <w:rFonts w:ascii="Times New Roman" w:hAnsi="Times New Roman"/>
          <w:sz w:val="24"/>
          <w:szCs w:val="24"/>
        </w:rPr>
        <w:t xml:space="preserve">.2016г.    </w:t>
      </w:r>
      <w:r w:rsidRPr="00FE76F3">
        <w:rPr>
          <w:rFonts w:ascii="Times New Roman" w:hAnsi="Times New Roman"/>
          <w:sz w:val="24"/>
          <w:szCs w:val="24"/>
        </w:rPr>
        <w:tab/>
      </w:r>
      <w:r w:rsidRPr="00FE76F3">
        <w:rPr>
          <w:rFonts w:ascii="Times New Roman" w:hAnsi="Times New Roman"/>
          <w:sz w:val="24"/>
          <w:szCs w:val="24"/>
        </w:rPr>
        <w:tab/>
      </w:r>
      <w:r w:rsidRPr="00FE76F3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№ </w:t>
      </w:r>
      <w:r w:rsidR="00EF3DB0">
        <w:rPr>
          <w:rFonts w:ascii="Times New Roman" w:hAnsi="Times New Roman"/>
          <w:sz w:val="24"/>
          <w:szCs w:val="24"/>
        </w:rPr>
        <w:t xml:space="preserve"> 197</w:t>
      </w:r>
    </w:p>
    <w:p w:rsidR="00FE76F3" w:rsidRPr="00FE76F3" w:rsidRDefault="00FE76F3" w:rsidP="00FE76F3">
      <w:pPr>
        <w:ind w:firstLine="720"/>
        <w:rPr>
          <w:rFonts w:ascii="Times New Roman" w:hAnsi="Times New Roman"/>
          <w:sz w:val="24"/>
          <w:szCs w:val="24"/>
        </w:rPr>
      </w:pPr>
      <w:r w:rsidRPr="00FE76F3">
        <w:rPr>
          <w:rFonts w:ascii="Times New Roman" w:hAnsi="Times New Roman"/>
          <w:sz w:val="24"/>
          <w:szCs w:val="24"/>
        </w:rPr>
        <w:t xml:space="preserve">                                                      село Киевское</w:t>
      </w:r>
    </w:p>
    <w:p w:rsidR="002913FF" w:rsidRPr="00F04E6F" w:rsidRDefault="002913FF" w:rsidP="002D398F">
      <w:pPr>
        <w:pStyle w:val="ConsPlusNormal"/>
        <w:rPr>
          <w:rFonts w:ascii="Times New Roman" w:hAnsi="Times New Roman" w:cs="Times New Roman"/>
          <w:b/>
          <w:bCs/>
          <w:sz w:val="27"/>
          <w:szCs w:val="27"/>
        </w:rPr>
      </w:pPr>
    </w:p>
    <w:p w:rsidR="002913FF" w:rsidRPr="003832DD" w:rsidRDefault="002913FF" w:rsidP="002E0794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832DD">
        <w:rPr>
          <w:rFonts w:ascii="Times New Roman" w:hAnsi="Times New Roman" w:cs="Times New Roman"/>
          <w:b/>
          <w:bCs/>
          <w:sz w:val="22"/>
          <w:szCs w:val="22"/>
        </w:rPr>
        <w:t>О комиссии по соблюдению требований к  служебному поведению муниципальных служащих админист</w:t>
      </w:r>
      <w:r w:rsidR="004E4B0C" w:rsidRPr="003832DD">
        <w:rPr>
          <w:rFonts w:ascii="Times New Roman" w:hAnsi="Times New Roman" w:cs="Times New Roman"/>
          <w:b/>
          <w:bCs/>
          <w:sz w:val="22"/>
          <w:szCs w:val="22"/>
        </w:rPr>
        <w:t xml:space="preserve">рации </w:t>
      </w:r>
      <w:r w:rsidR="007E0AB1" w:rsidRPr="003832DD">
        <w:rPr>
          <w:rFonts w:ascii="Times New Roman" w:hAnsi="Times New Roman" w:cs="Times New Roman"/>
          <w:b/>
          <w:bCs/>
          <w:sz w:val="22"/>
          <w:szCs w:val="22"/>
        </w:rPr>
        <w:t xml:space="preserve"> Киевского</w:t>
      </w:r>
      <w:r w:rsidR="004E4B0C" w:rsidRPr="003832DD">
        <w:rPr>
          <w:rFonts w:ascii="Times New Roman" w:hAnsi="Times New Roman" w:cs="Times New Roman"/>
          <w:b/>
          <w:bCs/>
          <w:sz w:val="22"/>
          <w:szCs w:val="22"/>
        </w:rPr>
        <w:t xml:space="preserve"> сельского поселения Крымского</w:t>
      </w:r>
      <w:r w:rsidRPr="003832DD">
        <w:rPr>
          <w:rFonts w:ascii="Times New Roman" w:hAnsi="Times New Roman" w:cs="Times New Roman"/>
          <w:b/>
          <w:bCs/>
          <w:sz w:val="22"/>
          <w:szCs w:val="22"/>
        </w:rPr>
        <w:t xml:space="preserve"> район</w:t>
      </w:r>
      <w:r w:rsidR="004E4B0C" w:rsidRPr="003832DD">
        <w:rPr>
          <w:rFonts w:ascii="Times New Roman" w:hAnsi="Times New Roman" w:cs="Times New Roman"/>
          <w:b/>
          <w:bCs/>
          <w:sz w:val="22"/>
          <w:szCs w:val="22"/>
        </w:rPr>
        <w:t>а</w:t>
      </w:r>
      <w:r w:rsidRPr="003832DD">
        <w:rPr>
          <w:rFonts w:ascii="Times New Roman" w:hAnsi="Times New Roman" w:cs="Times New Roman"/>
          <w:b/>
          <w:bCs/>
          <w:sz w:val="22"/>
          <w:szCs w:val="22"/>
        </w:rPr>
        <w:t xml:space="preserve"> и урегулированию конфликта интересов</w:t>
      </w:r>
    </w:p>
    <w:p w:rsidR="002E0794" w:rsidRPr="003832DD" w:rsidRDefault="002E0794" w:rsidP="002E0794">
      <w:pPr>
        <w:pStyle w:val="ConsPlusNormal"/>
        <w:jc w:val="both"/>
        <w:rPr>
          <w:rFonts w:ascii="Times New Roman" w:hAnsi="Times New Roman" w:cs="Times New Roman"/>
          <w:b/>
          <w:bCs/>
        </w:rPr>
      </w:pPr>
      <w:bookmarkStart w:id="0" w:name="_GoBack"/>
    </w:p>
    <w:p w:rsidR="00E91376" w:rsidRPr="003832DD" w:rsidRDefault="002E0794" w:rsidP="00E91376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>Руководствуясь надзорным актом прокурорского реагирования, в целях актуализации регламента работы комиссии по соблюдению требований к слу</w:t>
      </w:r>
      <w:r w:rsidR="004C0F3B" w:rsidRPr="003832DD">
        <w:rPr>
          <w:rFonts w:ascii="Times New Roman" w:hAnsi="Times New Roman" w:cs="Times New Roman"/>
        </w:rPr>
        <w:t>жебному поведения муниципальных служащих</w:t>
      </w:r>
      <w:r w:rsidRPr="003832DD">
        <w:rPr>
          <w:rFonts w:ascii="Times New Roman" w:hAnsi="Times New Roman" w:cs="Times New Roman"/>
        </w:rPr>
        <w:t xml:space="preserve"> администрации </w:t>
      </w:r>
      <w:r w:rsidR="007E0AB1" w:rsidRPr="003832DD">
        <w:rPr>
          <w:rFonts w:ascii="Times New Roman" w:hAnsi="Times New Roman" w:cs="Times New Roman"/>
        </w:rPr>
        <w:t xml:space="preserve"> Киевского</w:t>
      </w:r>
      <w:r w:rsidRPr="003832DD">
        <w:rPr>
          <w:rFonts w:ascii="Times New Roman" w:hAnsi="Times New Roman" w:cs="Times New Roman"/>
        </w:rPr>
        <w:t xml:space="preserve"> сельского поселения Крымского района в соответствии с требованиями Федерального</w:t>
      </w:r>
      <w:r w:rsidR="002913FF" w:rsidRPr="003832DD">
        <w:rPr>
          <w:rFonts w:ascii="Times New Roman" w:hAnsi="Times New Roman" w:cs="Times New Roman"/>
        </w:rPr>
        <w:t xml:space="preserve"> </w:t>
      </w:r>
      <w:hyperlink r:id="rId6" w:history="1">
        <w:proofErr w:type="gramStart"/>
        <w:r w:rsidR="00961704" w:rsidRPr="003832DD">
          <w:rPr>
            <w:rFonts w:ascii="Times New Roman" w:hAnsi="Times New Roman" w:cs="Times New Roman"/>
          </w:rPr>
          <w:t>З</w:t>
        </w:r>
        <w:r w:rsidR="002913FF" w:rsidRPr="003832DD">
          <w:rPr>
            <w:rFonts w:ascii="Times New Roman" w:hAnsi="Times New Roman" w:cs="Times New Roman"/>
          </w:rPr>
          <w:t>акон</w:t>
        </w:r>
        <w:proofErr w:type="gramEnd"/>
      </w:hyperlink>
      <w:r w:rsidRPr="003832DD">
        <w:rPr>
          <w:rFonts w:ascii="Times New Roman" w:hAnsi="Times New Roman" w:cs="Times New Roman"/>
        </w:rPr>
        <w:t>а</w:t>
      </w:r>
      <w:r w:rsidR="002913FF" w:rsidRPr="003832DD">
        <w:rPr>
          <w:rFonts w:ascii="Times New Roman" w:hAnsi="Times New Roman" w:cs="Times New Roman"/>
        </w:rPr>
        <w:t xml:space="preserve"> от 25 декабря 2008 года  №</w:t>
      </w:r>
      <w:r w:rsidR="004960E1" w:rsidRPr="003832DD">
        <w:rPr>
          <w:rFonts w:ascii="Times New Roman" w:hAnsi="Times New Roman" w:cs="Times New Roman"/>
        </w:rPr>
        <w:t xml:space="preserve"> </w:t>
      </w:r>
      <w:r w:rsidR="002913FF" w:rsidRPr="003832DD">
        <w:rPr>
          <w:rFonts w:ascii="Times New Roman" w:hAnsi="Times New Roman" w:cs="Times New Roman"/>
        </w:rPr>
        <w:t>273-ФЗ</w:t>
      </w:r>
      <w:r w:rsidR="007E0AB1" w:rsidRPr="003832DD">
        <w:rPr>
          <w:rFonts w:ascii="Times New Roman" w:hAnsi="Times New Roman" w:cs="Times New Roman"/>
        </w:rPr>
        <w:t xml:space="preserve"> «О противодействии коррупции»  </w:t>
      </w:r>
      <w:r w:rsidRPr="003832DD">
        <w:rPr>
          <w:rFonts w:ascii="Times New Roman" w:hAnsi="Times New Roman" w:cs="Times New Roman"/>
        </w:rPr>
        <w:t xml:space="preserve">и </w:t>
      </w:r>
      <w:r w:rsidR="007E0AB1" w:rsidRPr="003832DD">
        <w:rPr>
          <w:rFonts w:ascii="Times New Roman" w:hAnsi="Times New Roman" w:cs="Times New Roman"/>
        </w:rPr>
        <w:t xml:space="preserve"> </w:t>
      </w:r>
      <w:r w:rsidRPr="003832DD">
        <w:rPr>
          <w:rFonts w:ascii="Times New Roman" w:hAnsi="Times New Roman" w:cs="Times New Roman"/>
        </w:rPr>
        <w:t xml:space="preserve">Указом </w:t>
      </w:r>
      <w:r w:rsidR="007E0AB1" w:rsidRPr="003832DD">
        <w:rPr>
          <w:rFonts w:ascii="Times New Roman" w:hAnsi="Times New Roman" w:cs="Times New Roman"/>
        </w:rPr>
        <w:t xml:space="preserve"> </w:t>
      </w:r>
      <w:r w:rsidRPr="003832DD">
        <w:rPr>
          <w:rFonts w:ascii="Times New Roman" w:hAnsi="Times New Roman" w:cs="Times New Roman"/>
        </w:rPr>
        <w:t xml:space="preserve">Президента </w:t>
      </w:r>
      <w:r w:rsidR="007E0AB1" w:rsidRPr="003832DD">
        <w:rPr>
          <w:rFonts w:ascii="Times New Roman" w:hAnsi="Times New Roman" w:cs="Times New Roman"/>
        </w:rPr>
        <w:t xml:space="preserve"> </w:t>
      </w:r>
      <w:r w:rsidRPr="003832DD">
        <w:rPr>
          <w:rFonts w:ascii="Times New Roman" w:hAnsi="Times New Roman" w:cs="Times New Roman"/>
        </w:rPr>
        <w:t xml:space="preserve">Российской </w:t>
      </w:r>
      <w:r w:rsidR="007E0AB1" w:rsidRPr="003832DD">
        <w:rPr>
          <w:rFonts w:ascii="Times New Roman" w:hAnsi="Times New Roman" w:cs="Times New Roman"/>
        </w:rPr>
        <w:t xml:space="preserve"> </w:t>
      </w:r>
      <w:r w:rsidRPr="003832DD">
        <w:rPr>
          <w:rFonts w:ascii="Times New Roman" w:hAnsi="Times New Roman" w:cs="Times New Roman"/>
        </w:rPr>
        <w:t>Федерации от 1 июля 2010 года № 821 «</w:t>
      </w:r>
      <w:r w:rsidRPr="003832DD">
        <w:rPr>
          <w:rFonts w:ascii="Times New Roman" w:eastAsiaTheme="minorHAnsi" w:hAnsi="Times New Roman" w:cs="Times New Roman"/>
          <w:bCs/>
          <w:color w:val="26282F"/>
          <w:lang w:eastAsia="en-US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Pr="003832DD">
        <w:rPr>
          <w:rFonts w:ascii="Times New Roman" w:eastAsiaTheme="minorHAnsi" w:hAnsi="Times New Roman" w:cs="Times New Roman"/>
          <w:b/>
          <w:bCs/>
          <w:color w:val="26282F"/>
          <w:lang w:eastAsia="en-US"/>
        </w:rPr>
        <w:t xml:space="preserve"> </w:t>
      </w:r>
      <w:proofErr w:type="gramStart"/>
      <w:r w:rsidR="002913FF" w:rsidRPr="003832DD">
        <w:rPr>
          <w:rFonts w:ascii="Times New Roman" w:hAnsi="Times New Roman" w:cs="Times New Roman"/>
        </w:rPr>
        <w:t>п</w:t>
      </w:r>
      <w:proofErr w:type="gramEnd"/>
      <w:r w:rsidR="002913FF" w:rsidRPr="003832DD">
        <w:rPr>
          <w:rFonts w:ascii="Times New Roman" w:hAnsi="Times New Roman" w:cs="Times New Roman"/>
        </w:rPr>
        <w:t xml:space="preserve"> о с т а н о в л я ю:</w:t>
      </w:r>
    </w:p>
    <w:p w:rsidR="00E91376" w:rsidRPr="003832DD" w:rsidRDefault="00E91376" w:rsidP="00E91376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 xml:space="preserve">1. </w:t>
      </w:r>
      <w:r w:rsidR="002913FF" w:rsidRPr="003832DD">
        <w:rPr>
          <w:rFonts w:ascii="Times New Roman" w:hAnsi="Times New Roman" w:cs="Times New Roman"/>
        </w:rPr>
        <w:t xml:space="preserve">Утвердить </w:t>
      </w:r>
      <w:hyperlink w:anchor="Par44" w:history="1">
        <w:r w:rsidR="002913FF" w:rsidRPr="003832DD">
          <w:rPr>
            <w:rFonts w:ascii="Times New Roman" w:hAnsi="Times New Roman" w:cs="Times New Roman"/>
          </w:rPr>
          <w:t>Положение</w:t>
        </w:r>
      </w:hyperlink>
      <w:r w:rsidR="002913FF" w:rsidRPr="003832DD">
        <w:rPr>
          <w:rFonts w:ascii="Times New Roman" w:hAnsi="Times New Roman" w:cs="Times New Roman"/>
        </w:rPr>
        <w:t xml:space="preserve"> о порядке работы Комиссии по соблюдению требований к служебному поведению муниципальных служа</w:t>
      </w:r>
      <w:r w:rsidR="004E4B0C" w:rsidRPr="003832DD">
        <w:rPr>
          <w:rFonts w:ascii="Times New Roman" w:hAnsi="Times New Roman" w:cs="Times New Roman"/>
        </w:rPr>
        <w:t xml:space="preserve">щих администрации </w:t>
      </w:r>
      <w:r w:rsidR="007E0AB1" w:rsidRPr="003832DD">
        <w:rPr>
          <w:rFonts w:ascii="Times New Roman" w:hAnsi="Times New Roman" w:cs="Times New Roman"/>
        </w:rPr>
        <w:t>Киевского</w:t>
      </w:r>
      <w:r w:rsidR="004E4B0C" w:rsidRPr="003832DD">
        <w:rPr>
          <w:rFonts w:ascii="Times New Roman" w:hAnsi="Times New Roman" w:cs="Times New Roman"/>
        </w:rPr>
        <w:t xml:space="preserve"> сельского поселения Крымского</w:t>
      </w:r>
      <w:r w:rsidR="002913FF" w:rsidRPr="003832DD">
        <w:rPr>
          <w:rFonts w:ascii="Times New Roman" w:hAnsi="Times New Roman" w:cs="Times New Roman"/>
        </w:rPr>
        <w:t xml:space="preserve"> район</w:t>
      </w:r>
      <w:r w:rsidR="004E4B0C" w:rsidRPr="003832DD">
        <w:rPr>
          <w:rFonts w:ascii="Times New Roman" w:hAnsi="Times New Roman" w:cs="Times New Roman"/>
        </w:rPr>
        <w:t>а</w:t>
      </w:r>
      <w:r w:rsidR="002913FF" w:rsidRPr="003832DD">
        <w:rPr>
          <w:rFonts w:ascii="Times New Roman" w:hAnsi="Times New Roman" w:cs="Times New Roman"/>
        </w:rPr>
        <w:t xml:space="preserve"> и урегулированию конфликта интересов (приложение № 1).</w:t>
      </w:r>
    </w:p>
    <w:p w:rsidR="00E91376" w:rsidRPr="003832DD" w:rsidRDefault="00E91376" w:rsidP="00E91376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 xml:space="preserve">2. Утвердить </w:t>
      </w:r>
      <w:hyperlink w:anchor="Par250" w:history="1">
        <w:r w:rsidR="002913FF" w:rsidRPr="003832DD">
          <w:rPr>
            <w:rFonts w:ascii="Times New Roman" w:hAnsi="Times New Roman" w:cs="Times New Roman"/>
          </w:rPr>
          <w:t>бланк</w:t>
        </w:r>
      </w:hyperlink>
      <w:r w:rsidR="002913FF" w:rsidRPr="003832DD">
        <w:rPr>
          <w:rFonts w:ascii="Times New Roman" w:hAnsi="Times New Roman" w:cs="Times New Roman"/>
        </w:rPr>
        <w:t xml:space="preserve"> письма Комиссии по соблюдению требований к служебному поведению муниципальных служащих админист</w:t>
      </w:r>
      <w:r w:rsidR="004E4B0C" w:rsidRPr="003832DD">
        <w:rPr>
          <w:rFonts w:ascii="Times New Roman" w:hAnsi="Times New Roman" w:cs="Times New Roman"/>
        </w:rPr>
        <w:t xml:space="preserve">рации </w:t>
      </w:r>
      <w:r w:rsidR="007E0AB1" w:rsidRPr="003832DD">
        <w:rPr>
          <w:rFonts w:ascii="Times New Roman" w:hAnsi="Times New Roman" w:cs="Times New Roman"/>
        </w:rPr>
        <w:t xml:space="preserve">Киевского </w:t>
      </w:r>
      <w:r w:rsidR="004E4B0C" w:rsidRPr="003832DD">
        <w:rPr>
          <w:rFonts w:ascii="Times New Roman" w:hAnsi="Times New Roman" w:cs="Times New Roman"/>
        </w:rPr>
        <w:t>сельского поселения Крымского</w:t>
      </w:r>
      <w:r w:rsidR="002913FF" w:rsidRPr="003832DD">
        <w:rPr>
          <w:rFonts w:ascii="Times New Roman" w:hAnsi="Times New Roman" w:cs="Times New Roman"/>
        </w:rPr>
        <w:t xml:space="preserve"> район</w:t>
      </w:r>
      <w:r w:rsidR="004E4B0C" w:rsidRPr="003832DD">
        <w:rPr>
          <w:rFonts w:ascii="Times New Roman" w:hAnsi="Times New Roman" w:cs="Times New Roman"/>
        </w:rPr>
        <w:t>а</w:t>
      </w:r>
      <w:r w:rsidR="002913FF" w:rsidRPr="003832DD">
        <w:rPr>
          <w:rFonts w:ascii="Times New Roman" w:hAnsi="Times New Roman" w:cs="Times New Roman"/>
        </w:rPr>
        <w:t xml:space="preserve"> и урегулированию конфликта интересов.</w:t>
      </w:r>
    </w:p>
    <w:p w:rsidR="00EF3DB0" w:rsidRPr="003832DD" w:rsidRDefault="00EF3DB0" w:rsidP="00E91376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>3. Постановление администрации Киевского сельского поселения Крымского р</w:t>
      </w:r>
      <w:r w:rsidR="00FF0FC4" w:rsidRPr="003832DD">
        <w:rPr>
          <w:rFonts w:ascii="Times New Roman" w:hAnsi="Times New Roman" w:cs="Times New Roman"/>
        </w:rPr>
        <w:t>айона от 26 февраля 2016 года №</w:t>
      </w:r>
      <w:r w:rsidRPr="003832DD">
        <w:rPr>
          <w:rFonts w:ascii="Times New Roman" w:hAnsi="Times New Roman" w:cs="Times New Roman"/>
        </w:rPr>
        <w:t>72 «О комиссии по соблюдению требований к служебному поведению муниципальных служащих администрации Киевского сельского поселения Крымский район» признать утратившими силу.</w:t>
      </w:r>
    </w:p>
    <w:p w:rsidR="002913FF" w:rsidRPr="003832DD" w:rsidRDefault="00307614" w:rsidP="00E91376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>3</w:t>
      </w:r>
      <w:r w:rsidR="004E4B0C" w:rsidRPr="003832DD">
        <w:rPr>
          <w:rFonts w:ascii="Times New Roman" w:hAnsi="Times New Roman" w:cs="Times New Roman"/>
        </w:rPr>
        <w:t xml:space="preserve">. </w:t>
      </w:r>
      <w:r w:rsidR="00FE76F3" w:rsidRPr="003832DD">
        <w:rPr>
          <w:rFonts w:ascii="Times New Roman" w:hAnsi="Times New Roman" w:cs="Times New Roman"/>
        </w:rPr>
        <w:t>Главно</w:t>
      </w:r>
      <w:r w:rsidR="004E4B0C" w:rsidRPr="003832DD">
        <w:rPr>
          <w:rFonts w:ascii="Times New Roman" w:hAnsi="Times New Roman" w:cs="Times New Roman"/>
        </w:rPr>
        <w:t>му специалисту</w:t>
      </w:r>
      <w:r w:rsidR="002913FF" w:rsidRPr="003832DD">
        <w:rPr>
          <w:rFonts w:ascii="Times New Roman" w:hAnsi="Times New Roman" w:cs="Times New Roman"/>
        </w:rPr>
        <w:t xml:space="preserve"> </w:t>
      </w:r>
      <w:r w:rsidR="004E4B0C" w:rsidRPr="003832DD">
        <w:rPr>
          <w:rFonts w:ascii="Times New Roman" w:hAnsi="Times New Roman" w:cs="Times New Roman"/>
        </w:rPr>
        <w:t xml:space="preserve">администрации </w:t>
      </w:r>
      <w:r w:rsidR="007E0AB1" w:rsidRPr="003832DD">
        <w:rPr>
          <w:rFonts w:ascii="Times New Roman" w:hAnsi="Times New Roman" w:cs="Times New Roman"/>
        </w:rPr>
        <w:t>Киевского</w:t>
      </w:r>
      <w:r w:rsidR="004E4B0C" w:rsidRPr="003832DD">
        <w:rPr>
          <w:rFonts w:ascii="Times New Roman" w:hAnsi="Times New Roman" w:cs="Times New Roman"/>
        </w:rPr>
        <w:t xml:space="preserve"> сельского поселения Крымского</w:t>
      </w:r>
      <w:r w:rsidR="002913FF" w:rsidRPr="003832DD">
        <w:rPr>
          <w:rFonts w:ascii="Times New Roman" w:hAnsi="Times New Roman" w:cs="Times New Roman"/>
        </w:rPr>
        <w:t xml:space="preserve"> район</w:t>
      </w:r>
      <w:r w:rsidR="004E4B0C" w:rsidRPr="003832DD">
        <w:rPr>
          <w:rFonts w:ascii="Times New Roman" w:hAnsi="Times New Roman" w:cs="Times New Roman"/>
        </w:rPr>
        <w:t xml:space="preserve">а </w:t>
      </w:r>
      <w:r w:rsidR="007E0AB1" w:rsidRPr="003832DD">
        <w:rPr>
          <w:rFonts w:ascii="Times New Roman" w:hAnsi="Times New Roman" w:cs="Times New Roman"/>
        </w:rPr>
        <w:t xml:space="preserve"> </w:t>
      </w:r>
      <w:proofErr w:type="spellStart"/>
      <w:r w:rsidR="00FE76F3" w:rsidRPr="003832DD">
        <w:rPr>
          <w:rFonts w:ascii="Times New Roman" w:hAnsi="Times New Roman" w:cs="Times New Roman"/>
        </w:rPr>
        <w:t>З.А.Гавриловой</w:t>
      </w:r>
      <w:proofErr w:type="spellEnd"/>
      <w:r w:rsidR="002913FF" w:rsidRPr="003832DD">
        <w:rPr>
          <w:rFonts w:ascii="Times New Roman" w:hAnsi="Times New Roman" w:cs="Times New Roman"/>
        </w:rPr>
        <w:t xml:space="preserve"> </w:t>
      </w:r>
      <w:r w:rsidR="00E91376" w:rsidRPr="003832DD">
        <w:rPr>
          <w:rFonts w:ascii="Times New Roman" w:hAnsi="Times New Roman" w:cs="Times New Roman"/>
        </w:rPr>
        <w:t xml:space="preserve">настоящее постановление </w:t>
      </w:r>
      <w:r w:rsidR="002913FF" w:rsidRPr="003832DD">
        <w:rPr>
          <w:rFonts w:ascii="Times New Roman" w:hAnsi="Times New Roman" w:cs="Times New Roman"/>
        </w:rPr>
        <w:t xml:space="preserve">обнародовать </w:t>
      </w:r>
      <w:r w:rsidR="00E91376" w:rsidRPr="003832DD">
        <w:rPr>
          <w:rFonts w:ascii="Times New Roman" w:hAnsi="Times New Roman" w:cs="Times New Roman"/>
        </w:rPr>
        <w:t xml:space="preserve"> </w:t>
      </w:r>
      <w:r w:rsidR="004E4B0C" w:rsidRPr="003832DD">
        <w:rPr>
          <w:rFonts w:ascii="Times New Roman" w:hAnsi="Times New Roman" w:cs="Times New Roman"/>
        </w:rPr>
        <w:t xml:space="preserve"> и </w:t>
      </w:r>
      <w:r w:rsidR="002913FF" w:rsidRPr="003832DD">
        <w:rPr>
          <w:rFonts w:ascii="Times New Roman" w:eastAsiaTheme="minorHAnsi" w:hAnsi="Times New Roman" w:cs="Times New Roman"/>
          <w:lang w:eastAsia="en-US"/>
        </w:rPr>
        <w:t>разместить на официальном сайте админист</w:t>
      </w:r>
      <w:r w:rsidR="004E4B0C" w:rsidRPr="003832DD">
        <w:rPr>
          <w:rFonts w:ascii="Times New Roman" w:eastAsiaTheme="minorHAnsi" w:hAnsi="Times New Roman" w:cs="Times New Roman"/>
          <w:lang w:eastAsia="en-US"/>
        </w:rPr>
        <w:t xml:space="preserve">рации </w:t>
      </w:r>
      <w:r w:rsidR="007E0AB1" w:rsidRPr="003832DD">
        <w:rPr>
          <w:rFonts w:ascii="Times New Roman" w:hAnsi="Times New Roman" w:cs="Times New Roman"/>
        </w:rPr>
        <w:t>Киевского</w:t>
      </w:r>
      <w:r w:rsidR="004E4B0C" w:rsidRPr="003832DD">
        <w:rPr>
          <w:rFonts w:ascii="Times New Roman" w:eastAsiaTheme="minorHAnsi" w:hAnsi="Times New Roman" w:cs="Times New Roman"/>
          <w:lang w:eastAsia="en-US"/>
        </w:rPr>
        <w:t xml:space="preserve"> сельского поселения Крымского</w:t>
      </w:r>
      <w:r w:rsidR="002913FF" w:rsidRPr="003832DD">
        <w:rPr>
          <w:rFonts w:ascii="Times New Roman" w:eastAsiaTheme="minorHAnsi" w:hAnsi="Times New Roman" w:cs="Times New Roman"/>
          <w:lang w:eastAsia="en-US"/>
        </w:rPr>
        <w:t xml:space="preserve"> район</w:t>
      </w:r>
      <w:r w:rsidR="004E4B0C" w:rsidRPr="003832DD">
        <w:rPr>
          <w:rFonts w:ascii="Times New Roman" w:eastAsiaTheme="minorHAnsi" w:hAnsi="Times New Roman" w:cs="Times New Roman"/>
          <w:lang w:eastAsia="en-US"/>
        </w:rPr>
        <w:t>а</w:t>
      </w:r>
      <w:r w:rsidR="002913FF" w:rsidRPr="003832DD">
        <w:rPr>
          <w:rFonts w:ascii="Times New Roman" w:eastAsiaTheme="minorHAnsi" w:hAnsi="Times New Roman" w:cs="Times New Roman"/>
          <w:lang w:eastAsia="en-US"/>
        </w:rPr>
        <w:t xml:space="preserve"> в сети Интернет.</w:t>
      </w:r>
    </w:p>
    <w:p w:rsidR="00441830" w:rsidRPr="003832DD" w:rsidRDefault="00307614" w:rsidP="007A2CF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 xml:space="preserve">      4</w:t>
      </w:r>
      <w:r w:rsidR="002913FF" w:rsidRPr="003832DD">
        <w:rPr>
          <w:rFonts w:ascii="Times New Roman" w:hAnsi="Times New Roman" w:cs="Times New Roman"/>
        </w:rPr>
        <w:t xml:space="preserve">. </w:t>
      </w:r>
      <w:proofErr w:type="gramStart"/>
      <w:r w:rsidR="002913FF" w:rsidRPr="003832DD">
        <w:rPr>
          <w:rFonts w:ascii="Times New Roman" w:hAnsi="Times New Roman" w:cs="Times New Roman"/>
        </w:rPr>
        <w:t>Контроль за</w:t>
      </w:r>
      <w:proofErr w:type="gramEnd"/>
      <w:r w:rsidR="002913FF" w:rsidRPr="003832DD">
        <w:rPr>
          <w:rFonts w:ascii="Times New Roman" w:hAnsi="Times New Roman" w:cs="Times New Roman"/>
        </w:rPr>
        <w:t xml:space="preserve"> выполнением настоящего постановления возложить на  заместителя </w:t>
      </w:r>
      <w:r w:rsidR="004E4B0C" w:rsidRPr="003832DD">
        <w:rPr>
          <w:rFonts w:ascii="Times New Roman" w:hAnsi="Times New Roman" w:cs="Times New Roman"/>
        </w:rPr>
        <w:t xml:space="preserve">главы </w:t>
      </w:r>
      <w:r w:rsidR="007E0AB1" w:rsidRPr="003832DD">
        <w:rPr>
          <w:rFonts w:ascii="Times New Roman" w:hAnsi="Times New Roman" w:cs="Times New Roman"/>
        </w:rPr>
        <w:t>Киевского</w:t>
      </w:r>
      <w:r w:rsidR="004E4B0C" w:rsidRPr="003832DD">
        <w:rPr>
          <w:rFonts w:ascii="Times New Roman" w:hAnsi="Times New Roman" w:cs="Times New Roman"/>
        </w:rPr>
        <w:t xml:space="preserve"> сельского поселения Крымского</w:t>
      </w:r>
      <w:r w:rsidR="002913FF" w:rsidRPr="003832DD">
        <w:rPr>
          <w:rFonts w:ascii="Times New Roman" w:hAnsi="Times New Roman" w:cs="Times New Roman"/>
        </w:rPr>
        <w:t xml:space="preserve"> район</w:t>
      </w:r>
      <w:r w:rsidR="004E4B0C" w:rsidRPr="003832DD">
        <w:rPr>
          <w:rFonts w:ascii="Times New Roman" w:hAnsi="Times New Roman" w:cs="Times New Roman"/>
        </w:rPr>
        <w:t xml:space="preserve">а </w:t>
      </w:r>
      <w:r w:rsidR="00FE76F3" w:rsidRPr="003832DD">
        <w:rPr>
          <w:rFonts w:ascii="Times New Roman" w:hAnsi="Times New Roman" w:cs="Times New Roman"/>
        </w:rPr>
        <w:t xml:space="preserve"> </w:t>
      </w:r>
      <w:proofErr w:type="spellStart"/>
      <w:r w:rsidR="00FE76F3" w:rsidRPr="003832DD">
        <w:rPr>
          <w:rFonts w:ascii="Times New Roman" w:hAnsi="Times New Roman" w:cs="Times New Roman"/>
        </w:rPr>
        <w:t>В.Г.Пискун</w:t>
      </w:r>
      <w:proofErr w:type="spellEnd"/>
      <w:r w:rsidR="004E4B0C" w:rsidRPr="003832DD">
        <w:rPr>
          <w:rFonts w:ascii="Times New Roman" w:hAnsi="Times New Roman" w:cs="Times New Roman"/>
        </w:rPr>
        <w:t>.</w:t>
      </w:r>
    </w:p>
    <w:p w:rsidR="002913FF" w:rsidRPr="003832DD" w:rsidRDefault="00307614" w:rsidP="004E4B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 xml:space="preserve">      5</w:t>
      </w:r>
      <w:r w:rsidR="002913FF" w:rsidRPr="003832DD">
        <w:rPr>
          <w:rFonts w:ascii="Times New Roman" w:hAnsi="Times New Roman" w:cs="Times New Roman"/>
        </w:rPr>
        <w:t xml:space="preserve">. Настоящее постановление вступает в силу со дня </w:t>
      </w:r>
      <w:r w:rsidR="00E91376" w:rsidRPr="003832DD">
        <w:rPr>
          <w:rFonts w:ascii="Times New Roman" w:hAnsi="Times New Roman" w:cs="Times New Roman"/>
        </w:rPr>
        <w:t xml:space="preserve">официального </w:t>
      </w:r>
      <w:r w:rsidR="002913FF" w:rsidRPr="003832DD">
        <w:rPr>
          <w:rFonts w:ascii="Times New Roman" w:hAnsi="Times New Roman" w:cs="Times New Roman"/>
        </w:rPr>
        <w:t xml:space="preserve">обнародования. </w:t>
      </w:r>
    </w:p>
    <w:p w:rsidR="004C0F3B" w:rsidRPr="003832DD" w:rsidRDefault="004C0F3B" w:rsidP="004E4B0C">
      <w:pPr>
        <w:pStyle w:val="ConsPlusNormal"/>
        <w:jc w:val="both"/>
        <w:rPr>
          <w:rFonts w:ascii="Times New Roman" w:hAnsi="Times New Roman" w:cs="Times New Roman"/>
        </w:rPr>
      </w:pPr>
    </w:p>
    <w:p w:rsidR="004E4B0C" w:rsidRPr="003832DD" w:rsidRDefault="004E4B0C" w:rsidP="004E4B0C">
      <w:pPr>
        <w:pStyle w:val="ConsPlusNormal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 xml:space="preserve">Глава </w:t>
      </w:r>
      <w:r w:rsidR="007E0AB1" w:rsidRPr="003832DD">
        <w:rPr>
          <w:rFonts w:ascii="Times New Roman" w:hAnsi="Times New Roman" w:cs="Times New Roman"/>
        </w:rPr>
        <w:t>Киевского</w:t>
      </w:r>
      <w:r w:rsidRPr="003832DD">
        <w:rPr>
          <w:rFonts w:ascii="Times New Roman" w:hAnsi="Times New Roman" w:cs="Times New Roman"/>
        </w:rPr>
        <w:t xml:space="preserve"> сельского поселения</w:t>
      </w:r>
    </w:p>
    <w:p w:rsidR="00CA1E0F" w:rsidRPr="003832DD" w:rsidRDefault="004E4B0C" w:rsidP="00EF3DB0">
      <w:pPr>
        <w:pStyle w:val="ConsPlusNormal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 xml:space="preserve">Крымского района                                                                    </w:t>
      </w:r>
      <w:r w:rsidR="00E91376" w:rsidRPr="003832DD">
        <w:rPr>
          <w:rFonts w:ascii="Times New Roman" w:hAnsi="Times New Roman" w:cs="Times New Roman"/>
        </w:rPr>
        <w:t xml:space="preserve">         </w:t>
      </w:r>
      <w:r w:rsidR="00F04E6F" w:rsidRPr="003832DD">
        <w:rPr>
          <w:rFonts w:ascii="Times New Roman" w:hAnsi="Times New Roman" w:cs="Times New Roman"/>
        </w:rPr>
        <w:t xml:space="preserve">    </w:t>
      </w:r>
      <w:r w:rsidR="00FE76F3" w:rsidRPr="003832DD">
        <w:rPr>
          <w:rFonts w:ascii="Times New Roman" w:hAnsi="Times New Roman" w:cs="Times New Roman"/>
        </w:rPr>
        <w:t xml:space="preserve"> Б.С.Шатун</w:t>
      </w:r>
    </w:p>
    <w:p w:rsidR="003832DD" w:rsidRPr="003832DD" w:rsidRDefault="003832DD" w:rsidP="00EF3DB0">
      <w:pPr>
        <w:pStyle w:val="ConsPlusNormal"/>
        <w:jc w:val="both"/>
        <w:rPr>
          <w:rFonts w:ascii="Times New Roman" w:hAnsi="Times New Roman" w:cs="Times New Roman"/>
        </w:rPr>
      </w:pPr>
    </w:p>
    <w:p w:rsidR="003D74EF" w:rsidRPr="003832DD" w:rsidRDefault="003D74EF" w:rsidP="003D74EF">
      <w:pPr>
        <w:pStyle w:val="ConsPlusNormal"/>
        <w:jc w:val="center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 xml:space="preserve">                                        ПРИЛОЖЕНИЕ № 1</w:t>
      </w:r>
    </w:p>
    <w:p w:rsidR="003D74EF" w:rsidRPr="003832DD" w:rsidRDefault="003D74EF" w:rsidP="003D74EF">
      <w:pPr>
        <w:pStyle w:val="ConsPlusNormal"/>
        <w:ind w:left="4679" w:firstLine="277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>к постановлению администрации</w:t>
      </w:r>
    </w:p>
    <w:p w:rsidR="003D74EF" w:rsidRPr="003832DD" w:rsidRDefault="003D74EF" w:rsidP="003D74EF">
      <w:pPr>
        <w:pStyle w:val="ConsPlusNormal"/>
        <w:ind w:left="4248" w:firstLine="708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 xml:space="preserve">Киевского сельского поселения </w:t>
      </w:r>
    </w:p>
    <w:p w:rsidR="003D74EF" w:rsidRPr="003832DD" w:rsidRDefault="00C073AE" w:rsidP="003D74EF">
      <w:pPr>
        <w:pStyle w:val="ConsPlusNormal"/>
        <w:ind w:left="4248" w:firstLine="708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>Крымского</w:t>
      </w:r>
      <w:r w:rsidR="003D74EF" w:rsidRPr="003832DD">
        <w:rPr>
          <w:rFonts w:ascii="Times New Roman" w:hAnsi="Times New Roman" w:cs="Times New Roman"/>
        </w:rPr>
        <w:t xml:space="preserve"> район</w:t>
      </w:r>
      <w:r w:rsidRPr="003832DD">
        <w:rPr>
          <w:rFonts w:ascii="Times New Roman" w:hAnsi="Times New Roman" w:cs="Times New Roman"/>
        </w:rPr>
        <w:t>а</w:t>
      </w:r>
      <w:r w:rsidR="003D74EF" w:rsidRPr="003832DD">
        <w:rPr>
          <w:rFonts w:ascii="Times New Roman" w:hAnsi="Times New Roman" w:cs="Times New Roman"/>
        </w:rPr>
        <w:t xml:space="preserve"> </w:t>
      </w:r>
    </w:p>
    <w:p w:rsidR="003D74EF" w:rsidRPr="003832DD" w:rsidRDefault="00EF3DB0" w:rsidP="003D74EF">
      <w:pPr>
        <w:pStyle w:val="ConsPlusNormal"/>
        <w:ind w:left="4248" w:firstLine="708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>от 22.12.2017г.    № 197</w:t>
      </w:r>
    </w:p>
    <w:p w:rsidR="003D74EF" w:rsidRPr="003832DD" w:rsidRDefault="003D74EF" w:rsidP="003D74EF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bookmarkStart w:id="1" w:name="Par45"/>
      <w:bookmarkEnd w:id="1"/>
    </w:p>
    <w:p w:rsidR="003D74EF" w:rsidRPr="003832DD" w:rsidRDefault="003D74EF" w:rsidP="003D74EF">
      <w:pPr>
        <w:pStyle w:val="ConsPlusNormal"/>
        <w:rPr>
          <w:rFonts w:ascii="Times New Roman" w:hAnsi="Times New Roman" w:cs="Times New Roman"/>
          <w:b/>
        </w:rPr>
      </w:pPr>
      <w:bookmarkStart w:id="2" w:name="Par44"/>
      <w:bookmarkEnd w:id="2"/>
    </w:p>
    <w:p w:rsidR="00C073AE" w:rsidRPr="003832DD" w:rsidRDefault="00C073AE" w:rsidP="00C073AE">
      <w:pPr>
        <w:pStyle w:val="ConsPlusNormal"/>
        <w:jc w:val="center"/>
        <w:rPr>
          <w:rFonts w:ascii="Times New Roman" w:hAnsi="Times New Roman" w:cs="Times New Roman"/>
          <w:b/>
        </w:rPr>
      </w:pPr>
      <w:r w:rsidRPr="003832DD">
        <w:rPr>
          <w:rFonts w:ascii="Times New Roman" w:hAnsi="Times New Roman" w:cs="Times New Roman"/>
          <w:b/>
        </w:rPr>
        <w:t>ПОЛОЖЕНИЕ</w:t>
      </w:r>
    </w:p>
    <w:p w:rsidR="003D74EF" w:rsidRPr="003832DD" w:rsidRDefault="003D74EF" w:rsidP="003D74EF">
      <w:pPr>
        <w:pStyle w:val="ConsPlusNormal"/>
        <w:jc w:val="center"/>
        <w:rPr>
          <w:rFonts w:ascii="Times New Roman" w:hAnsi="Times New Roman" w:cs="Times New Roman"/>
          <w:b/>
        </w:rPr>
      </w:pPr>
      <w:r w:rsidRPr="003832DD">
        <w:rPr>
          <w:rFonts w:ascii="Times New Roman" w:hAnsi="Times New Roman" w:cs="Times New Roman"/>
          <w:b/>
        </w:rPr>
        <w:t xml:space="preserve">о порядке работы Комиссии по соблюдению требований к служебному поведению муниципальных служащих администрации Киевского сельского поселения Крымского района и урегулированию </w:t>
      </w:r>
    </w:p>
    <w:p w:rsidR="003D74EF" w:rsidRPr="003832DD" w:rsidRDefault="003D74EF" w:rsidP="003D74EF">
      <w:pPr>
        <w:pStyle w:val="ConsPlusNormal"/>
        <w:jc w:val="center"/>
        <w:rPr>
          <w:rFonts w:ascii="Times New Roman" w:hAnsi="Times New Roman" w:cs="Times New Roman"/>
          <w:b/>
        </w:rPr>
      </w:pPr>
      <w:r w:rsidRPr="003832DD">
        <w:rPr>
          <w:rFonts w:ascii="Times New Roman" w:hAnsi="Times New Roman" w:cs="Times New Roman"/>
          <w:b/>
        </w:rPr>
        <w:t>конфликта интересов</w:t>
      </w:r>
    </w:p>
    <w:p w:rsidR="003D74EF" w:rsidRPr="003832DD" w:rsidRDefault="003D74EF" w:rsidP="003D74EF">
      <w:pPr>
        <w:pStyle w:val="ConsPlusNormal"/>
        <w:jc w:val="both"/>
        <w:rPr>
          <w:rFonts w:ascii="Times New Roman" w:hAnsi="Times New Roman" w:cs="Times New Roman"/>
        </w:rPr>
      </w:pPr>
    </w:p>
    <w:p w:rsidR="00C073AE" w:rsidRPr="003832DD" w:rsidRDefault="00C073AE" w:rsidP="003D74EF">
      <w:pPr>
        <w:pStyle w:val="ConsPlusNormal"/>
        <w:jc w:val="both"/>
        <w:rPr>
          <w:rFonts w:ascii="Times New Roman" w:hAnsi="Times New Roman" w:cs="Times New Roman"/>
        </w:rPr>
      </w:pPr>
    </w:p>
    <w:p w:rsidR="003D74EF" w:rsidRPr="003832DD" w:rsidRDefault="003D74EF" w:rsidP="003D74EF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>Раздел 1</w:t>
      </w:r>
    </w:p>
    <w:p w:rsidR="003D74EF" w:rsidRPr="003832DD" w:rsidRDefault="003D74EF" w:rsidP="003D74EF">
      <w:pPr>
        <w:pStyle w:val="ConsPlusNormal"/>
        <w:jc w:val="both"/>
        <w:rPr>
          <w:rFonts w:ascii="Times New Roman" w:hAnsi="Times New Roman" w:cs="Times New Roman"/>
        </w:rPr>
      </w:pPr>
    </w:p>
    <w:p w:rsidR="003D74EF" w:rsidRPr="003832DD" w:rsidRDefault="003D74EF" w:rsidP="003D74EF">
      <w:pPr>
        <w:pStyle w:val="ConsPlusNormal"/>
        <w:jc w:val="center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>Общие положения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 xml:space="preserve">1. </w:t>
      </w:r>
      <w:proofErr w:type="gramStart"/>
      <w:r w:rsidRPr="003832DD">
        <w:rPr>
          <w:rFonts w:ascii="Times New Roman" w:hAnsi="Times New Roman" w:cs="Times New Roman"/>
        </w:rPr>
        <w:t xml:space="preserve">Положение о комиссии по соблюдению требований к служебному поведению муниципальных служащих администрации Киевского сельского поселения Крымского района и урегулированию конфликта интересов (далее - Положение) разработано в соответствии с </w:t>
      </w:r>
      <w:hyperlink r:id="rId7" w:history="1">
        <w:r w:rsidRPr="003832DD">
          <w:rPr>
            <w:rFonts w:ascii="Times New Roman" w:hAnsi="Times New Roman" w:cs="Times New Roman"/>
          </w:rPr>
          <w:t>частью 4 статьи 14.1</w:t>
        </w:r>
      </w:hyperlink>
      <w:r w:rsidRPr="003832DD">
        <w:rPr>
          <w:rFonts w:ascii="Times New Roman" w:hAnsi="Times New Roman" w:cs="Times New Roman"/>
        </w:rPr>
        <w:t xml:space="preserve"> Федерального закона от 2 марта 2007 года  № 25-ФЗ «О муниципальной службе в Российской Федерации», Федеральным </w:t>
      </w:r>
      <w:hyperlink r:id="rId8" w:history="1">
        <w:r w:rsidRPr="003832DD">
          <w:rPr>
            <w:rFonts w:ascii="Times New Roman" w:hAnsi="Times New Roman" w:cs="Times New Roman"/>
          </w:rPr>
          <w:t>законом</w:t>
        </w:r>
      </w:hyperlink>
      <w:r w:rsidRPr="003832DD">
        <w:rPr>
          <w:rFonts w:ascii="Times New Roman" w:hAnsi="Times New Roman" w:cs="Times New Roman"/>
        </w:rPr>
        <w:t xml:space="preserve"> от 25 декабря 2008 года № 273-ФЗ «О противодействии коррупции», </w:t>
      </w:r>
      <w:hyperlink r:id="rId9" w:history="1">
        <w:r w:rsidRPr="003832DD">
          <w:rPr>
            <w:rFonts w:ascii="Times New Roman" w:hAnsi="Times New Roman" w:cs="Times New Roman"/>
          </w:rPr>
          <w:t>Указом</w:t>
        </w:r>
      </w:hyperlink>
      <w:r w:rsidRPr="003832DD">
        <w:rPr>
          <w:rFonts w:ascii="Times New Roman" w:hAnsi="Times New Roman" w:cs="Times New Roman"/>
        </w:rPr>
        <w:t xml:space="preserve"> Президента Российской Федерации</w:t>
      </w:r>
      <w:proofErr w:type="gramEnd"/>
      <w:r w:rsidRPr="003832DD">
        <w:rPr>
          <w:rFonts w:ascii="Times New Roman" w:hAnsi="Times New Roman" w:cs="Times New Roman"/>
        </w:rPr>
        <w:t xml:space="preserve"> от 1 июля 2010 года  № 821 «О комиссиях по соблюдению требований к служебному поведению федеральных </w:t>
      </w:r>
      <w:r w:rsidRPr="003832DD">
        <w:rPr>
          <w:rFonts w:ascii="Times New Roman" w:hAnsi="Times New Roman" w:cs="Times New Roman"/>
        </w:rPr>
        <w:lastRenderedPageBreak/>
        <w:t>государственных служащих и урегулированию конфликта интересов» и определяет порядок работы Комиссии по соблюдению требований к служебному поведению муниципальных служащих администрации Киевского сельского поселения Крымского района и урегулированию конфликта интересов (далее - Комиссия).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 xml:space="preserve">2. Комиссия в своей работе руководствуется </w:t>
      </w:r>
      <w:hyperlink r:id="rId10" w:history="1">
        <w:r w:rsidRPr="003832DD">
          <w:rPr>
            <w:rFonts w:ascii="Times New Roman" w:hAnsi="Times New Roman" w:cs="Times New Roman"/>
          </w:rPr>
          <w:t>Конституцией</w:t>
        </w:r>
      </w:hyperlink>
      <w:r w:rsidRPr="003832DD">
        <w:rPr>
          <w:rFonts w:ascii="Times New Roman" w:hAnsi="Times New Roman" w:cs="Times New Roman"/>
        </w:rPr>
        <w:t xml:space="preserve"> Российской Федерации, законодательством Российской Федерации и Краснодарского края, </w:t>
      </w:r>
      <w:hyperlink r:id="rId11" w:history="1">
        <w:r w:rsidR="00C073AE" w:rsidRPr="003832DD">
          <w:rPr>
            <w:rFonts w:ascii="Times New Roman" w:hAnsi="Times New Roman" w:cs="Times New Roman"/>
          </w:rPr>
          <w:t>у</w:t>
        </w:r>
        <w:r w:rsidRPr="003832DD">
          <w:rPr>
            <w:rFonts w:ascii="Times New Roman" w:hAnsi="Times New Roman" w:cs="Times New Roman"/>
          </w:rPr>
          <w:t>ставом</w:t>
        </w:r>
      </w:hyperlink>
      <w:r w:rsidRPr="003832DD">
        <w:rPr>
          <w:rFonts w:ascii="Times New Roman" w:hAnsi="Times New Roman" w:cs="Times New Roman"/>
        </w:rPr>
        <w:t xml:space="preserve"> Киевского сельского поселения Крымского района, правовыми актами органов местного самоуправления Киевского сельского поселения Крымского района, настоящим Положением.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>3. Основной задачей Комиссии является содействие органам: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proofErr w:type="gramStart"/>
      <w:r w:rsidRPr="003832DD">
        <w:rPr>
          <w:rFonts w:ascii="Times New Roman" w:hAnsi="Times New Roman" w:cs="Times New Roman"/>
        </w:rPr>
        <w:t xml:space="preserve">а) в обеспечении соблюдения муниципальными служащими администрации Киевского сельского поселения Крымского района (далее - муниципальные служащие) ограничений и запретов, связанных с муниципальной службой,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2" w:history="1">
        <w:r w:rsidRPr="003832DD">
          <w:rPr>
            <w:rFonts w:ascii="Times New Roman" w:hAnsi="Times New Roman" w:cs="Times New Roman"/>
          </w:rPr>
          <w:t>законом</w:t>
        </w:r>
      </w:hyperlink>
      <w:r w:rsidRPr="003832DD">
        <w:rPr>
          <w:rFonts w:ascii="Times New Roman" w:hAnsi="Times New Roman" w:cs="Times New Roman"/>
        </w:rPr>
        <w:t xml:space="preserve"> от 25 декабря 2008 года № 273-ФЗ «О противодействии коррупции», другими федеральными законами (далее - требования к служебному поведению и (или) требования об</w:t>
      </w:r>
      <w:proofErr w:type="gramEnd"/>
      <w:r w:rsidRPr="003832DD">
        <w:rPr>
          <w:rFonts w:ascii="Times New Roman" w:hAnsi="Times New Roman" w:cs="Times New Roman"/>
        </w:rPr>
        <w:t xml:space="preserve"> </w:t>
      </w:r>
      <w:proofErr w:type="gramStart"/>
      <w:r w:rsidRPr="003832DD">
        <w:rPr>
          <w:rFonts w:ascii="Times New Roman" w:hAnsi="Times New Roman" w:cs="Times New Roman"/>
        </w:rPr>
        <w:t>урегулировании</w:t>
      </w:r>
      <w:proofErr w:type="gramEnd"/>
      <w:r w:rsidRPr="003832DD">
        <w:rPr>
          <w:rFonts w:ascii="Times New Roman" w:hAnsi="Times New Roman" w:cs="Times New Roman"/>
        </w:rPr>
        <w:t xml:space="preserve"> конфликта интересов);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>б) в осуществлении в органах мер по предупреждению коррупции.</w:t>
      </w:r>
    </w:p>
    <w:p w:rsidR="003D74EF" w:rsidRPr="003832DD" w:rsidRDefault="003D74EF" w:rsidP="003D74EF">
      <w:pPr>
        <w:pStyle w:val="ConsPlusNormal"/>
        <w:outlineLvl w:val="1"/>
        <w:rPr>
          <w:rFonts w:ascii="Times New Roman" w:hAnsi="Times New Roman" w:cs="Times New Roman"/>
        </w:rPr>
      </w:pPr>
    </w:p>
    <w:p w:rsidR="003D74EF" w:rsidRPr="003832DD" w:rsidRDefault="003D74EF" w:rsidP="003832DD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>Раздел 2</w:t>
      </w:r>
    </w:p>
    <w:p w:rsidR="003D74EF" w:rsidRPr="003832DD" w:rsidRDefault="003D74EF" w:rsidP="003D74EF">
      <w:pPr>
        <w:pStyle w:val="ConsPlusNormal"/>
        <w:jc w:val="center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>Порядок образования комиссии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>4. Комиссия образуется администрацией Киевского сельского поселения Крымского района (далее - администрация), состав и ее порядок работы утверждаются распоряжением администрации Киевского сельского поселения Крымского района.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>5. В состав Комиссии входят председатель Комиссии, его заместитель (назначаемый главой Киевского сельского поселения  Крымского района из числа членов Комиссии, замещающих должности муниципальной службы), секретарь и члены Комиссии (нечетное количество).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>6. В состав Комиссии входят: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proofErr w:type="gramStart"/>
      <w:r w:rsidRPr="003832DD">
        <w:rPr>
          <w:rFonts w:ascii="Times New Roman" w:hAnsi="Times New Roman" w:cs="Times New Roman"/>
        </w:rPr>
        <w:t>а) заместитель главы Киевского сельского поселения Крымского района, (председатель Комиссии), должностное лицо, в должностные обязанности которого включена работа по профилактике коррупционных и иных правонарушений, обеспечение требований к служебному поведению (секретарь Комиссии), муниципальные служащие администрации;</w:t>
      </w:r>
      <w:proofErr w:type="gramEnd"/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>7. Глава Киевского сельского поселения Крымского района может принять решение о включении в состав Комиссии: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 xml:space="preserve">а) представителя совета общественной палаты Киевского сельского поселения Крымского района;              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>б) представителя общественной организации ветеранов;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>в) представителя профсоюзной организации администрации.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>8.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D74EF" w:rsidRPr="003832DD" w:rsidRDefault="003D74EF" w:rsidP="003D74EF">
      <w:pPr>
        <w:pStyle w:val="ConsPlusNormal"/>
        <w:jc w:val="both"/>
        <w:rPr>
          <w:rFonts w:ascii="Times New Roman" w:hAnsi="Times New Roman" w:cs="Times New Roman"/>
        </w:rPr>
      </w:pPr>
    </w:p>
    <w:p w:rsidR="003D74EF" w:rsidRPr="003832DD" w:rsidRDefault="003D74EF" w:rsidP="003832DD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>Раздел 3</w:t>
      </w:r>
    </w:p>
    <w:p w:rsidR="003D74EF" w:rsidRPr="003832DD" w:rsidRDefault="003D74EF" w:rsidP="003D74EF">
      <w:pPr>
        <w:pStyle w:val="ConsPlusNormal"/>
        <w:jc w:val="center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>Порядок работы комиссии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>10. В заседаниях Комиссии с правом совещательного голоса участвуют: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proofErr w:type="gramStart"/>
      <w:r w:rsidRPr="003832DD">
        <w:rPr>
          <w:rFonts w:ascii="Times New Roman" w:hAnsi="Times New Roman" w:cs="Times New Roman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bookmarkStart w:id="3" w:name="Par88"/>
      <w:bookmarkEnd w:id="3"/>
      <w:r w:rsidRPr="003832DD">
        <w:rPr>
          <w:rFonts w:ascii="Times New Roman" w:hAnsi="Times New Roman" w:cs="Times New Roman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органов; представители заинтересованных организаций; </w:t>
      </w:r>
      <w:proofErr w:type="gramStart"/>
      <w:r w:rsidRPr="003832DD">
        <w:rPr>
          <w:rFonts w:ascii="Times New Roman" w:hAnsi="Times New Roman" w:cs="Times New Roman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 xml:space="preserve"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</w:t>
      </w:r>
      <w:r w:rsidRPr="003832DD">
        <w:rPr>
          <w:rFonts w:ascii="Times New Roman" w:hAnsi="Times New Roman" w:cs="Times New Roman"/>
        </w:rPr>
        <w:lastRenderedPageBreak/>
        <w:t>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  <w:bookmarkStart w:id="4" w:name="Par91"/>
      <w:bookmarkEnd w:id="4"/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>13. Основаниями для проведения заседания Комиссии являются: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bookmarkStart w:id="5" w:name="Par92"/>
      <w:bookmarkEnd w:id="5"/>
      <w:r w:rsidRPr="003832DD">
        <w:rPr>
          <w:rFonts w:ascii="Times New Roman" w:hAnsi="Times New Roman" w:cs="Times New Roman"/>
        </w:rPr>
        <w:t>а) представление руководителем отраслевого, функционального структурного подразделения администрации информации: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bookmarkStart w:id="6" w:name="Par93"/>
      <w:bookmarkEnd w:id="6"/>
      <w:r w:rsidRPr="003832DD">
        <w:rPr>
          <w:rFonts w:ascii="Times New Roman" w:hAnsi="Times New Roman" w:cs="Times New Roman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 своих, супруги (супруга) и несовершеннолетних детей;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bookmarkStart w:id="7" w:name="Par94"/>
      <w:bookmarkEnd w:id="7"/>
      <w:r w:rsidRPr="003832DD">
        <w:rPr>
          <w:rFonts w:ascii="Times New Roman" w:hAnsi="Times New Roman" w:cs="Times New Roman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bookmarkStart w:id="8" w:name="Par95"/>
      <w:bookmarkEnd w:id="8"/>
      <w:proofErr w:type="gramStart"/>
      <w:r w:rsidRPr="003832DD">
        <w:rPr>
          <w:rFonts w:ascii="Times New Roman" w:hAnsi="Times New Roman" w:cs="Times New Roman"/>
        </w:rPr>
        <w:t>б) поступившее в подразделение либо должностному лицу кадровой службы:</w:t>
      </w:r>
      <w:bookmarkStart w:id="9" w:name="Par96"/>
      <w:bookmarkEnd w:id="9"/>
      <w:proofErr w:type="gramEnd"/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proofErr w:type="gramStart"/>
      <w:r w:rsidRPr="003832DD">
        <w:rPr>
          <w:rFonts w:ascii="Times New Roman" w:hAnsi="Times New Roman" w:cs="Times New Roman"/>
        </w:rPr>
        <w:t>обращение гражданина, замещавшего должность муниципальной службы, включенную в перечень должностей, утвержденный постановлением администрации Киевского сельского поселения Крымского района,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тысяч рублей на условиях гражданско-правового договора (гражданско-правовых договоров), в течение двух лет после</w:t>
      </w:r>
      <w:proofErr w:type="gramEnd"/>
      <w:r w:rsidRPr="003832DD">
        <w:rPr>
          <w:rFonts w:ascii="Times New Roman" w:hAnsi="Times New Roman" w:cs="Times New Roman"/>
        </w:rPr>
        <w:t xml:space="preserve"> увольнения с муниципальной службы, если отдельные функции муниципального (административного) управления данной организацией входили в его должностные (служебные) обязанности муниципального служащего;</w:t>
      </w:r>
    </w:p>
    <w:p w:rsidR="003D74EF" w:rsidRPr="003832DD" w:rsidRDefault="003D74EF" w:rsidP="003D74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bookmarkStart w:id="10" w:name="Par98"/>
      <w:bookmarkEnd w:id="10"/>
      <w:r w:rsidRPr="003832DD">
        <w:rPr>
          <w:rFonts w:ascii="Times New Roman" w:hAnsi="Times New Roman" w:cs="Times New Roman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своих, супруги (супруга) и несовершеннолетних детей;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  <w:bCs/>
        </w:rPr>
      </w:pPr>
      <w:proofErr w:type="gramStart"/>
      <w:r w:rsidRPr="003832DD">
        <w:rPr>
          <w:rFonts w:ascii="Times New Roman" w:eastAsiaTheme="minorHAnsi" w:hAnsi="Times New Roman" w:cs="Times New Roman"/>
          <w:lang w:eastAsia="en-US"/>
        </w:rPr>
        <w:t xml:space="preserve">заявление муниципального служащего о невозможности выполнить требования Федерального </w:t>
      </w:r>
      <w:hyperlink r:id="rId13" w:history="1">
        <w:r w:rsidRPr="003832DD">
          <w:rPr>
            <w:rFonts w:ascii="Times New Roman" w:eastAsiaTheme="minorHAnsi" w:hAnsi="Times New Roman" w:cs="Times New Roman"/>
            <w:lang w:eastAsia="en-US"/>
          </w:rPr>
          <w:t>закона</w:t>
        </w:r>
      </w:hyperlink>
      <w:r w:rsidRPr="003832DD">
        <w:rPr>
          <w:rFonts w:ascii="Times New Roman" w:eastAsiaTheme="minorHAnsi" w:hAnsi="Times New Roman" w:cs="Times New Roman"/>
          <w:lang w:eastAsia="en-US"/>
        </w:rPr>
        <w:t xml:space="preserve">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      «О запрете отдельным категориям лиц открывать и иметь счета (вклады</w:t>
      </w:r>
      <w:proofErr w:type="gramEnd"/>
      <w:r w:rsidRPr="003832DD">
        <w:rPr>
          <w:rFonts w:ascii="Times New Roman" w:eastAsiaTheme="minorHAnsi" w:hAnsi="Times New Roman" w:cs="Times New Roman"/>
          <w:lang w:eastAsia="en-US"/>
        </w:rPr>
        <w:t xml:space="preserve">), </w:t>
      </w:r>
      <w:proofErr w:type="gramStart"/>
      <w:r w:rsidRPr="003832DD">
        <w:rPr>
          <w:rFonts w:ascii="Times New Roman" w:eastAsiaTheme="minorHAnsi" w:hAnsi="Times New Roman" w:cs="Times New Roman"/>
          <w:lang w:eastAsia="en-US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3832DD">
        <w:rPr>
          <w:rFonts w:ascii="Times New Roman" w:eastAsiaTheme="minorHAnsi" w:hAnsi="Times New Roman" w:cs="Times New Roman"/>
          <w:lang w:eastAsia="en-US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r w:rsidRPr="003832DD">
        <w:rPr>
          <w:rFonts w:ascii="Times New Roman" w:hAnsi="Times New Roman" w:cs="Times New Roman"/>
          <w:bCs/>
        </w:rPr>
        <w:t xml:space="preserve"> 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bookmarkStart w:id="11" w:name="Par99"/>
      <w:bookmarkEnd w:id="11"/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>в) представление руководителя отраслевого, функционального структурного подразделения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  <w:bookmarkStart w:id="12" w:name="Par100"/>
      <w:bookmarkEnd w:id="12"/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proofErr w:type="gramStart"/>
      <w:r w:rsidRPr="003832DD">
        <w:rPr>
          <w:rFonts w:ascii="Times New Roman" w:hAnsi="Times New Roman" w:cs="Times New Roman"/>
        </w:rPr>
        <w:t xml:space="preserve">г) представление высшим должностным лицом Краснодарского края (руководителем высшего исполнительного органа государственной власти Краснодарского края) либо уполномоченным им лицом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4" w:history="1">
        <w:r w:rsidRPr="003832DD">
          <w:rPr>
            <w:rFonts w:ascii="Times New Roman" w:hAnsi="Times New Roman" w:cs="Times New Roman"/>
          </w:rPr>
          <w:t>частью 1 статьи 3</w:t>
        </w:r>
      </w:hyperlink>
      <w:r w:rsidRPr="003832DD">
        <w:rPr>
          <w:rFonts w:ascii="Times New Roman" w:hAnsi="Times New Roman" w:cs="Times New Roman"/>
        </w:rPr>
        <w:t xml:space="preserve"> Федерального закона от 3 декабря 2012года № 230-ФЗ «О контроле за соответствием расходов лиц, замещающих государственные должности, и иных лиц их доходам»;</w:t>
      </w:r>
      <w:bookmarkStart w:id="13" w:name="Par102"/>
      <w:bookmarkEnd w:id="13"/>
      <w:proofErr w:type="gramEnd"/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proofErr w:type="gramStart"/>
      <w:r w:rsidRPr="003832DD">
        <w:rPr>
          <w:rFonts w:ascii="Times New Roman" w:hAnsi="Times New Roman" w:cs="Times New Roman"/>
        </w:rPr>
        <w:t xml:space="preserve">д) поступившее в соответствии с </w:t>
      </w:r>
      <w:hyperlink r:id="rId15" w:history="1">
        <w:r w:rsidRPr="003832DD">
          <w:rPr>
            <w:rFonts w:ascii="Times New Roman" w:hAnsi="Times New Roman" w:cs="Times New Roman"/>
          </w:rPr>
          <w:t>частью 4 статьи 12</w:t>
        </w:r>
      </w:hyperlink>
      <w:r w:rsidRPr="003832DD">
        <w:rPr>
          <w:rFonts w:ascii="Times New Roman" w:hAnsi="Times New Roman" w:cs="Times New Roman"/>
        </w:rPr>
        <w:t xml:space="preserve"> Федерального закона от 25 декабря 2008 года  № 273-ФЗ «О противодействии коррупции» </w:t>
      </w:r>
      <w:r w:rsidRPr="003832DD">
        <w:rPr>
          <w:rFonts w:ascii="Times New Roman" w:eastAsiaTheme="minorHAnsi" w:hAnsi="Times New Roman" w:cs="Times New Roman"/>
          <w:lang w:eastAsia="en-US"/>
        </w:rPr>
        <w:t xml:space="preserve">и </w:t>
      </w:r>
      <w:hyperlink r:id="rId16" w:history="1">
        <w:r w:rsidRPr="003832DD">
          <w:rPr>
            <w:rFonts w:ascii="Times New Roman" w:eastAsiaTheme="minorHAnsi" w:hAnsi="Times New Roman" w:cs="Times New Roman"/>
            <w:lang w:eastAsia="en-US"/>
          </w:rPr>
          <w:t>статьей 64.1</w:t>
        </w:r>
      </w:hyperlink>
      <w:r w:rsidRPr="003832DD">
        <w:rPr>
          <w:rFonts w:ascii="Times New Roman" w:eastAsiaTheme="minorHAnsi" w:hAnsi="Times New Roman" w:cs="Times New Roman"/>
          <w:lang w:eastAsia="en-US"/>
        </w:rPr>
        <w:t xml:space="preserve"> Трудового кодекса Российской Федерации </w:t>
      </w:r>
      <w:r w:rsidRPr="003832DD">
        <w:rPr>
          <w:rFonts w:ascii="Times New Roman" w:hAnsi="Times New Roman" w:cs="Times New Roman"/>
        </w:rPr>
        <w:t xml:space="preserve">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</w:t>
      </w:r>
      <w:r w:rsidRPr="003832DD">
        <w:rPr>
          <w:rFonts w:ascii="Times New Roman" w:eastAsiaTheme="minorHAnsi" w:hAnsi="Times New Roman" w:cs="Times New Roman"/>
          <w:lang w:eastAsia="en-US"/>
        </w:rPr>
        <w:t>если отдельные функции муниципального</w:t>
      </w:r>
      <w:r w:rsidR="00895466" w:rsidRPr="003832DD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3832DD">
        <w:rPr>
          <w:rFonts w:ascii="Times New Roman" w:eastAsiaTheme="minorHAnsi" w:hAnsi="Times New Roman" w:cs="Times New Roman"/>
          <w:lang w:eastAsia="en-US"/>
        </w:rPr>
        <w:t>управления данной организацией</w:t>
      </w:r>
      <w:proofErr w:type="gramEnd"/>
      <w:r w:rsidR="00895466" w:rsidRPr="003832DD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gramStart"/>
      <w:r w:rsidRPr="003832DD">
        <w:rPr>
          <w:rFonts w:ascii="Times New Roman" w:eastAsiaTheme="minorHAnsi" w:hAnsi="Times New Roman" w:cs="Times New Roman"/>
          <w:lang w:eastAsia="en-US"/>
        </w:rPr>
        <w:t xml:space="preserve">входили в его должностные (служебные) обязанности, исполняемые во время замещения должности в администрации </w:t>
      </w:r>
      <w:r w:rsidRPr="003832DD">
        <w:rPr>
          <w:rFonts w:ascii="Times New Roman" w:hAnsi="Times New Roman" w:cs="Times New Roman"/>
        </w:rPr>
        <w:t xml:space="preserve">Киевского </w:t>
      </w:r>
      <w:r w:rsidRPr="003832DD">
        <w:rPr>
          <w:rFonts w:ascii="Times New Roman" w:eastAsiaTheme="minorHAnsi" w:hAnsi="Times New Roman" w:cs="Times New Roman"/>
          <w:lang w:eastAsia="en-US"/>
        </w:rPr>
        <w:t xml:space="preserve">сельского поселения Крымского района </w:t>
      </w:r>
      <w:r w:rsidRPr="003832DD">
        <w:rPr>
          <w:rFonts w:ascii="Times New Roman" w:hAnsi="Times New Roman" w:cs="Times New Roman"/>
        </w:rPr>
        <w:t>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</w:t>
      </w:r>
      <w:proofErr w:type="gramEnd"/>
      <w:r w:rsidRPr="003832DD">
        <w:rPr>
          <w:rFonts w:ascii="Times New Roman" w:hAnsi="Times New Roman" w:cs="Times New Roman"/>
        </w:rPr>
        <w:t xml:space="preserve"> </w:t>
      </w:r>
      <w:proofErr w:type="gramStart"/>
      <w:r w:rsidRPr="003832DD">
        <w:rPr>
          <w:rFonts w:ascii="Times New Roman" w:hAnsi="Times New Roman" w:cs="Times New Roman"/>
        </w:rPr>
        <w:t>условиях</w:t>
      </w:r>
      <w:proofErr w:type="gramEnd"/>
      <w:r w:rsidRPr="003832DD">
        <w:rPr>
          <w:rFonts w:ascii="Times New Roman" w:hAnsi="Times New Roman" w:cs="Times New Roman"/>
        </w:rP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 xml:space="preserve">13.1. </w:t>
      </w:r>
      <w:proofErr w:type="gramStart"/>
      <w:r w:rsidRPr="003832DD">
        <w:rPr>
          <w:rFonts w:ascii="Times New Roman" w:hAnsi="Times New Roman" w:cs="Times New Roman"/>
        </w:rPr>
        <w:t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в</w:t>
      </w:r>
      <w:proofErr w:type="gramEnd"/>
      <w:r w:rsidRPr="003832DD">
        <w:rPr>
          <w:rFonts w:ascii="Times New Roman" w:hAnsi="Times New Roman" w:cs="Times New Roman"/>
        </w:rPr>
        <w:t xml:space="preserve"> течение одного рабочего дня и уведомить его устно в течение трех рабочих дней.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 xml:space="preserve">14. </w:t>
      </w:r>
      <w:r w:rsidRPr="003832DD">
        <w:rPr>
          <w:rFonts w:ascii="Times New Roman" w:eastAsiaTheme="minorHAnsi" w:hAnsi="Times New Roman" w:cs="Times New Roman"/>
          <w:lang w:eastAsia="en-US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lastRenderedPageBreak/>
        <w:t xml:space="preserve">14.1. Обращение, указанное в </w:t>
      </w:r>
      <w:hyperlink w:anchor="Par96" w:history="1">
        <w:r w:rsidRPr="003832DD">
          <w:rPr>
            <w:rFonts w:ascii="Times New Roman" w:hAnsi="Times New Roman" w:cs="Times New Roman"/>
          </w:rPr>
          <w:t>абзаце втором подпункта "б" пункта 13</w:t>
        </w:r>
      </w:hyperlink>
      <w:r w:rsidRPr="003832DD">
        <w:rPr>
          <w:rFonts w:ascii="Times New Roman" w:hAnsi="Times New Roman" w:cs="Times New Roman"/>
        </w:rPr>
        <w:t xml:space="preserve"> настоящего Положения, подается гражданином, замещавшим должность муниципальной службы в администрации, в подразделение кадровой службы. </w:t>
      </w:r>
      <w:proofErr w:type="gramStart"/>
      <w:r w:rsidRPr="003832DD">
        <w:rPr>
          <w:rFonts w:ascii="Times New Roman" w:hAnsi="Times New Roman" w:cs="Times New Roman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</w:t>
      </w:r>
      <w:proofErr w:type="gramEnd"/>
      <w:r w:rsidRPr="003832DD">
        <w:rPr>
          <w:rFonts w:ascii="Times New Roman" w:hAnsi="Times New Roman" w:cs="Times New Roman"/>
        </w:rPr>
        <w:t xml:space="preserve"> </w:t>
      </w:r>
      <w:proofErr w:type="gramStart"/>
      <w:r w:rsidRPr="003832DD">
        <w:rPr>
          <w:rFonts w:ascii="Times New Roman" w:hAnsi="Times New Roman" w:cs="Times New Roman"/>
        </w:rP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 w:rsidRPr="003832DD">
        <w:rPr>
          <w:rFonts w:ascii="Times New Roman" w:hAnsi="Times New Roman" w:cs="Times New Roman"/>
        </w:rPr>
        <w:t xml:space="preserve"> В подразделении кадровой службы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7" w:history="1">
        <w:r w:rsidRPr="003832DD">
          <w:rPr>
            <w:rFonts w:ascii="Times New Roman" w:hAnsi="Times New Roman" w:cs="Times New Roman"/>
          </w:rPr>
          <w:t>статьи 12</w:t>
        </w:r>
      </w:hyperlink>
      <w:r w:rsidRPr="003832DD">
        <w:rPr>
          <w:rFonts w:ascii="Times New Roman" w:hAnsi="Times New Roman" w:cs="Times New Roman"/>
        </w:rPr>
        <w:t xml:space="preserve"> Федерального закона от 25 декабря 2008 года  № 273-ФЗ «О противодействии коррупции». </w:t>
      </w:r>
      <w:r w:rsidRPr="003832DD">
        <w:rPr>
          <w:rFonts w:ascii="Times New Roman" w:hAnsi="Times New Roman" w:cs="Times New Roman"/>
          <w:b/>
          <w:strike/>
        </w:rPr>
        <w:t xml:space="preserve"> 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 xml:space="preserve">14.2. Обращение, указанное в </w:t>
      </w:r>
      <w:hyperlink w:anchor="Par96" w:history="1">
        <w:r w:rsidRPr="003832DD">
          <w:rPr>
            <w:rFonts w:ascii="Times New Roman" w:hAnsi="Times New Roman" w:cs="Times New Roman"/>
          </w:rPr>
          <w:t>абзаце втором подпункта "б" пункта 13</w:t>
        </w:r>
      </w:hyperlink>
      <w:r w:rsidRPr="003832DD">
        <w:rPr>
          <w:rFonts w:ascii="Times New Roman" w:hAnsi="Times New Roman" w:cs="Times New Roman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 xml:space="preserve">14.3. Уведомление, указанное в </w:t>
      </w:r>
      <w:hyperlink w:anchor="Par102" w:history="1">
        <w:r w:rsidRPr="003832DD">
          <w:rPr>
            <w:rFonts w:ascii="Times New Roman" w:hAnsi="Times New Roman" w:cs="Times New Roman"/>
          </w:rPr>
          <w:t>подпункте "д" пункта 13</w:t>
        </w:r>
      </w:hyperlink>
      <w:r w:rsidRPr="003832DD">
        <w:rPr>
          <w:rFonts w:ascii="Times New Roman" w:hAnsi="Times New Roman" w:cs="Times New Roman"/>
        </w:rPr>
        <w:t xml:space="preserve"> настоящего Положения, рассматривается подразделением кадровой службы, которое осуществляет подготовку мотивированного заключения о соблюдении гражданином, замещавшим должность муниципальной службы в администрации, требований </w:t>
      </w:r>
      <w:hyperlink r:id="rId18" w:history="1">
        <w:r w:rsidRPr="003832DD">
          <w:rPr>
            <w:rFonts w:ascii="Times New Roman" w:hAnsi="Times New Roman" w:cs="Times New Roman"/>
          </w:rPr>
          <w:t>статьи 12</w:t>
        </w:r>
      </w:hyperlink>
      <w:r w:rsidRPr="003832DD">
        <w:rPr>
          <w:rFonts w:ascii="Times New Roman" w:hAnsi="Times New Roman" w:cs="Times New Roman"/>
        </w:rPr>
        <w:t xml:space="preserve"> Федерального закона от 25 декабря 2008 года № 273-ФЗ «О противодействии коррупции». </w:t>
      </w:r>
    </w:p>
    <w:p w:rsidR="003D74EF" w:rsidRPr="003832DD" w:rsidRDefault="003D74EF" w:rsidP="003D74E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0"/>
          <w:szCs w:val="20"/>
        </w:rPr>
      </w:pPr>
      <w:r w:rsidRPr="003832DD">
        <w:rPr>
          <w:rFonts w:ascii="Times New Roman" w:hAnsi="Times New Roman"/>
          <w:sz w:val="20"/>
          <w:szCs w:val="20"/>
        </w:rPr>
        <w:t xml:space="preserve">14.4. Уведомление, указанное в абзаце пятом подпункта "б" пункта 13 настоящего Положения, рассматривается отделом кадровой службы (соответствующим уполномоченным лицом) администрации по профилактике коррупционных и иных правонарушений, </w:t>
      </w:r>
      <w:proofErr w:type="gramStart"/>
      <w:r w:rsidRPr="003832DD">
        <w:rPr>
          <w:rFonts w:ascii="Times New Roman" w:hAnsi="Times New Roman"/>
          <w:sz w:val="20"/>
          <w:szCs w:val="20"/>
        </w:rPr>
        <w:t>который</w:t>
      </w:r>
      <w:proofErr w:type="gramEnd"/>
      <w:r w:rsidRPr="003832DD">
        <w:rPr>
          <w:rFonts w:ascii="Times New Roman" w:hAnsi="Times New Roman"/>
          <w:sz w:val="20"/>
          <w:szCs w:val="20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3D74EF" w:rsidRPr="003832DD" w:rsidRDefault="003D74EF" w:rsidP="003D74E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0"/>
          <w:szCs w:val="20"/>
        </w:rPr>
      </w:pPr>
      <w:r w:rsidRPr="003832DD">
        <w:rPr>
          <w:rFonts w:ascii="Times New Roman" w:hAnsi="Times New Roman"/>
          <w:sz w:val="20"/>
          <w:szCs w:val="20"/>
        </w:rPr>
        <w:t xml:space="preserve">14.5. </w:t>
      </w:r>
      <w:proofErr w:type="gramStart"/>
      <w:r w:rsidRPr="003832DD">
        <w:rPr>
          <w:rFonts w:ascii="Times New Roman" w:hAnsi="Times New Roman"/>
          <w:sz w:val="20"/>
          <w:szCs w:val="20"/>
        </w:rPr>
        <w:t>При подготовке мотивированного заключения по результатам рассмотрения обращения, указанного в абзаце втором подпункта "б" пункта 13 настоящего Положения, или уведомлений, указанных в абзаце пятом подпункта "б" и подпункте "д" пункта 13 настоящего Положения, должностные лица кадрового отдела (соответствующие уполномоченные лица) администрации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</w:t>
      </w:r>
      <w:proofErr w:type="gramEnd"/>
      <w:r w:rsidRPr="003832DD">
        <w:rPr>
          <w:rFonts w:ascii="Times New Roman" w:hAnsi="Times New Roman"/>
          <w:sz w:val="20"/>
          <w:szCs w:val="20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D74EF" w:rsidRPr="003832DD" w:rsidRDefault="003D74EF" w:rsidP="003D74EF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3832DD">
        <w:rPr>
          <w:rFonts w:ascii="Times New Roman" w:eastAsiaTheme="minorHAnsi" w:hAnsi="Times New Roman"/>
          <w:sz w:val="20"/>
          <w:szCs w:val="20"/>
          <w:lang w:eastAsia="en-US"/>
        </w:rPr>
        <w:t xml:space="preserve">14.6.Мотивированные заключения, предусмотренные </w:t>
      </w:r>
      <w:hyperlink w:anchor="sub_10171" w:history="1">
        <w:r w:rsidRPr="003832DD">
          <w:rPr>
            <w:rFonts w:ascii="Times New Roman" w:eastAsiaTheme="minorHAnsi" w:hAnsi="Times New Roman"/>
            <w:sz w:val="20"/>
            <w:szCs w:val="20"/>
            <w:lang w:eastAsia="en-US"/>
          </w:rPr>
          <w:t>пунктами 14.1</w:t>
        </w:r>
      </w:hyperlink>
      <w:r w:rsidRPr="003832DD">
        <w:rPr>
          <w:rFonts w:ascii="Times New Roman" w:eastAsiaTheme="minorHAnsi" w:hAnsi="Times New Roman"/>
          <w:sz w:val="20"/>
          <w:szCs w:val="20"/>
          <w:lang w:eastAsia="en-US"/>
        </w:rPr>
        <w:t xml:space="preserve">, </w:t>
      </w:r>
      <w:hyperlink w:anchor="sub_10173" w:history="1">
        <w:r w:rsidRPr="003832DD">
          <w:rPr>
            <w:rFonts w:ascii="Times New Roman" w:eastAsiaTheme="minorHAnsi" w:hAnsi="Times New Roman"/>
            <w:sz w:val="20"/>
            <w:szCs w:val="20"/>
            <w:lang w:eastAsia="en-US"/>
          </w:rPr>
          <w:t>14.3</w:t>
        </w:r>
      </w:hyperlink>
      <w:r w:rsidRPr="003832DD">
        <w:rPr>
          <w:rFonts w:ascii="Times New Roman" w:eastAsiaTheme="minorHAnsi" w:hAnsi="Times New Roman"/>
          <w:sz w:val="20"/>
          <w:szCs w:val="20"/>
          <w:lang w:eastAsia="en-US"/>
        </w:rPr>
        <w:t xml:space="preserve"> и </w:t>
      </w:r>
      <w:hyperlink w:anchor="sub_10174" w:history="1">
        <w:r w:rsidRPr="003832DD">
          <w:rPr>
            <w:rFonts w:ascii="Times New Roman" w:eastAsiaTheme="minorHAnsi" w:hAnsi="Times New Roman"/>
            <w:sz w:val="20"/>
            <w:szCs w:val="20"/>
            <w:lang w:eastAsia="en-US"/>
          </w:rPr>
          <w:t>14.4</w:t>
        </w:r>
      </w:hyperlink>
      <w:r w:rsidRPr="003832DD">
        <w:rPr>
          <w:rFonts w:ascii="Times New Roman" w:eastAsiaTheme="minorHAnsi" w:hAnsi="Times New Roman"/>
          <w:sz w:val="20"/>
          <w:szCs w:val="20"/>
          <w:lang w:eastAsia="en-US"/>
        </w:rPr>
        <w:t xml:space="preserve"> настоящего Положения, должны содержать:</w:t>
      </w:r>
    </w:p>
    <w:p w:rsidR="003D74EF" w:rsidRPr="003832DD" w:rsidRDefault="003D74EF" w:rsidP="003D74EF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3832DD">
        <w:rPr>
          <w:rFonts w:ascii="Times New Roman" w:eastAsiaTheme="minorHAnsi" w:hAnsi="Times New Roman"/>
          <w:sz w:val="20"/>
          <w:szCs w:val="20"/>
          <w:lang w:eastAsia="en-US"/>
        </w:rPr>
        <w:t xml:space="preserve">а) информацию, изложенную в обращениях или уведомлениях, указанных в </w:t>
      </w:r>
      <w:hyperlink w:anchor="sub_101622" w:history="1">
        <w:r w:rsidRPr="003832DD">
          <w:rPr>
            <w:rFonts w:ascii="Times New Roman" w:eastAsiaTheme="minorHAnsi" w:hAnsi="Times New Roman"/>
            <w:sz w:val="20"/>
            <w:szCs w:val="20"/>
            <w:lang w:eastAsia="en-US"/>
          </w:rPr>
          <w:t>абзацах втором</w:t>
        </w:r>
      </w:hyperlink>
      <w:r w:rsidRPr="003832DD">
        <w:rPr>
          <w:rFonts w:ascii="Times New Roman" w:eastAsiaTheme="minorHAnsi" w:hAnsi="Times New Roman"/>
          <w:sz w:val="20"/>
          <w:szCs w:val="20"/>
          <w:lang w:eastAsia="en-US"/>
        </w:rPr>
        <w:t xml:space="preserve"> и </w:t>
      </w:r>
      <w:hyperlink w:anchor="sub_101625" w:history="1">
        <w:r w:rsidRPr="003832DD">
          <w:rPr>
            <w:rFonts w:ascii="Times New Roman" w:eastAsiaTheme="minorHAnsi" w:hAnsi="Times New Roman"/>
            <w:sz w:val="20"/>
            <w:szCs w:val="20"/>
            <w:lang w:eastAsia="en-US"/>
          </w:rPr>
          <w:t>пятом подпункта "б"</w:t>
        </w:r>
      </w:hyperlink>
      <w:r w:rsidRPr="003832DD">
        <w:rPr>
          <w:rFonts w:ascii="Times New Roman" w:eastAsiaTheme="minorHAnsi" w:hAnsi="Times New Roman"/>
          <w:sz w:val="20"/>
          <w:szCs w:val="20"/>
          <w:lang w:eastAsia="en-US"/>
        </w:rPr>
        <w:t xml:space="preserve"> и </w:t>
      </w:r>
      <w:hyperlink w:anchor="sub_10165" w:history="1">
        <w:r w:rsidRPr="003832DD">
          <w:rPr>
            <w:rFonts w:ascii="Times New Roman" w:eastAsiaTheme="minorHAnsi" w:hAnsi="Times New Roman"/>
            <w:sz w:val="20"/>
            <w:szCs w:val="20"/>
            <w:lang w:eastAsia="en-US"/>
          </w:rPr>
          <w:t>подпункте "д" пункта 1</w:t>
        </w:r>
      </w:hyperlink>
      <w:r w:rsidRPr="003832DD">
        <w:rPr>
          <w:rFonts w:ascii="Times New Roman" w:eastAsiaTheme="minorHAnsi" w:hAnsi="Times New Roman"/>
          <w:sz w:val="20"/>
          <w:szCs w:val="20"/>
          <w:lang w:eastAsia="en-US"/>
        </w:rPr>
        <w:t>3 настоящего Положения;</w:t>
      </w:r>
    </w:p>
    <w:p w:rsidR="003D74EF" w:rsidRPr="003832DD" w:rsidRDefault="003D74EF" w:rsidP="003D74EF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3832DD">
        <w:rPr>
          <w:rFonts w:ascii="Times New Roman" w:eastAsiaTheme="minorHAnsi" w:hAnsi="Times New Roman"/>
          <w:sz w:val="20"/>
          <w:szCs w:val="20"/>
          <w:lang w:eastAsia="en-US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D74EF" w:rsidRPr="003832DD" w:rsidRDefault="003D74EF" w:rsidP="003D74E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sz w:val="20"/>
          <w:szCs w:val="20"/>
        </w:rPr>
      </w:pPr>
      <w:r w:rsidRPr="003832DD">
        <w:rPr>
          <w:rFonts w:ascii="Times New Roman" w:eastAsiaTheme="minorHAnsi" w:hAnsi="Times New Roman"/>
          <w:sz w:val="20"/>
          <w:szCs w:val="20"/>
          <w:lang w:eastAsia="en-US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sub_101622" w:history="1">
        <w:r w:rsidRPr="003832DD">
          <w:rPr>
            <w:rFonts w:ascii="Times New Roman" w:eastAsiaTheme="minorHAnsi" w:hAnsi="Times New Roman"/>
            <w:sz w:val="20"/>
            <w:szCs w:val="20"/>
            <w:lang w:eastAsia="en-US"/>
          </w:rPr>
          <w:t>абзацах втором</w:t>
        </w:r>
      </w:hyperlink>
      <w:r w:rsidRPr="003832DD">
        <w:rPr>
          <w:rFonts w:ascii="Times New Roman" w:eastAsiaTheme="minorHAnsi" w:hAnsi="Times New Roman"/>
          <w:sz w:val="20"/>
          <w:szCs w:val="20"/>
          <w:lang w:eastAsia="en-US"/>
        </w:rPr>
        <w:t xml:space="preserve"> и </w:t>
      </w:r>
      <w:hyperlink w:anchor="sub_101625" w:history="1">
        <w:r w:rsidRPr="003832DD">
          <w:rPr>
            <w:rFonts w:ascii="Times New Roman" w:eastAsiaTheme="minorHAnsi" w:hAnsi="Times New Roman"/>
            <w:sz w:val="20"/>
            <w:szCs w:val="20"/>
            <w:lang w:eastAsia="en-US"/>
          </w:rPr>
          <w:t>пятом подпункта "б"</w:t>
        </w:r>
      </w:hyperlink>
      <w:r w:rsidRPr="003832DD">
        <w:rPr>
          <w:rFonts w:ascii="Times New Roman" w:eastAsiaTheme="minorHAnsi" w:hAnsi="Times New Roman"/>
          <w:sz w:val="20"/>
          <w:szCs w:val="20"/>
          <w:lang w:eastAsia="en-US"/>
        </w:rPr>
        <w:t xml:space="preserve"> и </w:t>
      </w:r>
      <w:hyperlink w:anchor="sub_10165" w:history="1">
        <w:r w:rsidRPr="003832DD">
          <w:rPr>
            <w:rFonts w:ascii="Times New Roman" w:eastAsiaTheme="minorHAnsi" w:hAnsi="Times New Roman"/>
            <w:sz w:val="20"/>
            <w:szCs w:val="20"/>
            <w:lang w:eastAsia="en-US"/>
          </w:rPr>
          <w:t>подпункте "д" пункта 1</w:t>
        </w:r>
      </w:hyperlink>
      <w:r w:rsidRPr="003832DD">
        <w:rPr>
          <w:rFonts w:ascii="Times New Roman" w:eastAsiaTheme="minorHAnsi" w:hAnsi="Times New Roman"/>
          <w:sz w:val="20"/>
          <w:szCs w:val="20"/>
          <w:lang w:eastAsia="en-US"/>
        </w:rPr>
        <w:t xml:space="preserve">3 настоящего Положения, а также рекомендации для принятия одного из решений в соответствии с </w:t>
      </w:r>
      <w:hyperlink w:anchor="sub_1024" w:history="1">
        <w:r w:rsidRPr="003832DD">
          <w:rPr>
            <w:rFonts w:ascii="Times New Roman" w:eastAsiaTheme="minorHAnsi" w:hAnsi="Times New Roman"/>
            <w:sz w:val="20"/>
            <w:szCs w:val="20"/>
            <w:lang w:eastAsia="en-US"/>
          </w:rPr>
          <w:t>пунктами 2</w:t>
        </w:r>
      </w:hyperlink>
      <w:r w:rsidRPr="003832DD">
        <w:rPr>
          <w:rFonts w:ascii="Times New Roman" w:eastAsiaTheme="minorHAnsi" w:hAnsi="Times New Roman"/>
          <w:sz w:val="20"/>
          <w:szCs w:val="20"/>
          <w:lang w:eastAsia="en-US"/>
        </w:rPr>
        <w:t xml:space="preserve">1, </w:t>
      </w:r>
      <w:hyperlink w:anchor="sub_1253" w:history="1">
        <w:r w:rsidRPr="003832DD">
          <w:rPr>
            <w:rFonts w:ascii="Times New Roman" w:eastAsiaTheme="minorHAnsi" w:hAnsi="Times New Roman"/>
            <w:sz w:val="20"/>
            <w:szCs w:val="20"/>
            <w:lang w:eastAsia="en-US"/>
          </w:rPr>
          <w:t>22.3</w:t>
        </w:r>
      </w:hyperlink>
      <w:r w:rsidRPr="003832DD">
        <w:rPr>
          <w:rFonts w:ascii="Times New Roman" w:eastAsiaTheme="minorHAnsi" w:hAnsi="Times New Roman"/>
          <w:sz w:val="20"/>
          <w:szCs w:val="20"/>
          <w:lang w:eastAsia="en-US"/>
        </w:rPr>
        <w:t xml:space="preserve">, </w:t>
      </w:r>
      <w:hyperlink w:anchor="sub_10261" w:history="1">
        <w:r w:rsidRPr="003832DD">
          <w:rPr>
            <w:rFonts w:ascii="Times New Roman" w:eastAsiaTheme="minorHAnsi" w:hAnsi="Times New Roman"/>
            <w:sz w:val="20"/>
            <w:szCs w:val="20"/>
            <w:lang w:eastAsia="en-US"/>
          </w:rPr>
          <w:t>23.1</w:t>
        </w:r>
      </w:hyperlink>
      <w:r w:rsidRPr="003832DD">
        <w:rPr>
          <w:rFonts w:ascii="Times New Roman" w:eastAsiaTheme="minorHAnsi" w:hAnsi="Times New Roman"/>
          <w:sz w:val="20"/>
          <w:szCs w:val="20"/>
          <w:lang w:eastAsia="en-US"/>
        </w:rPr>
        <w:t xml:space="preserve"> настоящего Положения или иного решения</w:t>
      </w:r>
      <w:r w:rsidRPr="003832DD">
        <w:rPr>
          <w:rFonts w:ascii="Times New Roman" w:eastAsiaTheme="minorHAnsi" w:hAnsi="Times New Roman"/>
          <w:b/>
          <w:sz w:val="20"/>
          <w:szCs w:val="20"/>
          <w:lang w:eastAsia="en-US"/>
        </w:rPr>
        <w:t>.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>15. Председатель Комиссии при поступлении к нему информации, содержащей основания для проведения заседания Комиссии:</w:t>
      </w:r>
      <w:bookmarkStart w:id="14" w:name="sub_10181"/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15.1 и 15.2 настоящего Положения;</w:t>
      </w:r>
      <w:bookmarkEnd w:id="14"/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кадровой службы, и с результатами ее проверки;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 xml:space="preserve">в) рассматривает ходатайства о приглашении на заседание Комиссии лиц, указанных в </w:t>
      </w:r>
      <w:hyperlink w:anchor="Par88" w:history="1">
        <w:r w:rsidRPr="003832DD">
          <w:rPr>
            <w:rFonts w:ascii="Times New Roman" w:hAnsi="Times New Roman" w:cs="Times New Roman"/>
          </w:rPr>
          <w:t>подпункте "б" пункта 10</w:t>
        </w:r>
      </w:hyperlink>
      <w:r w:rsidRPr="003832DD">
        <w:rPr>
          <w:rFonts w:ascii="Times New Roman" w:hAnsi="Times New Roman" w:cs="Times New Roman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bookmarkStart w:id="15" w:name="Par118"/>
      <w:bookmarkEnd w:id="15"/>
      <w:r w:rsidRPr="003832DD">
        <w:rPr>
          <w:rFonts w:ascii="Times New Roman" w:hAnsi="Times New Roman" w:cs="Times New Roman"/>
        </w:rPr>
        <w:t xml:space="preserve">15.1. Заседание Комиссии по рассмотрению заявлений, указанных в </w:t>
      </w:r>
      <w:hyperlink w:anchor="Par98" w:history="1">
        <w:r w:rsidRPr="003832DD">
          <w:rPr>
            <w:rFonts w:ascii="Times New Roman" w:hAnsi="Times New Roman" w:cs="Times New Roman"/>
          </w:rPr>
          <w:t>абзацах третьем и четвертом подпункта "б" пункта 13</w:t>
        </w:r>
      </w:hyperlink>
      <w:r w:rsidRPr="003832DD">
        <w:rPr>
          <w:rFonts w:ascii="Times New Roman" w:hAnsi="Times New Roman" w:cs="Times New Roman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 </w:t>
      </w:r>
      <w:bookmarkStart w:id="16" w:name="Par120"/>
      <w:bookmarkEnd w:id="16"/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 xml:space="preserve">15.2. Уведомление, указанное в </w:t>
      </w:r>
      <w:hyperlink w:anchor="Par102" w:history="1">
        <w:r w:rsidRPr="003832DD">
          <w:rPr>
            <w:rFonts w:ascii="Times New Roman" w:hAnsi="Times New Roman" w:cs="Times New Roman"/>
          </w:rPr>
          <w:t>подпункте "д" пункта 13</w:t>
        </w:r>
      </w:hyperlink>
      <w:r w:rsidRPr="003832DD">
        <w:rPr>
          <w:rFonts w:ascii="Times New Roman" w:hAnsi="Times New Roman" w:cs="Times New Roman"/>
        </w:rPr>
        <w:t xml:space="preserve"> настоящего Положения, как правило, рассматривается на очередном заседании Комиссии.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lastRenderedPageBreak/>
        <w:t>16.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 муниципальный служащий или гражданин указывает в обращении, заявлении или уведомлении, представляемых в соответствии с подпунктом "б" пункта 13 настоящего Положения 17.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>16.1. Заседания комиссии могут проводиться в отсутствие муниципального служащего или гражданина в случае:</w:t>
      </w:r>
      <w:bookmarkStart w:id="17" w:name="sub_101911"/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>а) если в обращении, заявлении или уведомлении, предусмотренных подпунктом "б" пункта 13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bookmarkEnd w:id="17"/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>17.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  <w:bookmarkStart w:id="18" w:name="Par127"/>
      <w:bookmarkEnd w:id="18"/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 xml:space="preserve">19. По итогам рассмотрения вопроса, указанного в </w:t>
      </w:r>
      <w:hyperlink w:anchor="Par93" w:history="1">
        <w:r w:rsidRPr="003832DD">
          <w:rPr>
            <w:rFonts w:ascii="Times New Roman" w:hAnsi="Times New Roman" w:cs="Times New Roman"/>
          </w:rPr>
          <w:t>абзаце втором подпункта "а" пункта 13</w:t>
        </w:r>
      </w:hyperlink>
      <w:r w:rsidRPr="003832DD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proofErr w:type="gramStart"/>
      <w:r w:rsidRPr="003832DD">
        <w:rPr>
          <w:rFonts w:ascii="Times New Roman" w:hAnsi="Times New Roman" w:cs="Times New Roman"/>
        </w:rPr>
        <w:t>а) установить, что сведения, представленные гражданином, претендующим на замещение должности муниципальной службы, и муниципальным служащим, замещающим должность муниципальной службы, являются достоверными и полными;</w:t>
      </w:r>
      <w:proofErr w:type="gramEnd"/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proofErr w:type="gramStart"/>
      <w:r w:rsidRPr="003832DD">
        <w:rPr>
          <w:rFonts w:ascii="Times New Roman" w:hAnsi="Times New Roman" w:cs="Times New Roman"/>
        </w:rPr>
        <w:t>б) установить, что сведения, представленные гражданином, претендующим на замещение должности муниципальной службы, и муниципальным служащим, замещающим должность муниципальной службы, являются недостоверными и (или) неполными.</w:t>
      </w:r>
      <w:proofErr w:type="gramEnd"/>
      <w:r w:rsidRPr="003832DD">
        <w:rPr>
          <w:rFonts w:ascii="Times New Roman" w:hAnsi="Times New Roman" w:cs="Times New Roman"/>
        </w:rPr>
        <w:t xml:space="preserve"> В этом случае Комиссия рекомендует руководителю отраслевого, функционального или территориального органа администрации применить к муниципальному служащему конкретную меру ответственности.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 xml:space="preserve">20. По итогам рассмотрения вопроса, указанного в </w:t>
      </w:r>
      <w:hyperlink w:anchor="Par94" w:history="1">
        <w:r w:rsidRPr="003832DD">
          <w:rPr>
            <w:rFonts w:ascii="Times New Roman" w:hAnsi="Times New Roman" w:cs="Times New Roman"/>
          </w:rPr>
          <w:t>абзаце третьем подпункта "а" пункта 13</w:t>
        </w:r>
      </w:hyperlink>
      <w:r w:rsidRPr="003832DD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отраслевого, функционального или территориального органа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 xml:space="preserve">21. По итогам рассмотрения вопроса, указанного в </w:t>
      </w:r>
      <w:hyperlink w:anchor="Par96" w:history="1">
        <w:r w:rsidRPr="003832DD">
          <w:rPr>
            <w:rFonts w:ascii="Times New Roman" w:hAnsi="Times New Roman" w:cs="Times New Roman"/>
          </w:rPr>
          <w:t>абзаце втором подпункта "б" пункта 13</w:t>
        </w:r>
      </w:hyperlink>
      <w:r w:rsidRPr="003832DD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proofErr w:type="gramStart"/>
      <w:r w:rsidRPr="003832DD">
        <w:rPr>
          <w:rFonts w:ascii="Times New Roman" w:hAnsi="Times New Roman" w:cs="Times New Roman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 муниципального служащего;</w:t>
      </w:r>
      <w:proofErr w:type="gramEnd"/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proofErr w:type="gramStart"/>
      <w:r w:rsidRPr="003832DD">
        <w:rPr>
          <w:rFonts w:ascii="Times New Roman" w:hAnsi="Times New Roman" w:cs="Times New Roman"/>
        </w:rPr>
        <w:t>б) отказать гражданину в замещении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 муниципального служащего, и мотивировать свой отказ.</w:t>
      </w:r>
      <w:bookmarkStart w:id="19" w:name="Par137"/>
      <w:bookmarkEnd w:id="19"/>
      <w:proofErr w:type="gramEnd"/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 xml:space="preserve">22. По итогам рассмотрения вопроса, указанного в </w:t>
      </w:r>
      <w:hyperlink w:anchor="Par98" w:history="1">
        <w:r w:rsidRPr="003832DD">
          <w:rPr>
            <w:rFonts w:ascii="Times New Roman" w:hAnsi="Times New Roman" w:cs="Times New Roman"/>
          </w:rPr>
          <w:t>абзаце третьем подпункта «б» пункта 13</w:t>
        </w:r>
      </w:hyperlink>
      <w:r w:rsidRPr="003832DD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proofErr w:type="gramStart"/>
      <w:r w:rsidRPr="003832DD">
        <w:rPr>
          <w:rFonts w:ascii="Times New Roman" w:hAnsi="Times New Roman" w:cs="Times New Roman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своих, супруги (супруга) и несовершеннолетних детей является объективной и уважительной;</w:t>
      </w:r>
      <w:proofErr w:type="gramEnd"/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своих,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своих, супруги (супруга) и несовершеннолетних детей </w:t>
      </w:r>
      <w:r w:rsidRPr="003832DD">
        <w:rPr>
          <w:rFonts w:ascii="Times New Roman" w:hAnsi="Times New Roman" w:cs="Times New Roman"/>
        </w:rPr>
        <w:lastRenderedPageBreak/>
        <w:t>необъективна и является способом уклонения от представления указанных сведений. В этом случае Комиссия рекомендует руководителю отраслевого, функционального структурного подразделения администрации применить к муниципальному служащему конкретную меру ответственности.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bookmarkStart w:id="20" w:name="Par141"/>
      <w:bookmarkEnd w:id="20"/>
      <w:r w:rsidRPr="003832DD">
        <w:rPr>
          <w:rFonts w:ascii="Times New Roman" w:hAnsi="Times New Roman" w:cs="Times New Roman"/>
        </w:rPr>
        <w:t xml:space="preserve">22.1. По итогам рассмотрения вопроса, указанного в </w:t>
      </w:r>
      <w:hyperlink w:anchor="Par100" w:history="1">
        <w:r w:rsidRPr="003832DD">
          <w:rPr>
            <w:rFonts w:ascii="Times New Roman" w:hAnsi="Times New Roman" w:cs="Times New Roman"/>
          </w:rPr>
          <w:t xml:space="preserve">подпункте </w:t>
        </w:r>
        <w:proofErr w:type="gramStart"/>
        <w:r w:rsidRPr="003832DD">
          <w:rPr>
            <w:rFonts w:ascii="Times New Roman" w:hAnsi="Times New Roman" w:cs="Times New Roman"/>
          </w:rPr>
          <w:t>г</w:t>
        </w:r>
        <w:proofErr w:type="gramEnd"/>
        <w:r w:rsidRPr="003832DD">
          <w:rPr>
            <w:rFonts w:ascii="Times New Roman" w:hAnsi="Times New Roman" w:cs="Times New Roman"/>
          </w:rPr>
          <w:t xml:space="preserve"> пункта 13</w:t>
        </w:r>
      </w:hyperlink>
      <w:r w:rsidRPr="003832DD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 xml:space="preserve">а) признать, что сведения, представленные муниципальным служащим в соответствии с </w:t>
      </w:r>
      <w:hyperlink r:id="rId19" w:history="1">
        <w:r w:rsidRPr="003832DD">
          <w:rPr>
            <w:rFonts w:ascii="Times New Roman" w:hAnsi="Times New Roman" w:cs="Times New Roman"/>
          </w:rPr>
          <w:t>частью 1 статьи 3</w:t>
        </w:r>
      </w:hyperlink>
      <w:r w:rsidRPr="003832DD">
        <w:rPr>
          <w:rFonts w:ascii="Times New Roman" w:hAnsi="Times New Roman" w:cs="Times New Roman"/>
        </w:rPr>
        <w:t xml:space="preserve"> Федерального закона «О </w:t>
      </w:r>
      <w:proofErr w:type="gramStart"/>
      <w:r w:rsidRPr="003832DD">
        <w:rPr>
          <w:rFonts w:ascii="Times New Roman" w:hAnsi="Times New Roman" w:cs="Times New Roman"/>
        </w:rPr>
        <w:t>контроле за</w:t>
      </w:r>
      <w:proofErr w:type="gramEnd"/>
      <w:r w:rsidRPr="003832DD">
        <w:rPr>
          <w:rFonts w:ascii="Times New Roman" w:hAnsi="Times New Roman" w:cs="Times New Roman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 xml:space="preserve">б) признать, что сведения, представленные муниципальным служащим в соответствии с </w:t>
      </w:r>
      <w:hyperlink r:id="rId20" w:history="1">
        <w:r w:rsidRPr="003832DD">
          <w:rPr>
            <w:rFonts w:ascii="Times New Roman" w:hAnsi="Times New Roman" w:cs="Times New Roman"/>
          </w:rPr>
          <w:t>частью 1 статьи 3</w:t>
        </w:r>
      </w:hyperlink>
      <w:r w:rsidRPr="003832DD">
        <w:rPr>
          <w:rFonts w:ascii="Times New Roman" w:hAnsi="Times New Roman" w:cs="Times New Roman"/>
        </w:rPr>
        <w:t xml:space="preserve"> Федерального закона «О </w:t>
      </w:r>
      <w:proofErr w:type="gramStart"/>
      <w:r w:rsidRPr="003832DD">
        <w:rPr>
          <w:rFonts w:ascii="Times New Roman" w:hAnsi="Times New Roman" w:cs="Times New Roman"/>
        </w:rPr>
        <w:t>контроле за</w:t>
      </w:r>
      <w:proofErr w:type="gramEnd"/>
      <w:r w:rsidRPr="003832DD">
        <w:rPr>
          <w:rFonts w:ascii="Times New Roman" w:hAnsi="Times New Roman" w:cs="Times New Roman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отраслевого, функционального структурного подразделения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3832DD">
        <w:rPr>
          <w:rFonts w:ascii="Times New Roman" w:hAnsi="Times New Roman" w:cs="Times New Roman"/>
        </w:rPr>
        <w:t>контроля за</w:t>
      </w:r>
      <w:proofErr w:type="gramEnd"/>
      <w:r w:rsidRPr="003832DD">
        <w:rPr>
          <w:rFonts w:ascii="Times New Roman" w:hAnsi="Times New Roman" w:cs="Times New Roman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eastAsiaTheme="minorHAnsi" w:hAnsi="Times New Roman" w:cs="Times New Roman"/>
          <w:lang w:eastAsia="en-US"/>
        </w:rPr>
        <w:t xml:space="preserve">22.2. По итогам рассмотрения вопроса, указанного в </w:t>
      </w:r>
      <w:hyperlink r:id="rId21" w:history="1">
        <w:r w:rsidRPr="003832DD">
          <w:rPr>
            <w:rFonts w:ascii="Times New Roman" w:eastAsiaTheme="minorHAnsi" w:hAnsi="Times New Roman" w:cs="Times New Roman"/>
            <w:lang w:eastAsia="en-US"/>
          </w:rPr>
          <w:t xml:space="preserve">абзаце четвертом подпункта «б» пункта </w:t>
        </w:r>
      </w:hyperlink>
      <w:r w:rsidRPr="003832DD">
        <w:rPr>
          <w:rFonts w:ascii="Times New Roman" w:eastAsiaTheme="minorHAnsi" w:hAnsi="Times New Roman" w:cs="Times New Roman"/>
          <w:lang w:eastAsia="en-US"/>
        </w:rPr>
        <w:t>13 настоящего Положения, комиссия принимает одно из следующих решений:</w:t>
      </w:r>
    </w:p>
    <w:p w:rsidR="003D74EF" w:rsidRPr="003832DD" w:rsidRDefault="003D74EF" w:rsidP="003D74EF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3832DD">
        <w:rPr>
          <w:rFonts w:ascii="Times New Roman" w:eastAsiaTheme="minorHAnsi" w:hAnsi="Times New Roman"/>
          <w:sz w:val="20"/>
          <w:szCs w:val="20"/>
          <w:lang w:eastAsia="en-US"/>
        </w:rPr>
        <w:t xml:space="preserve">а) признать, что обстоятельства, препятствующие выполнению требований Федерального </w:t>
      </w:r>
      <w:hyperlink r:id="rId22" w:history="1">
        <w:r w:rsidRPr="003832DD">
          <w:rPr>
            <w:rFonts w:ascii="Times New Roman" w:eastAsiaTheme="minorHAnsi" w:hAnsi="Times New Roman"/>
            <w:sz w:val="20"/>
            <w:szCs w:val="20"/>
            <w:lang w:eastAsia="en-US"/>
          </w:rPr>
          <w:t>закона</w:t>
        </w:r>
      </w:hyperlink>
      <w:r w:rsidRPr="003832DD">
        <w:rPr>
          <w:rFonts w:ascii="Times New Roman" w:eastAsiaTheme="minorHAnsi" w:hAnsi="Times New Roman"/>
          <w:sz w:val="20"/>
          <w:szCs w:val="20"/>
          <w:lang w:eastAsia="en-US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3D74EF" w:rsidRPr="003832DD" w:rsidRDefault="003D74EF" w:rsidP="003D74EF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3832DD">
        <w:rPr>
          <w:rFonts w:ascii="Times New Roman" w:eastAsiaTheme="minorHAnsi" w:hAnsi="Times New Roman"/>
          <w:sz w:val="20"/>
          <w:szCs w:val="20"/>
          <w:lang w:eastAsia="en-US"/>
        </w:rPr>
        <w:t xml:space="preserve">б) признать, что обстоятельства, препятствующие выполнению требований Федерального </w:t>
      </w:r>
      <w:hyperlink r:id="rId23" w:history="1">
        <w:r w:rsidRPr="003832DD">
          <w:rPr>
            <w:rFonts w:ascii="Times New Roman" w:eastAsiaTheme="minorHAnsi" w:hAnsi="Times New Roman"/>
            <w:sz w:val="20"/>
            <w:szCs w:val="20"/>
            <w:lang w:eastAsia="en-US"/>
          </w:rPr>
          <w:t>закона</w:t>
        </w:r>
      </w:hyperlink>
      <w:r w:rsidRPr="003832DD">
        <w:rPr>
          <w:rFonts w:ascii="Times New Roman" w:eastAsiaTheme="minorHAnsi" w:hAnsi="Times New Roman"/>
          <w:sz w:val="20"/>
          <w:szCs w:val="20"/>
          <w:lang w:eastAsia="en-US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администрации  применить к муниципальному служащему конкретную меру ответственности.</w:t>
      </w:r>
    </w:p>
    <w:p w:rsidR="003D74EF" w:rsidRPr="003832DD" w:rsidRDefault="003D74EF" w:rsidP="003D74EF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3832DD">
        <w:rPr>
          <w:rFonts w:ascii="Times New Roman" w:hAnsi="Times New Roman"/>
          <w:sz w:val="20"/>
          <w:szCs w:val="20"/>
        </w:rPr>
        <w:t xml:space="preserve">22.3. По итогам рассмотрения вопроса, указанного в </w:t>
      </w:r>
      <w:hyperlink r:id="rId24" w:history="1">
        <w:r w:rsidRPr="003832DD">
          <w:rPr>
            <w:rFonts w:ascii="Times New Roman" w:hAnsi="Times New Roman"/>
            <w:sz w:val="20"/>
            <w:szCs w:val="20"/>
          </w:rPr>
          <w:t xml:space="preserve">абзаце пятом подпункта «б» пункта </w:t>
        </w:r>
      </w:hyperlink>
      <w:r w:rsidRPr="003832DD">
        <w:rPr>
          <w:rFonts w:ascii="Times New Roman" w:hAnsi="Times New Roman"/>
          <w:sz w:val="20"/>
          <w:szCs w:val="20"/>
        </w:rPr>
        <w:t>13 настоящего Положения, комиссия принимает одно из следующих решений:</w:t>
      </w:r>
      <w:bookmarkStart w:id="21" w:name="sub_12531"/>
    </w:p>
    <w:p w:rsidR="003D74EF" w:rsidRPr="003832DD" w:rsidRDefault="003D74EF" w:rsidP="003D74EF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3832DD">
        <w:rPr>
          <w:rFonts w:ascii="Times New Roman" w:hAnsi="Times New Roman"/>
          <w:sz w:val="20"/>
          <w:szCs w:val="20"/>
        </w:rPr>
        <w:t>а) признать, что при исполнении муниципальным служащим должностных обязанностей конфликт интересов отсутствует;</w:t>
      </w:r>
      <w:bookmarkStart w:id="22" w:name="sub_12532"/>
      <w:bookmarkEnd w:id="21"/>
    </w:p>
    <w:p w:rsidR="003D74EF" w:rsidRPr="003832DD" w:rsidRDefault="003D74EF" w:rsidP="003D74EF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3832DD">
        <w:rPr>
          <w:rFonts w:ascii="Times New Roman" w:hAnsi="Times New Roman"/>
          <w:sz w:val="20"/>
          <w:szCs w:val="20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  <w:bookmarkEnd w:id="22"/>
    </w:p>
    <w:p w:rsidR="003D74EF" w:rsidRPr="003832DD" w:rsidRDefault="003D74EF" w:rsidP="003D74E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0"/>
          <w:szCs w:val="20"/>
        </w:rPr>
      </w:pPr>
      <w:r w:rsidRPr="003832DD">
        <w:rPr>
          <w:rFonts w:ascii="Times New Roman" w:hAnsi="Times New Roman"/>
          <w:sz w:val="20"/>
          <w:szCs w:val="20"/>
        </w:rPr>
        <w:t>в) признать, что 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3D74EF" w:rsidRPr="003832DD" w:rsidRDefault="003D74EF" w:rsidP="003D74E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0"/>
          <w:szCs w:val="20"/>
        </w:rPr>
      </w:pPr>
      <w:r w:rsidRPr="003832DD">
        <w:rPr>
          <w:rFonts w:ascii="Times New Roman" w:hAnsi="Times New Roman"/>
          <w:sz w:val="20"/>
          <w:szCs w:val="20"/>
        </w:rPr>
        <w:t xml:space="preserve">23. По итогам рассмотрения вопросов, указанных в </w:t>
      </w:r>
      <w:hyperlink w:anchor="Par92" w:history="1">
        <w:r w:rsidRPr="003832DD">
          <w:rPr>
            <w:rFonts w:ascii="Times New Roman" w:hAnsi="Times New Roman"/>
            <w:sz w:val="20"/>
            <w:szCs w:val="20"/>
          </w:rPr>
          <w:t>подпунктах «а</w:t>
        </w:r>
      </w:hyperlink>
      <w:r w:rsidRPr="003832DD">
        <w:rPr>
          <w:rFonts w:ascii="Times New Roman" w:hAnsi="Times New Roman"/>
          <w:sz w:val="20"/>
          <w:szCs w:val="20"/>
        </w:rPr>
        <w:t>», «</w:t>
      </w:r>
      <w:hyperlink w:anchor="Par95" w:history="1">
        <w:r w:rsidRPr="003832DD">
          <w:rPr>
            <w:rFonts w:ascii="Times New Roman" w:hAnsi="Times New Roman"/>
            <w:sz w:val="20"/>
            <w:szCs w:val="20"/>
          </w:rPr>
          <w:t>б</w:t>
        </w:r>
      </w:hyperlink>
      <w:r w:rsidRPr="003832DD">
        <w:rPr>
          <w:rFonts w:ascii="Times New Roman" w:hAnsi="Times New Roman"/>
          <w:sz w:val="20"/>
          <w:szCs w:val="20"/>
        </w:rPr>
        <w:t>»  и «</w:t>
      </w:r>
      <w:hyperlink w:anchor="Par100" w:history="1">
        <w:proofErr w:type="gramStart"/>
        <w:r w:rsidRPr="003832DD">
          <w:rPr>
            <w:rFonts w:ascii="Times New Roman" w:hAnsi="Times New Roman"/>
            <w:sz w:val="20"/>
            <w:szCs w:val="20"/>
          </w:rPr>
          <w:t>г</w:t>
        </w:r>
        <w:proofErr w:type="gramEnd"/>
        <w:r w:rsidRPr="003832DD">
          <w:rPr>
            <w:rFonts w:ascii="Times New Roman" w:hAnsi="Times New Roman"/>
            <w:sz w:val="20"/>
            <w:szCs w:val="20"/>
          </w:rPr>
          <w:t>» пункта 13</w:t>
        </w:r>
      </w:hyperlink>
      <w:r w:rsidRPr="003832DD">
        <w:rPr>
          <w:rFonts w:ascii="Times New Roman" w:hAnsi="Times New Roman"/>
          <w:sz w:val="20"/>
          <w:szCs w:val="20"/>
        </w:rPr>
        <w:t xml:space="preserve"> настоящего Положения, при наличии к тому оснований Комиссия может принять иное, чем предусмотрено </w:t>
      </w:r>
      <w:hyperlink w:anchor="Par127" w:history="1">
        <w:r w:rsidRPr="003832DD">
          <w:rPr>
            <w:rFonts w:ascii="Times New Roman" w:hAnsi="Times New Roman"/>
            <w:sz w:val="20"/>
            <w:szCs w:val="20"/>
          </w:rPr>
          <w:t>пунктами 19</w:t>
        </w:r>
      </w:hyperlink>
      <w:r w:rsidRPr="003832DD">
        <w:rPr>
          <w:rFonts w:ascii="Times New Roman" w:hAnsi="Times New Roman"/>
          <w:sz w:val="20"/>
          <w:szCs w:val="20"/>
        </w:rPr>
        <w:t>-</w:t>
      </w:r>
      <w:hyperlink w:anchor="Par141" w:history="1">
        <w:r w:rsidRPr="003832DD">
          <w:rPr>
            <w:rFonts w:ascii="Times New Roman" w:hAnsi="Times New Roman"/>
            <w:sz w:val="20"/>
            <w:szCs w:val="20"/>
          </w:rPr>
          <w:t>22.</w:t>
        </w:r>
      </w:hyperlink>
      <w:r w:rsidRPr="003832DD">
        <w:rPr>
          <w:rFonts w:ascii="Times New Roman" w:hAnsi="Times New Roman"/>
          <w:sz w:val="20"/>
          <w:szCs w:val="20"/>
        </w:rPr>
        <w:t xml:space="preserve">3 настоящего Положения, решение. Основания и мотивы принятия такого решения должны быть отражены в протоколе заседания Комиссии. </w:t>
      </w:r>
    </w:p>
    <w:p w:rsidR="003D74EF" w:rsidRPr="003832DD" w:rsidRDefault="003D74EF" w:rsidP="003D74E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0"/>
          <w:szCs w:val="20"/>
        </w:rPr>
      </w:pPr>
      <w:r w:rsidRPr="003832DD">
        <w:rPr>
          <w:rFonts w:ascii="Times New Roman" w:hAnsi="Times New Roman"/>
          <w:sz w:val="20"/>
          <w:szCs w:val="20"/>
        </w:rPr>
        <w:t xml:space="preserve">23.1. По итогам рассмотрения вопроса, указанного в </w:t>
      </w:r>
      <w:hyperlink w:anchor="Par102" w:history="1">
        <w:r w:rsidRPr="003832DD">
          <w:rPr>
            <w:rFonts w:ascii="Times New Roman" w:hAnsi="Times New Roman"/>
            <w:sz w:val="20"/>
            <w:szCs w:val="20"/>
          </w:rPr>
          <w:t>подпункте "д" пункта 13</w:t>
        </w:r>
      </w:hyperlink>
      <w:r w:rsidRPr="003832DD">
        <w:rPr>
          <w:rFonts w:ascii="Times New Roman" w:hAnsi="Times New Roman"/>
          <w:sz w:val="20"/>
          <w:szCs w:val="20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3D74EF" w:rsidRPr="003832DD" w:rsidRDefault="003D74EF" w:rsidP="003D74E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0"/>
          <w:szCs w:val="20"/>
        </w:rPr>
      </w:pPr>
      <w:r w:rsidRPr="003832DD">
        <w:rPr>
          <w:rFonts w:ascii="Times New Roman" w:hAnsi="Times New Roman"/>
          <w:sz w:val="20"/>
          <w:szCs w:val="20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3D74EF" w:rsidRPr="003832DD" w:rsidRDefault="003D74EF" w:rsidP="003D74E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0"/>
          <w:szCs w:val="20"/>
        </w:rPr>
      </w:pPr>
      <w:r w:rsidRPr="003832DD">
        <w:rPr>
          <w:rFonts w:ascii="Times New Roman" w:hAnsi="Times New Roman"/>
          <w:sz w:val="20"/>
          <w:szCs w:val="20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5" w:history="1">
        <w:r w:rsidRPr="003832DD">
          <w:rPr>
            <w:rFonts w:ascii="Times New Roman" w:hAnsi="Times New Roman"/>
            <w:sz w:val="20"/>
            <w:szCs w:val="20"/>
          </w:rPr>
          <w:t>статьи 12</w:t>
        </w:r>
      </w:hyperlink>
      <w:r w:rsidRPr="003832DD">
        <w:rPr>
          <w:rFonts w:ascii="Times New Roman" w:hAnsi="Times New Roman"/>
          <w:sz w:val="20"/>
          <w:szCs w:val="20"/>
        </w:rPr>
        <w:t xml:space="preserve"> Федерального закона от 25 декабря 2008 года № 273-ФЗ «О противодействии коррупции». В этом случае Комиссия рекомендует главе Киевского сельского поселения Крымского района проинформировать об указанных обстоятельствах органы прокуратуры и уведомившую организацию.</w:t>
      </w:r>
    </w:p>
    <w:p w:rsidR="003D74EF" w:rsidRPr="003832DD" w:rsidRDefault="003D74EF" w:rsidP="003D74E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0"/>
          <w:szCs w:val="20"/>
        </w:rPr>
      </w:pPr>
      <w:r w:rsidRPr="003832DD">
        <w:rPr>
          <w:rFonts w:ascii="Times New Roman" w:hAnsi="Times New Roman"/>
          <w:sz w:val="20"/>
          <w:szCs w:val="20"/>
        </w:rPr>
        <w:t xml:space="preserve">24. По итогам рассмотрения вопроса, предусмотренного </w:t>
      </w:r>
      <w:hyperlink w:anchor="Par99" w:history="1">
        <w:r w:rsidRPr="003832DD">
          <w:rPr>
            <w:rFonts w:ascii="Times New Roman" w:hAnsi="Times New Roman"/>
            <w:sz w:val="20"/>
            <w:szCs w:val="20"/>
          </w:rPr>
          <w:t>подпунктом "в" пункта 13</w:t>
        </w:r>
      </w:hyperlink>
      <w:r w:rsidRPr="003832DD">
        <w:rPr>
          <w:rFonts w:ascii="Times New Roman" w:hAnsi="Times New Roman"/>
          <w:sz w:val="20"/>
          <w:szCs w:val="20"/>
        </w:rPr>
        <w:t xml:space="preserve"> настоящего Положения, Комиссия принимает соответствующее решение.</w:t>
      </w:r>
    </w:p>
    <w:p w:rsidR="003D74EF" w:rsidRPr="003832DD" w:rsidRDefault="003D74EF" w:rsidP="003D74E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0"/>
          <w:szCs w:val="20"/>
        </w:rPr>
      </w:pPr>
      <w:r w:rsidRPr="003832DD">
        <w:rPr>
          <w:rFonts w:ascii="Times New Roman" w:hAnsi="Times New Roman"/>
          <w:sz w:val="20"/>
          <w:szCs w:val="20"/>
        </w:rPr>
        <w:t>25. Для исполнения решений Комиссии могут быть подготовлены проекты правовых актов, решений или поручений руководителя отраслевого, функционального структурного подразделения администрации, которые в установленном порядке представляются ему на рассмотрение.</w:t>
      </w:r>
    </w:p>
    <w:p w:rsidR="003D74EF" w:rsidRPr="003832DD" w:rsidRDefault="003D74EF" w:rsidP="003D74E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0"/>
          <w:szCs w:val="20"/>
        </w:rPr>
      </w:pPr>
      <w:r w:rsidRPr="003832DD">
        <w:rPr>
          <w:rFonts w:ascii="Times New Roman" w:hAnsi="Times New Roman"/>
          <w:sz w:val="20"/>
          <w:szCs w:val="20"/>
        </w:rPr>
        <w:t xml:space="preserve">26. Решения Комиссии по вопросам, указанным в </w:t>
      </w:r>
      <w:hyperlink w:anchor="Par91" w:history="1">
        <w:r w:rsidRPr="003832DD">
          <w:rPr>
            <w:rFonts w:ascii="Times New Roman" w:hAnsi="Times New Roman"/>
            <w:sz w:val="20"/>
            <w:szCs w:val="20"/>
          </w:rPr>
          <w:t>пункте 13</w:t>
        </w:r>
      </w:hyperlink>
      <w:r w:rsidRPr="003832DD">
        <w:rPr>
          <w:rFonts w:ascii="Times New Roman" w:hAnsi="Times New Roman"/>
          <w:sz w:val="20"/>
          <w:szCs w:val="20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D74EF" w:rsidRPr="003832DD" w:rsidRDefault="003D74EF" w:rsidP="003D74E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0"/>
          <w:szCs w:val="20"/>
        </w:rPr>
      </w:pPr>
      <w:r w:rsidRPr="003832DD">
        <w:rPr>
          <w:rFonts w:ascii="Times New Roman" w:hAnsi="Times New Roman"/>
          <w:sz w:val="20"/>
          <w:szCs w:val="20"/>
        </w:rPr>
        <w:t xml:space="preserve">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</w:t>
      </w:r>
      <w:r w:rsidRPr="003832DD">
        <w:rPr>
          <w:rFonts w:ascii="Times New Roman" w:hAnsi="Times New Roman"/>
          <w:sz w:val="20"/>
          <w:szCs w:val="20"/>
        </w:rPr>
        <w:lastRenderedPageBreak/>
        <w:t xml:space="preserve">рассмотрения вопроса, указанного в </w:t>
      </w:r>
      <w:hyperlink w:anchor="Par96" w:history="1">
        <w:r w:rsidRPr="003832DD">
          <w:rPr>
            <w:rFonts w:ascii="Times New Roman" w:hAnsi="Times New Roman"/>
            <w:sz w:val="20"/>
            <w:szCs w:val="20"/>
          </w:rPr>
          <w:t>абзаце втором подпункта "б" пункта 13</w:t>
        </w:r>
      </w:hyperlink>
      <w:r w:rsidRPr="003832DD">
        <w:rPr>
          <w:rFonts w:ascii="Times New Roman" w:hAnsi="Times New Roman"/>
          <w:sz w:val="20"/>
          <w:szCs w:val="20"/>
        </w:rPr>
        <w:t xml:space="preserve"> настоящего Положения, для руководителя отраслевого, функционального структурного подразделения администрации носят рекомендательный характер. Решение, принимаемое по итогам рассмотрения вопроса, указанного в </w:t>
      </w:r>
      <w:hyperlink w:anchor="Par96" w:history="1">
        <w:r w:rsidRPr="003832DD">
          <w:rPr>
            <w:rFonts w:ascii="Times New Roman" w:hAnsi="Times New Roman"/>
            <w:sz w:val="20"/>
            <w:szCs w:val="20"/>
          </w:rPr>
          <w:t>абзаце втором подпункта "б" пункта 13</w:t>
        </w:r>
      </w:hyperlink>
      <w:r w:rsidRPr="003832DD">
        <w:rPr>
          <w:rFonts w:ascii="Times New Roman" w:hAnsi="Times New Roman"/>
          <w:sz w:val="20"/>
          <w:szCs w:val="20"/>
        </w:rPr>
        <w:t xml:space="preserve"> настоящего Положения, носит обязательный характер.</w:t>
      </w:r>
    </w:p>
    <w:p w:rsidR="003D74EF" w:rsidRPr="003832DD" w:rsidRDefault="003D74EF" w:rsidP="003D74EF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3832DD">
        <w:rPr>
          <w:rFonts w:ascii="Times New Roman" w:hAnsi="Times New Roman"/>
          <w:sz w:val="20"/>
          <w:szCs w:val="20"/>
        </w:rPr>
        <w:t>28. В протоколе заседания Комиссии указываются: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>в) предъявляемые к муниципальному служащему претензии, материалы, на которых они основываются;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>г) содержание пояснений муниципального служащего и других лиц по существу предъявляемых претензий;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>д) фамилии, имена, отчества выступивших на заседании лиц и краткое изложение их выступлений;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>е) источник информации, содержащей основания для проведения заседания Комиссии, дата поступления информации;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>ж) другие сведения;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>з) результаты голосования;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>и) решение и обоснование его принятия.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>29.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 xml:space="preserve">30. Копии протокола заседания Комиссии с сопроводительным письмом в </w:t>
      </w:r>
      <w:r w:rsidRPr="003832DD">
        <w:rPr>
          <w:rFonts w:ascii="Times New Roman" w:hAnsi="Times New Roman" w:cs="Times New Roman"/>
          <w:b/>
        </w:rPr>
        <w:t>7-дневный срок</w:t>
      </w:r>
      <w:r w:rsidRPr="003832DD">
        <w:rPr>
          <w:rFonts w:ascii="Times New Roman" w:hAnsi="Times New Roman" w:cs="Times New Roman"/>
        </w:rPr>
        <w:t xml:space="preserve"> со дня заседания направляются руководителю отраслевого, функционального структурного подразделения администрации полностью или в виде выписок из него - муниципальному служащему, а также по решению Комиссии - иным заинтересованным лицам.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>31. Руководитель отраслевого, функционального структурного подразделения администрации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отраслевого, функционального или территориального органа администрации в письменной форме уведомляет Комиссию в месячный срок со дня поступления к нему протокола заседания Комиссии. Решение руководителя отраслевого, функционального структурного подразделения администрации оглашается на ближайшем заседании Комиссии и принимается к сведению без обсуждения.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>32.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отраслевого, функционального структурного подразделения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 xml:space="preserve">33. </w:t>
      </w:r>
      <w:proofErr w:type="gramStart"/>
      <w:r w:rsidRPr="003832DD">
        <w:rPr>
          <w:rFonts w:ascii="Times New Roman" w:hAnsi="Times New Roman" w:cs="Times New Roman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>34.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 xml:space="preserve">34.1. Выписка из решения Комиссии, заверенная подписью секретаря Комиссии и печатью «Для документов, администрация муниципального образования Крымский район»  вручается гражданину, замещавшему должность муниципальной службы в администрации, в </w:t>
      </w:r>
      <w:proofErr w:type="gramStart"/>
      <w:r w:rsidRPr="003832DD">
        <w:rPr>
          <w:rFonts w:ascii="Times New Roman" w:hAnsi="Times New Roman" w:cs="Times New Roman"/>
        </w:rPr>
        <w:t>отношении</w:t>
      </w:r>
      <w:proofErr w:type="gramEnd"/>
      <w:r w:rsidRPr="003832DD">
        <w:rPr>
          <w:rFonts w:ascii="Times New Roman" w:hAnsi="Times New Roman" w:cs="Times New Roman"/>
        </w:rPr>
        <w:t xml:space="preserve"> которого рассматривался вопрос, указанный в </w:t>
      </w:r>
      <w:hyperlink w:anchor="Par96" w:history="1">
        <w:r w:rsidRPr="003832DD">
          <w:rPr>
            <w:rFonts w:ascii="Times New Roman" w:hAnsi="Times New Roman" w:cs="Times New Roman"/>
          </w:rPr>
          <w:t>абзаце втором подпункта "б" пункта 13</w:t>
        </w:r>
      </w:hyperlink>
      <w:r w:rsidRPr="003832DD">
        <w:rPr>
          <w:rFonts w:ascii="Times New Roman" w:hAnsi="Times New Roman" w:cs="Times New Roman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D74EF" w:rsidRPr="003832DD" w:rsidRDefault="003D74EF" w:rsidP="003D74EF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>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подразделения администрации, отвечающие за  кадровую работу.</w:t>
      </w:r>
    </w:p>
    <w:p w:rsidR="003D74EF" w:rsidRPr="003832DD" w:rsidRDefault="003D74EF" w:rsidP="003D74EF">
      <w:pPr>
        <w:pStyle w:val="ConsPlusNormal"/>
        <w:jc w:val="both"/>
        <w:rPr>
          <w:rFonts w:ascii="Times New Roman" w:hAnsi="Times New Roman" w:cs="Times New Roman"/>
        </w:rPr>
      </w:pPr>
    </w:p>
    <w:p w:rsidR="003D74EF" w:rsidRPr="003832DD" w:rsidRDefault="003D74EF" w:rsidP="003D74EF">
      <w:pPr>
        <w:pStyle w:val="ConsPlusNormal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 xml:space="preserve">Заместитель главы </w:t>
      </w:r>
      <w:proofErr w:type="gramStart"/>
      <w:r w:rsidRPr="003832DD">
        <w:rPr>
          <w:rFonts w:ascii="Times New Roman" w:hAnsi="Times New Roman" w:cs="Times New Roman"/>
        </w:rPr>
        <w:t>Киевского</w:t>
      </w:r>
      <w:proofErr w:type="gramEnd"/>
    </w:p>
    <w:p w:rsidR="003D74EF" w:rsidRPr="003832DD" w:rsidRDefault="003D74EF" w:rsidP="003D74EF">
      <w:pPr>
        <w:pStyle w:val="ConsPlusNormal"/>
        <w:jc w:val="both"/>
        <w:rPr>
          <w:rFonts w:ascii="Times New Roman" w:hAnsi="Times New Roman" w:cs="Times New Roman"/>
        </w:rPr>
      </w:pPr>
      <w:r w:rsidRPr="003832DD">
        <w:rPr>
          <w:rFonts w:ascii="Times New Roman" w:hAnsi="Times New Roman" w:cs="Times New Roman"/>
        </w:rPr>
        <w:t xml:space="preserve">сельского поселения Крымского района                                           </w:t>
      </w:r>
      <w:proofErr w:type="spellStart"/>
      <w:r w:rsidRPr="003832DD">
        <w:rPr>
          <w:rFonts w:ascii="Times New Roman" w:hAnsi="Times New Roman" w:cs="Times New Roman"/>
        </w:rPr>
        <w:t>В.Г.Пискун</w:t>
      </w:r>
      <w:proofErr w:type="spellEnd"/>
    </w:p>
    <w:bookmarkEnd w:id="0"/>
    <w:p w:rsidR="003D74EF" w:rsidRDefault="003D74EF" w:rsidP="003D7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74EF" w:rsidRDefault="003D74EF" w:rsidP="003D7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74EF" w:rsidRDefault="003D74EF" w:rsidP="003D7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74EF" w:rsidRPr="00F04E6F" w:rsidRDefault="003D74EF" w:rsidP="003D7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74EF" w:rsidRPr="00F04E6F" w:rsidRDefault="003D74EF" w:rsidP="003D74EF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7"/>
          <w:szCs w:val="27"/>
        </w:rPr>
      </w:pPr>
      <w:r w:rsidRPr="00F04E6F">
        <w:rPr>
          <w:rFonts w:ascii="Times New Roman" w:hAnsi="Times New Roman" w:cs="Times New Roman"/>
          <w:sz w:val="27"/>
          <w:szCs w:val="27"/>
        </w:rPr>
        <w:t>ПРИЛОЖЕНИЕ № 2</w:t>
      </w:r>
    </w:p>
    <w:p w:rsidR="003D74EF" w:rsidRPr="00F04E6F" w:rsidRDefault="003D74EF" w:rsidP="003D74EF">
      <w:pPr>
        <w:pStyle w:val="ConsPlusNormal"/>
        <w:ind w:left="4679" w:firstLine="277"/>
        <w:rPr>
          <w:rFonts w:ascii="Times New Roman" w:hAnsi="Times New Roman" w:cs="Times New Roman"/>
          <w:sz w:val="27"/>
          <w:szCs w:val="27"/>
        </w:rPr>
      </w:pPr>
      <w:r w:rsidRPr="00F04E6F">
        <w:rPr>
          <w:rFonts w:ascii="Times New Roman" w:hAnsi="Times New Roman" w:cs="Times New Roman"/>
          <w:sz w:val="27"/>
          <w:szCs w:val="27"/>
        </w:rPr>
        <w:t>к постановлению администрации</w:t>
      </w:r>
    </w:p>
    <w:p w:rsidR="003D74EF" w:rsidRPr="00F04E6F" w:rsidRDefault="003D74EF" w:rsidP="003D74EF">
      <w:pPr>
        <w:pStyle w:val="ConsPlusNormal"/>
        <w:ind w:left="4248"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Киевского</w:t>
      </w:r>
      <w:r w:rsidRPr="00F04E6F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</w:p>
    <w:p w:rsidR="003D74EF" w:rsidRPr="00F04E6F" w:rsidRDefault="003D74EF" w:rsidP="003D74EF">
      <w:pPr>
        <w:pStyle w:val="ConsPlusNormal"/>
        <w:ind w:left="4248" w:firstLine="708"/>
        <w:rPr>
          <w:rFonts w:ascii="Times New Roman" w:hAnsi="Times New Roman" w:cs="Times New Roman"/>
          <w:sz w:val="27"/>
          <w:szCs w:val="27"/>
        </w:rPr>
      </w:pPr>
      <w:r w:rsidRPr="00F04E6F">
        <w:rPr>
          <w:rFonts w:ascii="Times New Roman" w:hAnsi="Times New Roman" w:cs="Times New Roman"/>
          <w:sz w:val="27"/>
          <w:szCs w:val="27"/>
        </w:rPr>
        <w:t>Крымский район</w:t>
      </w:r>
    </w:p>
    <w:p w:rsidR="003D74EF" w:rsidRDefault="00EF3DB0" w:rsidP="003832DD">
      <w:pPr>
        <w:pStyle w:val="ConsPlusNormal"/>
        <w:ind w:left="4248"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22.12.2017г.    № 197</w:t>
      </w:r>
      <w:bookmarkStart w:id="23" w:name="Par191"/>
      <w:bookmarkStart w:id="24" w:name="Par250"/>
      <w:bookmarkEnd w:id="23"/>
      <w:bookmarkEnd w:id="24"/>
    </w:p>
    <w:p w:rsidR="003832DD" w:rsidRPr="00F04E6F" w:rsidRDefault="003832DD" w:rsidP="003832DD">
      <w:pPr>
        <w:pStyle w:val="ConsPlusNormal"/>
        <w:ind w:left="4248" w:firstLine="708"/>
        <w:rPr>
          <w:rFonts w:ascii="Times New Roman" w:hAnsi="Times New Roman" w:cs="Times New Roman"/>
          <w:sz w:val="27"/>
          <w:szCs w:val="27"/>
        </w:rPr>
      </w:pPr>
    </w:p>
    <w:p w:rsidR="003D74EF" w:rsidRPr="00F04E6F" w:rsidRDefault="003832DD" w:rsidP="003D74EF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hyperlink w:anchor="Par250" w:history="1">
        <w:r w:rsidR="003D74EF" w:rsidRPr="00F04E6F">
          <w:rPr>
            <w:rFonts w:ascii="Times New Roman" w:hAnsi="Times New Roman" w:cs="Times New Roman"/>
            <w:b/>
            <w:sz w:val="27"/>
            <w:szCs w:val="27"/>
          </w:rPr>
          <w:t>Бланк</w:t>
        </w:r>
      </w:hyperlink>
    </w:p>
    <w:p w:rsidR="003D74EF" w:rsidRPr="003832DD" w:rsidRDefault="003D74EF" w:rsidP="003832DD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04E6F">
        <w:rPr>
          <w:rFonts w:ascii="Times New Roman" w:hAnsi="Times New Roman" w:cs="Times New Roman"/>
          <w:b/>
          <w:sz w:val="27"/>
          <w:szCs w:val="27"/>
        </w:rPr>
        <w:t xml:space="preserve">письма Комиссии по соблюдению требований к служебному поведению муниципальных служащих администрации </w:t>
      </w:r>
      <w:r w:rsidRPr="005E1C9D">
        <w:rPr>
          <w:rFonts w:ascii="Times New Roman" w:hAnsi="Times New Roman" w:cs="Times New Roman"/>
          <w:b/>
          <w:sz w:val="27"/>
          <w:szCs w:val="27"/>
        </w:rPr>
        <w:t>Киевского</w:t>
      </w:r>
      <w:r w:rsidRPr="00F04E6F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 Крымского района и урегулированию конфликта интересов</w:t>
      </w:r>
    </w:p>
    <w:p w:rsidR="003D74EF" w:rsidRPr="00F04E6F" w:rsidRDefault="003D74EF" w:rsidP="003D74EF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3D74EF" w:rsidRPr="00F04E6F" w:rsidRDefault="003D74EF" w:rsidP="003D74EF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04E6F">
        <w:rPr>
          <w:rFonts w:ascii="Times New Roman" w:hAnsi="Times New Roman" w:cs="Times New Roman"/>
          <w:b/>
          <w:sz w:val="27"/>
          <w:szCs w:val="27"/>
        </w:rPr>
        <w:t>КОМИССИЯ</w:t>
      </w:r>
    </w:p>
    <w:p w:rsidR="003D74EF" w:rsidRPr="00F04E6F" w:rsidRDefault="003D74EF" w:rsidP="003D74EF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04E6F">
        <w:rPr>
          <w:rFonts w:ascii="Times New Roman" w:hAnsi="Times New Roman" w:cs="Times New Roman"/>
          <w:b/>
          <w:sz w:val="27"/>
          <w:szCs w:val="27"/>
        </w:rPr>
        <w:t>ПО СОБЛЮДЕНИЮ ТРЕБОВАНИЙ</w:t>
      </w:r>
    </w:p>
    <w:p w:rsidR="003D74EF" w:rsidRPr="00F04E6F" w:rsidRDefault="003D74EF" w:rsidP="003D74EF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04E6F">
        <w:rPr>
          <w:rFonts w:ascii="Times New Roman" w:hAnsi="Times New Roman" w:cs="Times New Roman"/>
          <w:b/>
          <w:sz w:val="27"/>
          <w:szCs w:val="27"/>
        </w:rPr>
        <w:t>К  СЛУЖЕБНОМУ ПОВЕДЕНИЮ</w:t>
      </w:r>
    </w:p>
    <w:p w:rsidR="003D74EF" w:rsidRPr="00F04E6F" w:rsidRDefault="003D74EF" w:rsidP="003D74EF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04E6F">
        <w:rPr>
          <w:rFonts w:ascii="Times New Roman" w:hAnsi="Times New Roman" w:cs="Times New Roman"/>
          <w:b/>
          <w:sz w:val="27"/>
          <w:szCs w:val="27"/>
        </w:rPr>
        <w:t>МУНИЦИПАЛЬНЫХ СЛУЖАЩИХ</w:t>
      </w:r>
    </w:p>
    <w:p w:rsidR="003D74EF" w:rsidRPr="00F04E6F" w:rsidRDefault="003D74EF" w:rsidP="003D74EF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04E6F">
        <w:rPr>
          <w:rFonts w:ascii="Times New Roman" w:hAnsi="Times New Roman" w:cs="Times New Roman"/>
          <w:b/>
          <w:sz w:val="27"/>
          <w:szCs w:val="27"/>
        </w:rPr>
        <w:t xml:space="preserve">АДМИНИСТРАЦИИ </w:t>
      </w:r>
      <w:proofErr w:type="gramStart"/>
      <w:r w:rsidRPr="00442C26">
        <w:rPr>
          <w:rFonts w:ascii="Times New Roman" w:hAnsi="Times New Roman" w:cs="Times New Roman"/>
          <w:b/>
          <w:sz w:val="27"/>
          <w:szCs w:val="27"/>
        </w:rPr>
        <w:t>КИЕВСКОГО</w:t>
      </w:r>
      <w:proofErr w:type="gramEnd"/>
    </w:p>
    <w:p w:rsidR="003D74EF" w:rsidRPr="00F04E6F" w:rsidRDefault="003D74EF" w:rsidP="003D74EF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04E6F">
        <w:rPr>
          <w:rFonts w:ascii="Times New Roman" w:hAnsi="Times New Roman" w:cs="Times New Roman"/>
          <w:b/>
          <w:sz w:val="27"/>
          <w:szCs w:val="27"/>
        </w:rPr>
        <w:t>СЕЛЬСКОГО ПОСЕЛЕНИЯ КРЫМСКОГО РАЙОНА И</w:t>
      </w:r>
    </w:p>
    <w:p w:rsidR="003D74EF" w:rsidRPr="00F04E6F" w:rsidRDefault="003D74EF" w:rsidP="003D74EF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04E6F">
        <w:rPr>
          <w:rFonts w:ascii="Times New Roman" w:hAnsi="Times New Roman" w:cs="Times New Roman"/>
          <w:b/>
          <w:sz w:val="27"/>
          <w:szCs w:val="27"/>
        </w:rPr>
        <w:t>УРЕГУЛИРОВАНИЮ КОНФЛИКТА ИНТЕРЕСОВ</w:t>
      </w:r>
    </w:p>
    <w:p w:rsidR="003D74EF" w:rsidRPr="00442C26" w:rsidRDefault="003D74EF" w:rsidP="003D74EF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3D74EF" w:rsidRPr="00442C26" w:rsidRDefault="003D74EF" w:rsidP="003D74EF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3D74EF" w:rsidRPr="005E1C9D" w:rsidRDefault="003D74EF" w:rsidP="003D74EF">
      <w:pPr>
        <w:pStyle w:val="ConsPlusNonformat"/>
        <w:ind w:firstLine="1843"/>
        <w:rPr>
          <w:rFonts w:ascii="Times New Roman" w:hAnsi="Times New Roman" w:cs="Times New Roman"/>
          <w:sz w:val="27"/>
          <w:szCs w:val="27"/>
        </w:rPr>
      </w:pPr>
      <w:r w:rsidRPr="005E1C9D">
        <w:rPr>
          <w:rFonts w:ascii="Times New Roman" w:hAnsi="Times New Roman" w:cs="Times New Roman"/>
          <w:sz w:val="27"/>
          <w:szCs w:val="27"/>
        </w:rPr>
        <w:t xml:space="preserve">Красная ул., 117б, </w:t>
      </w:r>
      <w:proofErr w:type="spellStart"/>
      <w:r w:rsidRPr="005E1C9D">
        <w:rPr>
          <w:rFonts w:ascii="Times New Roman" w:hAnsi="Times New Roman" w:cs="Times New Roman"/>
          <w:sz w:val="27"/>
          <w:szCs w:val="27"/>
        </w:rPr>
        <w:t>с</w:t>
      </w:r>
      <w:proofErr w:type="gramStart"/>
      <w:r w:rsidRPr="005E1C9D">
        <w:rPr>
          <w:rFonts w:ascii="Times New Roman" w:hAnsi="Times New Roman" w:cs="Times New Roman"/>
          <w:sz w:val="27"/>
          <w:szCs w:val="27"/>
        </w:rPr>
        <w:t>.К</w:t>
      </w:r>
      <w:proofErr w:type="gramEnd"/>
      <w:r w:rsidRPr="005E1C9D">
        <w:rPr>
          <w:rFonts w:ascii="Times New Roman" w:hAnsi="Times New Roman" w:cs="Times New Roman"/>
          <w:sz w:val="27"/>
          <w:szCs w:val="27"/>
        </w:rPr>
        <w:t>иевское</w:t>
      </w:r>
      <w:proofErr w:type="spellEnd"/>
      <w:r w:rsidRPr="005E1C9D">
        <w:rPr>
          <w:rFonts w:ascii="Times New Roman" w:hAnsi="Times New Roman" w:cs="Times New Roman"/>
          <w:sz w:val="27"/>
          <w:szCs w:val="27"/>
        </w:rPr>
        <w:t>, 353375</w:t>
      </w:r>
    </w:p>
    <w:p w:rsidR="003D74EF" w:rsidRPr="005E1C9D" w:rsidRDefault="003D74EF" w:rsidP="003D74EF">
      <w:pPr>
        <w:pStyle w:val="ConsPlusNonformat"/>
        <w:ind w:firstLine="1843"/>
        <w:rPr>
          <w:rFonts w:ascii="Times New Roman" w:hAnsi="Times New Roman" w:cs="Times New Roman"/>
          <w:sz w:val="27"/>
          <w:szCs w:val="27"/>
        </w:rPr>
      </w:pPr>
      <w:r w:rsidRPr="005E1C9D">
        <w:rPr>
          <w:rFonts w:ascii="Times New Roman" w:hAnsi="Times New Roman" w:cs="Times New Roman"/>
          <w:sz w:val="27"/>
          <w:szCs w:val="27"/>
        </w:rPr>
        <w:t xml:space="preserve">Тел. (861-31) 6-03-49; </w:t>
      </w:r>
    </w:p>
    <w:p w:rsidR="003D74EF" w:rsidRPr="005E1C9D" w:rsidRDefault="003D74EF" w:rsidP="003D74EF">
      <w:pPr>
        <w:pStyle w:val="ConsPlusNonformat"/>
        <w:ind w:firstLine="1843"/>
        <w:rPr>
          <w:rFonts w:ascii="Times New Roman" w:hAnsi="Times New Roman" w:cs="Times New Roman"/>
          <w:sz w:val="27"/>
          <w:szCs w:val="27"/>
        </w:rPr>
      </w:pPr>
      <w:r w:rsidRPr="005E1C9D">
        <w:rPr>
          <w:rFonts w:ascii="Times New Roman" w:hAnsi="Times New Roman" w:cs="Times New Roman"/>
          <w:sz w:val="27"/>
          <w:szCs w:val="27"/>
        </w:rPr>
        <w:t>факс: (861-31) 6-01-74</w:t>
      </w:r>
    </w:p>
    <w:p w:rsidR="003D74EF" w:rsidRPr="00EF3DB0" w:rsidRDefault="003D74EF" w:rsidP="003D74EF">
      <w:pPr>
        <w:pStyle w:val="ConsPlusNonformat"/>
        <w:ind w:firstLine="1843"/>
        <w:rPr>
          <w:rFonts w:ascii="Times New Roman" w:hAnsi="Times New Roman" w:cs="Times New Roman"/>
          <w:sz w:val="27"/>
          <w:szCs w:val="27"/>
          <w:lang w:val="en-US"/>
        </w:rPr>
      </w:pPr>
      <w:proofErr w:type="gramStart"/>
      <w:r w:rsidRPr="005E1C9D">
        <w:rPr>
          <w:rFonts w:ascii="Times New Roman" w:hAnsi="Times New Roman" w:cs="Times New Roman"/>
          <w:sz w:val="27"/>
          <w:szCs w:val="27"/>
          <w:lang w:val="en-US"/>
        </w:rPr>
        <w:t>e</w:t>
      </w:r>
      <w:r w:rsidRPr="00EF3DB0">
        <w:rPr>
          <w:rFonts w:ascii="Times New Roman" w:hAnsi="Times New Roman" w:cs="Times New Roman"/>
          <w:sz w:val="27"/>
          <w:szCs w:val="27"/>
          <w:lang w:val="en-US"/>
        </w:rPr>
        <w:t>-</w:t>
      </w:r>
      <w:r w:rsidRPr="005E1C9D">
        <w:rPr>
          <w:rFonts w:ascii="Times New Roman" w:hAnsi="Times New Roman" w:cs="Times New Roman"/>
          <w:sz w:val="27"/>
          <w:szCs w:val="27"/>
          <w:lang w:val="en-US"/>
        </w:rPr>
        <w:t>mail</w:t>
      </w:r>
      <w:proofErr w:type="gramEnd"/>
      <w:r w:rsidRPr="00EF3DB0">
        <w:rPr>
          <w:rFonts w:ascii="Times New Roman" w:hAnsi="Times New Roman" w:cs="Times New Roman"/>
          <w:sz w:val="27"/>
          <w:szCs w:val="27"/>
          <w:lang w:val="en-US"/>
        </w:rPr>
        <w:t xml:space="preserve">:  </w:t>
      </w:r>
      <w:r w:rsidRPr="00E578AD">
        <w:rPr>
          <w:rFonts w:ascii="Times New Roman" w:hAnsi="Times New Roman" w:cs="Times New Roman"/>
          <w:sz w:val="27"/>
          <w:szCs w:val="27"/>
          <w:lang w:val="en-US"/>
        </w:rPr>
        <w:t>kievskoe</w:t>
      </w:r>
      <w:r w:rsidRPr="00EF3DB0">
        <w:rPr>
          <w:rFonts w:ascii="Times New Roman" w:hAnsi="Times New Roman" w:cs="Times New Roman"/>
          <w:sz w:val="27"/>
          <w:szCs w:val="27"/>
          <w:lang w:val="en-US"/>
        </w:rPr>
        <w:t>_</w:t>
      </w:r>
      <w:r w:rsidRPr="00E578AD">
        <w:rPr>
          <w:rFonts w:ascii="Times New Roman" w:hAnsi="Times New Roman" w:cs="Times New Roman"/>
          <w:sz w:val="27"/>
          <w:szCs w:val="27"/>
          <w:lang w:val="en-US"/>
        </w:rPr>
        <w:t>ob</w:t>
      </w:r>
      <w:r w:rsidRPr="00EF3DB0">
        <w:rPr>
          <w:rFonts w:ascii="Times New Roman" w:hAnsi="Times New Roman" w:cs="Times New Roman"/>
          <w:sz w:val="27"/>
          <w:szCs w:val="27"/>
          <w:lang w:val="en-US"/>
        </w:rPr>
        <w:t>@</w:t>
      </w:r>
      <w:r w:rsidRPr="00E578AD">
        <w:rPr>
          <w:rFonts w:ascii="Times New Roman" w:hAnsi="Times New Roman" w:cs="Times New Roman"/>
          <w:sz w:val="27"/>
          <w:szCs w:val="27"/>
          <w:lang w:val="en-US"/>
        </w:rPr>
        <w:t>mail</w:t>
      </w:r>
      <w:r w:rsidRPr="00EF3DB0">
        <w:rPr>
          <w:rFonts w:ascii="Times New Roman" w:hAnsi="Times New Roman" w:cs="Times New Roman"/>
          <w:sz w:val="27"/>
          <w:szCs w:val="27"/>
          <w:lang w:val="en-US"/>
        </w:rPr>
        <w:t>.</w:t>
      </w:r>
      <w:r w:rsidRPr="00E578AD">
        <w:rPr>
          <w:rFonts w:ascii="Times New Roman" w:hAnsi="Times New Roman" w:cs="Times New Roman"/>
          <w:sz w:val="27"/>
          <w:szCs w:val="27"/>
          <w:lang w:val="en-US"/>
        </w:rPr>
        <w:t>ru</w:t>
      </w:r>
    </w:p>
    <w:p w:rsidR="003D74EF" w:rsidRPr="00EF3DB0" w:rsidRDefault="003D74EF" w:rsidP="003D74EF">
      <w:pPr>
        <w:pStyle w:val="ConsPlusNonformat"/>
        <w:ind w:firstLine="1843"/>
        <w:rPr>
          <w:rFonts w:ascii="Times New Roman" w:hAnsi="Times New Roman" w:cs="Times New Roman"/>
          <w:sz w:val="27"/>
          <w:szCs w:val="27"/>
          <w:lang w:val="en-US"/>
        </w:rPr>
      </w:pPr>
    </w:p>
    <w:p w:rsidR="003D74EF" w:rsidRPr="00F04E6F" w:rsidRDefault="003D74EF" w:rsidP="003D74EF">
      <w:pPr>
        <w:pStyle w:val="ConsPlusNonformat"/>
        <w:ind w:firstLine="1843"/>
        <w:rPr>
          <w:rFonts w:ascii="Times New Roman" w:hAnsi="Times New Roman" w:cs="Times New Roman"/>
          <w:sz w:val="27"/>
          <w:szCs w:val="27"/>
        </w:rPr>
      </w:pPr>
      <w:r w:rsidRPr="00F04E6F">
        <w:rPr>
          <w:rFonts w:ascii="Times New Roman" w:hAnsi="Times New Roman" w:cs="Times New Roman"/>
          <w:sz w:val="27"/>
          <w:szCs w:val="27"/>
        </w:rPr>
        <w:t>______________________№__________________</w:t>
      </w:r>
    </w:p>
    <w:p w:rsidR="003D74EF" w:rsidRPr="00F04E6F" w:rsidRDefault="003D74EF" w:rsidP="003D74EF">
      <w:pPr>
        <w:pStyle w:val="ConsPlusNonformat"/>
        <w:ind w:firstLine="1843"/>
        <w:rPr>
          <w:rFonts w:ascii="Times New Roman" w:hAnsi="Times New Roman" w:cs="Times New Roman"/>
          <w:sz w:val="27"/>
          <w:szCs w:val="27"/>
        </w:rPr>
      </w:pPr>
      <w:r w:rsidRPr="00F04E6F">
        <w:rPr>
          <w:rFonts w:ascii="Times New Roman" w:hAnsi="Times New Roman" w:cs="Times New Roman"/>
          <w:sz w:val="27"/>
          <w:szCs w:val="27"/>
        </w:rPr>
        <w:t>На № _____________________ от _________________</w:t>
      </w:r>
    </w:p>
    <w:p w:rsidR="003D74EF" w:rsidRPr="00F04E6F" w:rsidRDefault="003D74EF" w:rsidP="003D74E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D74EF" w:rsidRPr="00F04E6F" w:rsidRDefault="003D74EF" w:rsidP="003D74E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D74EF" w:rsidRPr="00F04E6F" w:rsidRDefault="003D74EF" w:rsidP="003D74EF">
      <w:pPr>
        <w:rPr>
          <w:rFonts w:ascii="Times New Roman" w:hAnsi="Times New Roman"/>
          <w:sz w:val="27"/>
          <w:szCs w:val="27"/>
        </w:rPr>
      </w:pPr>
    </w:p>
    <w:p w:rsidR="00230D6F" w:rsidRPr="00F04E6F" w:rsidRDefault="00230D6F">
      <w:pPr>
        <w:rPr>
          <w:rFonts w:ascii="Times New Roman" w:hAnsi="Times New Roman"/>
          <w:sz w:val="27"/>
          <w:szCs w:val="27"/>
        </w:rPr>
      </w:pPr>
    </w:p>
    <w:sectPr w:rsidR="00230D6F" w:rsidRPr="00F04E6F" w:rsidSect="007A2CFF">
      <w:pgSz w:w="11906" w:h="16838"/>
      <w:pgMar w:top="993" w:right="566" w:bottom="851" w:left="16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1B"/>
    <w:rsid w:val="000047CF"/>
    <w:rsid w:val="0009771F"/>
    <w:rsid w:val="000D61BB"/>
    <w:rsid w:val="000F3B53"/>
    <w:rsid w:val="00103396"/>
    <w:rsid w:val="0011702D"/>
    <w:rsid w:val="00152B98"/>
    <w:rsid w:val="001742B6"/>
    <w:rsid w:val="001B6AE3"/>
    <w:rsid w:val="001F77E3"/>
    <w:rsid w:val="00230D6F"/>
    <w:rsid w:val="002913FF"/>
    <w:rsid w:val="002D398F"/>
    <w:rsid w:val="002E0794"/>
    <w:rsid w:val="00301B89"/>
    <w:rsid w:val="00307614"/>
    <w:rsid w:val="003832DD"/>
    <w:rsid w:val="003B333E"/>
    <w:rsid w:val="003D74EF"/>
    <w:rsid w:val="004048BC"/>
    <w:rsid w:val="00411D9F"/>
    <w:rsid w:val="00441830"/>
    <w:rsid w:val="004960E1"/>
    <w:rsid w:val="004C0F3B"/>
    <w:rsid w:val="004E4B0C"/>
    <w:rsid w:val="004F1C29"/>
    <w:rsid w:val="005C5A62"/>
    <w:rsid w:val="0066003B"/>
    <w:rsid w:val="006954B0"/>
    <w:rsid w:val="00701C87"/>
    <w:rsid w:val="007152B0"/>
    <w:rsid w:val="007A2CFF"/>
    <w:rsid w:val="007D5937"/>
    <w:rsid w:val="007E0AB1"/>
    <w:rsid w:val="007E266A"/>
    <w:rsid w:val="00831859"/>
    <w:rsid w:val="00877A07"/>
    <w:rsid w:val="00895466"/>
    <w:rsid w:val="008A7CEA"/>
    <w:rsid w:val="008E0114"/>
    <w:rsid w:val="00900495"/>
    <w:rsid w:val="0095721B"/>
    <w:rsid w:val="00961704"/>
    <w:rsid w:val="009750FF"/>
    <w:rsid w:val="00A8673D"/>
    <w:rsid w:val="00AC292E"/>
    <w:rsid w:val="00BC266B"/>
    <w:rsid w:val="00C073AE"/>
    <w:rsid w:val="00C33959"/>
    <w:rsid w:val="00CA1E0F"/>
    <w:rsid w:val="00CD541A"/>
    <w:rsid w:val="00CD6169"/>
    <w:rsid w:val="00D51F17"/>
    <w:rsid w:val="00E36690"/>
    <w:rsid w:val="00E65BC3"/>
    <w:rsid w:val="00E91376"/>
    <w:rsid w:val="00EA4B6D"/>
    <w:rsid w:val="00ED76E9"/>
    <w:rsid w:val="00EF3DB0"/>
    <w:rsid w:val="00EF45EC"/>
    <w:rsid w:val="00F04E6F"/>
    <w:rsid w:val="00F363EA"/>
    <w:rsid w:val="00FE76F3"/>
    <w:rsid w:val="00FE7DC2"/>
    <w:rsid w:val="00FF0FC4"/>
    <w:rsid w:val="00FF7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079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13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913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2913FF"/>
    <w:rPr>
      <w:color w:val="0000FF"/>
      <w:u w:val="single"/>
    </w:rPr>
  </w:style>
  <w:style w:type="paragraph" w:customStyle="1" w:styleId="ConsPlusCell">
    <w:name w:val="ConsPlusCell"/>
    <w:rsid w:val="002913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4B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B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152B98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2E0794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079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13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913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2913FF"/>
    <w:rPr>
      <w:color w:val="0000FF"/>
      <w:u w:val="single"/>
    </w:rPr>
  </w:style>
  <w:style w:type="paragraph" w:customStyle="1" w:styleId="ConsPlusCell">
    <w:name w:val="ConsPlusCell"/>
    <w:rsid w:val="002913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4B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B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152B98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2E0794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9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4F65A872B2F5BCE45555BA8D3E8AFFDB3393D184927F46698288D12445301945B0BC415D75473930q3J" TargetMode="External"/><Relationship Id="rId13" Type="http://schemas.openxmlformats.org/officeDocument/2006/relationships/hyperlink" Target="consultantplus://offline/ref=062C32C98832EEF8F9734411A94C26C1045FFE4CA9675E21E9E3E70E12YBgDG" TargetMode="External"/><Relationship Id="rId18" Type="http://schemas.openxmlformats.org/officeDocument/2006/relationships/hyperlink" Target="consultantplus://offline/ref=A74F65A872B2F5BCE45555BA8D3E8AFFDB3393D184927F46698288D12445301945B0BC4235q5J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059C0356DC0F66C707613C1AC08F71C4722282F388E83CEB9A21D2A38A2892B8923637BE6867B2C47H1H" TargetMode="External"/><Relationship Id="rId7" Type="http://schemas.openxmlformats.org/officeDocument/2006/relationships/hyperlink" Target="consultantplus://offline/ref=A74F65A872B2F5BCE45555BA8D3E8AFFDB3393D184967F46698288D12445301945B0BC415D75453930q4J" TargetMode="External"/><Relationship Id="rId12" Type="http://schemas.openxmlformats.org/officeDocument/2006/relationships/hyperlink" Target="consultantplus://offline/ref=A74F65A872B2F5BCE45555BA8D3E8AFFDB3393D184927F46698288D12434q5J" TargetMode="External"/><Relationship Id="rId17" Type="http://schemas.openxmlformats.org/officeDocument/2006/relationships/hyperlink" Target="consultantplus://offline/ref=A74F65A872B2F5BCE45555BA8D3E8AFFDB3393D184927F46698288D12445301945B0BC4235q5J" TargetMode="External"/><Relationship Id="rId25" Type="http://schemas.openxmlformats.org/officeDocument/2006/relationships/hyperlink" Target="consultantplus://offline/ref=A74F65A872B2F5BCE45555BA8D3E8AFFDB3393D184927F46698288D12445301945B0BC4235q5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405F9A37D49A456412391FD9FB62A4BA5500859F7875DC2CF5F7FA7E9FB5340B840AF516E21zDi5G" TargetMode="External"/><Relationship Id="rId20" Type="http://schemas.openxmlformats.org/officeDocument/2006/relationships/hyperlink" Target="consultantplus://offline/ref=A74F65A872B2F5BCE45555BA8D3E8AFFDB3393D182947F46698288D12445301945B0BC415D75473230q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74F65A872B2F5BCE45555BA8D3E8AFFDB3393D184927F46698288D12445301945B0BC415D75473930q3J" TargetMode="External"/><Relationship Id="rId11" Type="http://schemas.openxmlformats.org/officeDocument/2006/relationships/hyperlink" Target="consultantplus://offline/ref=A74F65A872B2F5BCE4554BB79B52D5F5DD3FCFD98496771534DDD38C734C3A4E02FFE5031978463007CCEE39q3J" TargetMode="External"/><Relationship Id="rId24" Type="http://schemas.openxmlformats.org/officeDocument/2006/relationships/hyperlink" Target="consultantplus://offline/ref=D059C0356DC0F66C707613C1AC08F71C4722282F388E83CEB9A21D2A38A2892B8923637BE6867B2C47H1H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A74F65A872B2F5BCE45555BA8D3E8AFFDB3393D184927F46698288D12445301945B0BC4335qEJ" TargetMode="External"/><Relationship Id="rId23" Type="http://schemas.openxmlformats.org/officeDocument/2006/relationships/hyperlink" Target="consultantplus://offline/ref=D059C0356DC0F66C707613C1AC08F71C472D2628368083CEB9A21D2A384AH2H" TargetMode="External"/><Relationship Id="rId10" Type="http://schemas.openxmlformats.org/officeDocument/2006/relationships/hyperlink" Target="consultantplus://offline/ref=A74F65A872B2F5BCE45555BA8D3E8AFFD83C96D18AC7284438D7863Dq4J" TargetMode="External"/><Relationship Id="rId19" Type="http://schemas.openxmlformats.org/officeDocument/2006/relationships/hyperlink" Target="consultantplus://offline/ref=A74F65A872B2F5BCE45555BA8D3E8AFFDB3393D182947F46698288D12445301945B0BC415D75473230q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4F65A872B2F5BCE45555BA8D3E8AFFDB3295D280917F46698288D12445301945B0BC415D75473430q1J" TargetMode="External"/><Relationship Id="rId14" Type="http://schemas.openxmlformats.org/officeDocument/2006/relationships/hyperlink" Target="consultantplus://offline/ref=A74F65A872B2F5BCE45555BA8D3E8AFFDB3393D182947F46698288D12445301945B0BC415D75473230qFJ" TargetMode="External"/><Relationship Id="rId22" Type="http://schemas.openxmlformats.org/officeDocument/2006/relationships/hyperlink" Target="consultantplus://offline/ref=D059C0356DC0F66C707613C1AC08F71C472D2628368083CEB9A21D2A384AH2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5844</Words>
  <Characters>33313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28</cp:revision>
  <cp:lastPrinted>2018-01-17T10:00:00Z</cp:lastPrinted>
  <dcterms:created xsi:type="dcterms:W3CDTF">2017-12-15T08:24:00Z</dcterms:created>
  <dcterms:modified xsi:type="dcterms:W3CDTF">2018-01-17T10:00:00Z</dcterms:modified>
</cp:coreProperties>
</file>