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40" w:rsidRDefault="002F67D4" w:rsidP="00F93C4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7" o:title="киевское Сп _г11"/>
          </v:shape>
        </w:pict>
      </w:r>
    </w:p>
    <w:p w:rsidR="00F93C40" w:rsidRDefault="00F93C40" w:rsidP="00F93C40">
      <w:pPr>
        <w:jc w:val="both"/>
      </w:pPr>
    </w:p>
    <w:p w:rsidR="00F93C40" w:rsidRDefault="00F93C40" w:rsidP="00F93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F93C40" w:rsidRDefault="00F93C40" w:rsidP="00F93C40">
      <w:pPr>
        <w:jc w:val="center"/>
        <w:rPr>
          <w:b/>
          <w:sz w:val="8"/>
          <w:szCs w:val="8"/>
        </w:rPr>
      </w:pPr>
    </w:p>
    <w:p w:rsidR="00F93C40" w:rsidRDefault="00F93C40" w:rsidP="00F93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F93C40" w:rsidRDefault="00F93C40" w:rsidP="00F93C40">
      <w:pPr>
        <w:jc w:val="center"/>
        <w:rPr>
          <w:b/>
          <w:sz w:val="28"/>
          <w:szCs w:val="28"/>
        </w:rPr>
      </w:pPr>
    </w:p>
    <w:p w:rsidR="00F93C40" w:rsidRDefault="00F93C40" w:rsidP="00F93C4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93C40" w:rsidRDefault="00F93C40" w:rsidP="00F93C40">
      <w:pPr>
        <w:jc w:val="center"/>
        <w:rPr>
          <w:b/>
          <w:sz w:val="28"/>
          <w:szCs w:val="28"/>
        </w:rPr>
      </w:pPr>
    </w:p>
    <w:p w:rsidR="00F93C40" w:rsidRPr="00913115" w:rsidRDefault="00F93C40" w:rsidP="00F93C40">
      <w:pPr>
        <w:jc w:val="both"/>
      </w:pPr>
      <w:r>
        <w:t xml:space="preserve">               о</w:t>
      </w:r>
      <w:r w:rsidRPr="00913115">
        <w:t>т</w:t>
      </w:r>
      <w:r w:rsidR="006601CF">
        <w:t xml:space="preserve"> 14</w:t>
      </w:r>
      <w:r w:rsidR="00FA2004">
        <w:t>.03</w:t>
      </w:r>
      <w:r>
        <w:t>.2016г.</w:t>
      </w:r>
      <w:r w:rsidRPr="00913115">
        <w:tab/>
        <w:t xml:space="preserve">        </w:t>
      </w:r>
      <w:r>
        <w:t xml:space="preserve">      </w:t>
      </w:r>
      <w:r w:rsidRPr="00913115">
        <w:t xml:space="preserve">                                  </w:t>
      </w:r>
      <w:r>
        <w:t xml:space="preserve">          </w:t>
      </w:r>
      <w:r w:rsidR="00FA2004">
        <w:t xml:space="preserve"> </w:t>
      </w:r>
      <w:r w:rsidR="006601CF">
        <w:t xml:space="preserve">                            №124</w:t>
      </w:r>
    </w:p>
    <w:p w:rsidR="00F93C40" w:rsidRPr="00913115" w:rsidRDefault="00F93C40" w:rsidP="00F93C40">
      <w:pPr>
        <w:jc w:val="both"/>
      </w:pPr>
      <w:r>
        <w:t xml:space="preserve">          </w:t>
      </w:r>
      <w:r w:rsidRPr="00913115">
        <w:t xml:space="preserve">                                                      село Киевское</w:t>
      </w:r>
    </w:p>
    <w:p w:rsidR="00A10AAE" w:rsidRDefault="00A10AAE" w:rsidP="00F93C40">
      <w:pPr>
        <w:jc w:val="center"/>
        <w:rPr>
          <w:b/>
          <w:sz w:val="28"/>
          <w:szCs w:val="28"/>
        </w:rPr>
      </w:pPr>
    </w:p>
    <w:p w:rsidR="00FA2004" w:rsidRPr="003B185D" w:rsidRDefault="00FA2004" w:rsidP="00FA2004">
      <w:pPr>
        <w:pStyle w:val="21"/>
        <w:ind w:right="-1"/>
        <w:jc w:val="both"/>
        <w:rPr>
          <w:szCs w:val="28"/>
        </w:rPr>
      </w:pPr>
    </w:p>
    <w:p w:rsidR="00A10AAE" w:rsidRPr="00160E90" w:rsidRDefault="00FA2004" w:rsidP="00FA2004">
      <w:pPr>
        <w:jc w:val="center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изменении изменений в постановление администрации Киевского сельского поселения</w:t>
      </w:r>
      <w:r w:rsidRPr="003B185D">
        <w:rPr>
          <w:b/>
          <w:sz w:val="28"/>
          <w:szCs w:val="28"/>
        </w:rPr>
        <w:t xml:space="preserve"> Крымский район</w:t>
      </w:r>
      <w:r>
        <w:rPr>
          <w:b/>
          <w:sz w:val="28"/>
          <w:szCs w:val="28"/>
        </w:rPr>
        <w:t xml:space="preserve"> от 21 января 2016 года №24 «</w:t>
      </w:r>
      <w:r w:rsidR="00A10AAE" w:rsidRPr="00160E90">
        <w:rPr>
          <w:b/>
          <w:bCs/>
          <w:color w:val="00000A"/>
          <w:sz w:val="28"/>
          <w:szCs w:val="28"/>
          <w:lang w:eastAsia="en-US"/>
        </w:rPr>
        <w:t>Об утверждении план-графика перехода на предоставление</w:t>
      </w:r>
    </w:p>
    <w:p w:rsidR="00A10AAE" w:rsidRPr="00160E90" w:rsidRDefault="00A10AAE" w:rsidP="00171BE9">
      <w:pPr>
        <w:jc w:val="center"/>
        <w:rPr>
          <w:b/>
          <w:bCs/>
          <w:color w:val="00000A"/>
          <w:sz w:val="28"/>
          <w:szCs w:val="28"/>
          <w:lang w:eastAsia="en-US"/>
        </w:rPr>
      </w:pPr>
      <w:r w:rsidRPr="00160E90">
        <w:rPr>
          <w:b/>
          <w:bCs/>
          <w:color w:val="00000A"/>
          <w:sz w:val="28"/>
          <w:szCs w:val="28"/>
          <w:lang w:eastAsia="en-US"/>
        </w:rPr>
        <w:t>муниципальных услуг</w:t>
      </w:r>
      <w:r>
        <w:rPr>
          <w:b/>
          <w:bCs/>
          <w:color w:val="00000A"/>
          <w:sz w:val="28"/>
          <w:szCs w:val="28"/>
          <w:lang w:eastAsia="en-US"/>
        </w:rPr>
        <w:t>,</w:t>
      </w:r>
      <w:r w:rsidRPr="00160E90">
        <w:rPr>
          <w:b/>
          <w:bCs/>
          <w:color w:val="00000A"/>
          <w:sz w:val="28"/>
          <w:szCs w:val="28"/>
          <w:lang w:eastAsia="en-US"/>
        </w:rPr>
        <w:t xml:space="preserve"> предоставляемых</w:t>
      </w:r>
      <w:r>
        <w:rPr>
          <w:b/>
          <w:bCs/>
          <w:color w:val="00000A"/>
          <w:sz w:val="28"/>
          <w:szCs w:val="28"/>
          <w:lang w:eastAsia="en-US"/>
        </w:rPr>
        <w:t xml:space="preserve"> </w:t>
      </w:r>
      <w:r w:rsidRPr="00160E90">
        <w:rPr>
          <w:b/>
          <w:bCs/>
          <w:color w:val="00000A"/>
          <w:sz w:val="28"/>
          <w:szCs w:val="28"/>
          <w:lang w:eastAsia="en-US"/>
        </w:rPr>
        <w:t>администра</w:t>
      </w:r>
      <w:r>
        <w:rPr>
          <w:b/>
          <w:bCs/>
          <w:color w:val="00000A"/>
          <w:sz w:val="28"/>
          <w:szCs w:val="28"/>
          <w:lang w:eastAsia="en-US"/>
        </w:rPr>
        <w:t xml:space="preserve">цией  </w:t>
      </w:r>
      <w:r w:rsidR="002A7844">
        <w:rPr>
          <w:b/>
          <w:bCs/>
          <w:color w:val="00000A"/>
          <w:sz w:val="28"/>
          <w:szCs w:val="28"/>
          <w:lang w:eastAsia="en-US"/>
        </w:rPr>
        <w:t>Киевского</w:t>
      </w:r>
      <w:r>
        <w:rPr>
          <w:b/>
          <w:bCs/>
          <w:color w:val="00000A"/>
          <w:sz w:val="28"/>
          <w:szCs w:val="28"/>
          <w:lang w:eastAsia="en-US"/>
        </w:rPr>
        <w:t xml:space="preserve"> сельского поселения Крымского</w:t>
      </w:r>
      <w:r w:rsidRPr="00160E90">
        <w:rPr>
          <w:b/>
          <w:bCs/>
          <w:color w:val="00000A"/>
          <w:sz w:val="28"/>
          <w:szCs w:val="28"/>
          <w:lang w:eastAsia="en-US"/>
        </w:rPr>
        <w:t xml:space="preserve"> район</w:t>
      </w:r>
      <w:r>
        <w:rPr>
          <w:b/>
          <w:bCs/>
          <w:color w:val="00000A"/>
          <w:sz w:val="28"/>
          <w:szCs w:val="28"/>
          <w:lang w:eastAsia="en-US"/>
        </w:rPr>
        <w:t>а</w:t>
      </w:r>
    </w:p>
    <w:p w:rsidR="00A10AAE" w:rsidRPr="00160E90" w:rsidRDefault="00A10AAE" w:rsidP="00171BE9">
      <w:pPr>
        <w:jc w:val="center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в электронной форме</w:t>
      </w:r>
      <w:r w:rsidR="00FA2004">
        <w:rPr>
          <w:b/>
          <w:bCs/>
          <w:color w:val="00000A"/>
          <w:sz w:val="28"/>
          <w:szCs w:val="28"/>
          <w:lang w:eastAsia="en-US"/>
        </w:rPr>
        <w:t>»</w:t>
      </w:r>
    </w:p>
    <w:p w:rsidR="00A10AAE" w:rsidRPr="00EE3063" w:rsidRDefault="00A10AAE" w:rsidP="00766EA6">
      <w:pPr>
        <w:pStyle w:val="a3"/>
        <w:tabs>
          <w:tab w:val="left" w:pos="10260"/>
        </w:tabs>
        <w:ind w:right="-1"/>
        <w:jc w:val="center"/>
        <w:rPr>
          <w:b/>
          <w:sz w:val="28"/>
          <w:szCs w:val="28"/>
        </w:rPr>
      </w:pPr>
    </w:p>
    <w:p w:rsidR="00A10AAE" w:rsidRPr="00EE3063" w:rsidRDefault="00A10AAE" w:rsidP="00D45DCE">
      <w:pPr>
        <w:ind w:left="360"/>
        <w:rPr>
          <w:sz w:val="28"/>
          <w:szCs w:val="28"/>
        </w:rPr>
      </w:pPr>
    </w:p>
    <w:p w:rsidR="00A10AAE" w:rsidRPr="00EE3063" w:rsidRDefault="00A10AAE" w:rsidP="00171BE9">
      <w:pPr>
        <w:ind w:firstLine="851"/>
        <w:jc w:val="both"/>
        <w:rPr>
          <w:sz w:val="28"/>
          <w:szCs w:val="28"/>
        </w:rPr>
      </w:pPr>
      <w:r w:rsidRPr="00171BE9">
        <w:rPr>
          <w:sz w:val="28"/>
          <w:szCs w:val="28"/>
        </w:rPr>
        <w:t xml:space="preserve">В целях реализации Федерального закона от 27 июля 2010 года </w:t>
      </w:r>
      <w:r>
        <w:rPr>
          <w:sz w:val="28"/>
          <w:szCs w:val="28"/>
        </w:rPr>
        <w:br/>
      </w:r>
      <w:r w:rsidRPr="00171BE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71BE9">
        <w:rPr>
          <w:sz w:val="28"/>
          <w:szCs w:val="28"/>
        </w:rPr>
        <w:t>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услуг»,распоряжени</w:t>
      </w:r>
      <w:r w:rsidRPr="00CB33FE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Российской Федерации от 17 декабря 2009 года № 1993-р «О государственных и муниципальных услугах, предоставляемых в электронном виде» и от 28 декабря 2011 года № 2415-р «О государственных и муниципальных услугах, предоставляемых в электронном виде»</w:t>
      </w:r>
      <w:r w:rsidR="002A7844">
        <w:rPr>
          <w:sz w:val="28"/>
          <w:szCs w:val="28"/>
        </w:rPr>
        <w:t>, постановляю</w:t>
      </w:r>
      <w:r w:rsidRPr="00EE3063">
        <w:rPr>
          <w:sz w:val="28"/>
          <w:szCs w:val="28"/>
        </w:rPr>
        <w:t>:</w:t>
      </w:r>
    </w:p>
    <w:p w:rsidR="00A10AAE" w:rsidRPr="00FA2004" w:rsidRDefault="00FA2004" w:rsidP="00FA2004">
      <w:pPr>
        <w:ind w:firstLine="851"/>
        <w:jc w:val="both"/>
        <w:rPr>
          <w:bCs/>
          <w:color w:val="00000A"/>
          <w:sz w:val="28"/>
          <w:szCs w:val="28"/>
          <w:lang w:eastAsia="en-US"/>
        </w:rPr>
      </w:pPr>
      <w:r w:rsidRPr="00FA2004">
        <w:rPr>
          <w:sz w:val="28"/>
          <w:szCs w:val="28"/>
        </w:rPr>
        <w:t>1. Внести изменения в постановление администрации Киевского сельского поселения Крымский район от 21 января 2016 года №24 «</w:t>
      </w:r>
      <w:r w:rsidRPr="00FA2004">
        <w:rPr>
          <w:bCs/>
          <w:color w:val="00000A"/>
          <w:sz w:val="28"/>
          <w:szCs w:val="28"/>
          <w:lang w:eastAsia="en-US"/>
        </w:rPr>
        <w:t>Об утверждении план-графика перехода на предоставление</w:t>
      </w:r>
      <w:r>
        <w:rPr>
          <w:bCs/>
          <w:color w:val="00000A"/>
          <w:sz w:val="28"/>
          <w:szCs w:val="28"/>
          <w:lang w:eastAsia="en-US"/>
        </w:rPr>
        <w:t xml:space="preserve"> </w:t>
      </w:r>
      <w:r w:rsidRPr="00FA2004">
        <w:rPr>
          <w:bCs/>
          <w:color w:val="00000A"/>
          <w:sz w:val="28"/>
          <w:szCs w:val="28"/>
          <w:lang w:eastAsia="en-US"/>
        </w:rPr>
        <w:t>муниципальных услуг, предоставляемых администрацией  Киевского сельского поселения Крымского района</w:t>
      </w:r>
      <w:r>
        <w:rPr>
          <w:bCs/>
          <w:color w:val="00000A"/>
          <w:sz w:val="28"/>
          <w:szCs w:val="28"/>
          <w:lang w:eastAsia="en-US"/>
        </w:rPr>
        <w:t xml:space="preserve"> </w:t>
      </w:r>
      <w:r w:rsidRPr="00FA2004">
        <w:rPr>
          <w:bCs/>
          <w:color w:val="00000A"/>
          <w:sz w:val="28"/>
          <w:szCs w:val="28"/>
          <w:lang w:eastAsia="en-US"/>
        </w:rPr>
        <w:t>в электронной форме</w:t>
      </w:r>
      <w:r w:rsidRPr="00FA2004">
        <w:rPr>
          <w:sz w:val="28"/>
          <w:szCs w:val="28"/>
        </w:rPr>
        <w:t xml:space="preserve">» и читать приложение к постановлению в новой редакции (приложение). </w:t>
      </w:r>
    </w:p>
    <w:p w:rsidR="00A10AAE" w:rsidRPr="00EE3063" w:rsidRDefault="00FA2004" w:rsidP="00855E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AAE" w:rsidRPr="00EE3063">
        <w:rPr>
          <w:sz w:val="28"/>
          <w:szCs w:val="28"/>
        </w:rPr>
        <w:t xml:space="preserve">. </w:t>
      </w:r>
      <w:r w:rsidR="00A10AAE">
        <w:rPr>
          <w:sz w:val="28"/>
          <w:szCs w:val="28"/>
        </w:rPr>
        <w:t xml:space="preserve">Постановление </w:t>
      </w:r>
      <w:r w:rsidR="00A10AAE" w:rsidRPr="00EE3063">
        <w:rPr>
          <w:sz w:val="28"/>
          <w:szCs w:val="28"/>
        </w:rPr>
        <w:t xml:space="preserve"> вступает в силу со дня </w:t>
      </w:r>
      <w:r w:rsidR="00A10AAE">
        <w:rPr>
          <w:sz w:val="28"/>
          <w:szCs w:val="28"/>
        </w:rPr>
        <w:t>подписания</w:t>
      </w:r>
      <w:r w:rsidR="00A10AAE" w:rsidRPr="00EE3063">
        <w:rPr>
          <w:sz w:val="28"/>
          <w:szCs w:val="28"/>
        </w:rPr>
        <w:t>.</w:t>
      </w:r>
    </w:p>
    <w:p w:rsidR="00A10AAE" w:rsidRDefault="00A10AAE" w:rsidP="00921A4C">
      <w:pPr>
        <w:pStyle w:val="ab"/>
        <w:tabs>
          <w:tab w:val="left" w:pos="0"/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10AAE" w:rsidRDefault="00A10AAE" w:rsidP="00921A4C">
      <w:pPr>
        <w:pStyle w:val="ab"/>
        <w:tabs>
          <w:tab w:val="left" w:pos="0"/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F93C40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Глава</w:t>
      </w:r>
    </w:p>
    <w:p w:rsidR="00F93C40" w:rsidRPr="002607EA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Киевского сельского поселения</w:t>
      </w:r>
    </w:p>
    <w:p w:rsidR="00F93C40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Крымского </w:t>
      </w:r>
      <w:r w:rsidRPr="002607EA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>а</w:t>
      </w:r>
      <w:r w:rsidRPr="002607EA">
        <w:rPr>
          <w:sz w:val="28"/>
          <w:szCs w:val="28"/>
          <w:lang w:eastAsia="ar-SA"/>
        </w:rPr>
        <w:t xml:space="preserve">                                   </w:t>
      </w:r>
      <w:r>
        <w:rPr>
          <w:sz w:val="28"/>
          <w:szCs w:val="28"/>
          <w:lang w:eastAsia="ar-SA"/>
        </w:rPr>
        <w:t xml:space="preserve">                              Я.Г.Будагов</w:t>
      </w:r>
    </w:p>
    <w:p w:rsidR="00A10AAE" w:rsidRPr="002372B0" w:rsidRDefault="00A10AAE" w:rsidP="002372B0">
      <w:pPr>
        <w:tabs>
          <w:tab w:val="left" w:pos="1080"/>
        </w:tabs>
        <w:jc w:val="both"/>
        <w:rPr>
          <w:sz w:val="28"/>
          <w:szCs w:val="28"/>
        </w:rPr>
        <w:sectPr w:rsidR="00A10AAE" w:rsidRPr="002372B0" w:rsidSect="00F93C40">
          <w:headerReference w:type="even" r:id="rId8"/>
          <w:headerReference w:type="default" r:id="rId9"/>
          <w:pgSz w:w="11906" w:h="16838"/>
          <w:pgMar w:top="284" w:right="567" w:bottom="794" w:left="1767" w:header="709" w:footer="709" w:gutter="0"/>
          <w:cols w:space="708"/>
          <w:titlePg/>
          <w:docGrid w:linePitch="360"/>
        </w:sectPr>
      </w:pPr>
    </w:p>
    <w:p w:rsidR="00A10AAE" w:rsidRDefault="00A10AAE" w:rsidP="002372B0">
      <w:pPr>
        <w:suppressAutoHyphens/>
        <w:jc w:val="center"/>
      </w:pPr>
      <w:r>
        <w:lastRenderedPageBreak/>
        <w:t xml:space="preserve">ПЛАН-ГРАФИК ПЕРЕХОДА НА ПРЕДОСТАВЛЕНИЕ МУНИЦИПАЛЬНЫХ УСЛУГ В ЭЛЕКТРОННОЙ ФОРМЕ, </w:t>
      </w:r>
    </w:p>
    <w:p w:rsidR="00A10AAE" w:rsidRDefault="00A10AAE" w:rsidP="002372B0">
      <w:pPr>
        <w:suppressAutoHyphens/>
        <w:jc w:val="center"/>
      </w:pPr>
      <w:r>
        <w:t xml:space="preserve">ПРЕДОСТАВЛЯЕМЫХ АДМИНИСТРАЦИЕЙ </w:t>
      </w:r>
      <w:r w:rsidR="002A7844">
        <w:t>КИЕВСКОГО</w:t>
      </w:r>
      <w:r>
        <w:t xml:space="preserve"> СЕЛЬСКОГО ПОСЕЛЕНИЯ</w:t>
      </w:r>
    </w:p>
    <w:p w:rsidR="00A10AAE" w:rsidRDefault="00A10AAE" w:rsidP="002372B0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"/>
        <w:gridCol w:w="4057"/>
        <w:gridCol w:w="1276"/>
        <w:gridCol w:w="1559"/>
        <w:gridCol w:w="1701"/>
        <w:gridCol w:w="1701"/>
        <w:gridCol w:w="1560"/>
        <w:gridCol w:w="1706"/>
      </w:tblGrid>
      <w:tr w:rsidR="00A10AAE" w:rsidTr="002372B0">
        <w:trPr>
          <w:trHeight w:val="497"/>
        </w:trPr>
        <w:tc>
          <w:tcPr>
            <w:tcW w:w="587" w:type="dxa"/>
            <w:vMerge w:val="restart"/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057" w:type="dxa"/>
            <w:vMerge w:val="restart"/>
          </w:tcPr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Наименование услуги, предоставляемой администрацией </w:t>
            </w:r>
            <w:r w:rsidR="002A7844">
              <w:rPr>
                <w:color w:val="000000"/>
              </w:rPr>
              <w:t>Киевского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8227" w:type="dxa"/>
            <w:gridSpan w:val="5"/>
            <w:tcBorders>
              <w:bottom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Сроки реализации и содержание этапов на предоставление услуг в электронном  виде</w:t>
            </w:r>
          </w:p>
          <w:p w:rsidR="00A10AAE" w:rsidRDefault="00A10AAE">
            <w:pPr>
              <w:suppressAutoHyphens/>
              <w:rPr>
                <w:color w:val="000000"/>
                <w:lang w:eastAsia="en-US"/>
              </w:rPr>
            </w:pPr>
          </w:p>
        </w:tc>
      </w:tr>
      <w:tr w:rsidR="00A10AAE" w:rsidTr="002372B0">
        <w:trPr>
          <w:trHeight w:val="550"/>
        </w:trPr>
        <w:tc>
          <w:tcPr>
            <w:tcW w:w="587" w:type="dxa"/>
            <w:vMerge/>
            <w:vAlign w:val="center"/>
          </w:tcPr>
          <w:p w:rsidR="00A10AAE" w:rsidRDefault="00A10AAE">
            <w:pPr>
              <w:rPr>
                <w:color w:val="000000"/>
                <w:lang w:eastAsia="en-US"/>
              </w:rPr>
            </w:pPr>
          </w:p>
        </w:tc>
        <w:tc>
          <w:tcPr>
            <w:tcW w:w="4057" w:type="dxa"/>
            <w:vMerge/>
            <w:vAlign w:val="center"/>
          </w:tcPr>
          <w:p w:rsidR="00A10AAE" w:rsidRDefault="00A10AAE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10AAE" w:rsidRDefault="00A10AA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</w:t>
            </w:r>
          </w:p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этап</w:t>
            </w:r>
          </w:p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этап </w:t>
            </w:r>
          </w:p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этап</w:t>
            </w:r>
          </w:p>
        </w:tc>
      </w:tr>
      <w:tr w:rsidR="00A10AAE" w:rsidTr="002372B0">
        <w:trPr>
          <w:trHeight w:val="145"/>
        </w:trPr>
        <w:tc>
          <w:tcPr>
            <w:tcW w:w="587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057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60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06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FA2004" w:rsidTr="002372B0">
        <w:trPr>
          <w:trHeight w:val="1689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jc w:val="both"/>
              <w:rPr>
                <w:lang w:eastAsia="en-US"/>
              </w:rPr>
            </w:pPr>
            <w:r w:rsidRPr="005A4330">
              <w:rPr>
                <w:bCs/>
                <w:kern w:val="1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</w:tcPr>
          <w:p w:rsidR="00FA2004" w:rsidRDefault="00FA2004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600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jc w:val="both"/>
              <w:rPr>
                <w:lang w:eastAsia="en-US"/>
              </w:rPr>
            </w:pPr>
            <w:r w:rsidRPr="005A4330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.</w:t>
            </w:r>
          </w:p>
        </w:tc>
      </w:tr>
      <w:tr w:rsidR="00FA2004" w:rsidTr="002372B0">
        <w:trPr>
          <w:trHeight w:val="2262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spacing w:after="160" w:line="254" w:lineRule="auto"/>
              <w:jc w:val="both"/>
              <w:rPr>
                <w:lang w:eastAsia="en-US"/>
              </w:rPr>
            </w:pPr>
            <w:r w:rsidRPr="005A4330">
              <w:rPr>
                <w:rFonts w:eastAsia="Arial Unicode MS"/>
                <w:kern w:val="2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</w:t>
            </w:r>
            <w:r w:rsidRPr="005A4330">
              <w:rPr>
                <w:rFonts w:eastAsia="Arial Unicode MS"/>
                <w:kern w:val="2"/>
              </w:rPr>
              <w:lastRenderedPageBreak/>
              <w:t>осуществления крестьянским (фермерским) хозяйством его деятельности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lastRenderedPageBreak/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689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spacing w:after="160" w:line="254" w:lineRule="auto"/>
              <w:jc w:val="both"/>
              <w:rPr>
                <w:lang w:eastAsia="en-US"/>
              </w:rPr>
            </w:pPr>
            <w:r w:rsidRPr="005A4330">
              <w:rPr>
                <w:bCs/>
                <w:kern w:val="1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692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tabs>
                <w:tab w:val="left" w:pos="851"/>
              </w:tabs>
              <w:spacing w:after="160" w:line="254" w:lineRule="auto"/>
              <w:jc w:val="both"/>
            </w:pPr>
            <w:r w:rsidRPr="005A4330">
              <w:rPr>
                <w:bCs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902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057" w:type="dxa"/>
          </w:tcPr>
          <w:p w:rsidR="00FA2004" w:rsidRPr="00FA2004" w:rsidRDefault="00FA2004" w:rsidP="00FA2004">
            <w:pPr>
              <w:pStyle w:val="1"/>
              <w:numPr>
                <w:ilvl w:val="0"/>
                <w:numId w:val="8"/>
              </w:numPr>
              <w:suppressAutoHyphens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</w:pPr>
            <w:r w:rsidRPr="00FA2004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2262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tabs>
                <w:tab w:val="left" w:pos="851"/>
              </w:tabs>
              <w:spacing w:after="160" w:line="254" w:lineRule="auto"/>
              <w:jc w:val="both"/>
              <w:rPr>
                <w:kern w:val="2"/>
              </w:rPr>
            </w:pPr>
            <w:r w:rsidRPr="005A4330">
              <w:rPr>
                <w:bCs/>
                <w:kern w:val="1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689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spacing w:after="160" w:line="254" w:lineRule="auto"/>
              <w:jc w:val="both"/>
              <w:rPr>
                <w:kern w:val="2"/>
              </w:rPr>
            </w:pPr>
            <w:r w:rsidRPr="005A4330">
              <w:rPr>
                <w:bCs/>
                <w:kern w:val="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345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spacing w:after="160" w:line="254" w:lineRule="auto"/>
              <w:jc w:val="both"/>
              <w:rPr>
                <w:color w:val="000000"/>
                <w:kern w:val="2"/>
              </w:rPr>
            </w:pPr>
            <w:r w:rsidRPr="005A4330">
              <w:rPr>
                <w:bCs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2004" w:rsidTr="002372B0">
        <w:trPr>
          <w:trHeight w:val="1429"/>
        </w:trPr>
        <w:tc>
          <w:tcPr>
            <w:tcW w:w="587" w:type="dxa"/>
          </w:tcPr>
          <w:p w:rsidR="00FA2004" w:rsidRDefault="00FA2004">
            <w:pPr>
              <w:suppressAutoHyphens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057" w:type="dxa"/>
          </w:tcPr>
          <w:p w:rsidR="00FA2004" w:rsidRPr="005A4330" w:rsidRDefault="00FA2004" w:rsidP="00614CBC">
            <w:pPr>
              <w:spacing w:after="160" w:line="254" w:lineRule="auto"/>
              <w:jc w:val="both"/>
              <w:rPr>
                <w:color w:val="000000"/>
              </w:rPr>
            </w:pPr>
            <w:r w:rsidRPr="005A4330">
              <w:rPr>
                <w:bCs/>
                <w:kern w:val="1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276" w:type="dxa"/>
          </w:tcPr>
          <w:p w:rsidR="00FA2004" w:rsidRDefault="00FA2004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FA2004" w:rsidRDefault="00FA2004" w:rsidP="00FB71E4">
            <w:pPr>
              <w:numPr>
                <w:ilvl w:val="2"/>
                <w:numId w:val="10"/>
              </w:numPr>
              <w:suppressAutoHyphens/>
              <w:spacing w:after="160" w:line="254" w:lineRule="auto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FA2004" w:rsidRDefault="00FA200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Выдача разрешения на право организации розничного рынка</w:t>
            </w:r>
          </w:p>
        </w:tc>
        <w:tc>
          <w:tcPr>
            <w:tcW w:w="1276" w:type="dxa"/>
          </w:tcPr>
          <w:p w:rsidR="00FB71E4" w:rsidRDefault="00FB71E4" w:rsidP="002A7844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12.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Выдача разреше</w:t>
            </w:r>
            <w:r>
              <w:t xml:space="preserve">ний на вступление в брак лицам, </w:t>
            </w:r>
            <w:r w:rsidRPr="00676879">
              <w:t>достигшим возраста шестнадцати лет</w:t>
            </w:r>
          </w:p>
        </w:tc>
        <w:tc>
          <w:tcPr>
            <w:tcW w:w="1276" w:type="dxa"/>
          </w:tcPr>
          <w:p w:rsidR="00FB71E4" w:rsidRDefault="00FB71E4" w:rsidP="002A7844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13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Предоставление архивных справок, архивных выписок и архивных копий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14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lastRenderedPageBreak/>
              <w:t>15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Предоставление выписки из похозяйственной книги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16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Выдача порубочного билета на территории муниципального образования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17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18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Присвоение (подтверждение) адреса объекту недвижимого имущества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lastRenderedPageBreak/>
              <w:t>19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Предоставление выписки из реестра муниципального имущества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20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r>
              <w:t>21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pacing w:after="160" w:line="254" w:lineRule="auto"/>
              <w:jc w:val="both"/>
              <w:rPr>
                <w:bCs/>
                <w:kern w:val="1"/>
              </w:rPr>
            </w:pPr>
            <w:r w:rsidRPr="00676879"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71E4" w:rsidTr="002372B0">
        <w:trPr>
          <w:trHeight w:val="1429"/>
        </w:trPr>
        <w:tc>
          <w:tcPr>
            <w:tcW w:w="587" w:type="dxa"/>
          </w:tcPr>
          <w:p w:rsidR="00FB71E4" w:rsidRPr="00676879" w:rsidRDefault="00FB71E4" w:rsidP="00FB71E4">
            <w:pPr>
              <w:jc w:val="center"/>
            </w:pPr>
            <w:r>
              <w:t>22</w:t>
            </w:r>
          </w:p>
        </w:tc>
        <w:tc>
          <w:tcPr>
            <w:tcW w:w="4057" w:type="dxa"/>
          </w:tcPr>
          <w:p w:rsidR="00FB71E4" w:rsidRPr="00676879" w:rsidRDefault="00FB71E4" w:rsidP="004631EC">
            <w:pPr>
              <w:shd w:val="clear" w:color="auto" w:fill="FFFFFF"/>
              <w:jc w:val="both"/>
              <w:rPr>
                <w:color w:val="000000"/>
              </w:rPr>
            </w:pPr>
            <w:r w:rsidRPr="00676879">
              <w:rPr>
                <w:bCs/>
                <w:color w:val="000000"/>
              </w:rPr>
              <w:t>Выдача разрешения на использование земель или земельного</w:t>
            </w:r>
            <w:r w:rsidRPr="00676879">
              <w:rPr>
                <w:color w:val="000000"/>
              </w:rPr>
              <w:t xml:space="preserve"> </w:t>
            </w:r>
            <w:r w:rsidRPr="00676879">
              <w:rPr>
                <w:bCs/>
                <w:color w:val="000000"/>
              </w:rPr>
              <w:t>участка, находящихся в государственной или</w:t>
            </w:r>
            <w:r w:rsidRPr="00676879">
              <w:rPr>
                <w:color w:val="000000"/>
              </w:rPr>
              <w:t xml:space="preserve"> </w:t>
            </w:r>
            <w:r w:rsidRPr="00676879">
              <w:rPr>
                <w:bCs/>
                <w:color w:val="000000"/>
              </w:rPr>
              <w:t>муниципальной собственности, без предоставлении земельного участка и установления сервитута</w:t>
            </w:r>
          </w:p>
        </w:tc>
        <w:tc>
          <w:tcPr>
            <w:tcW w:w="1276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01.07.2016</w:t>
            </w:r>
          </w:p>
        </w:tc>
        <w:tc>
          <w:tcPr>
            <w:tcW w:w="1701" w:type="dxa"/>
          </w:tcPr>
          <w:p w:rsidR="00FB71E4" w:rsidRDefault="00FB71E4" w:rsidP="004631EC">
            <w:pPr>
              <w:suppressAutoHyphens/>
              <w:spacing w:after="160"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560" w:type="dxa"/>
          </w:tcPr>
          <w:p w:rsidR="00FB71E4" w:rsidRDefault="00FB71E4" w:rsidP="004631EC">
            <w:pPr>
              <w:suppressAutoHyphens/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06" w:type="dxa"/>
          </w:tcPr>
          <w:p w:rsidR="00FB71E4" w:rsidRDefault="00FB71E4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A10AAE" w:rsidRDefault="00A10AAE" w:rsidP="002372B0"/>
    <w:sectPr w:rsidR="00A10AAE" w:rsidSect="002372B0">
      <w:pgSz w:w="16838" w:h="11906" w:orient="landscape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E9" w:rsidRDefault="007B1DE9">
      <w:r>
        <w:separator/>
      </w:r>
    </w:p>
  </w:endnote>
  <w:endnote w:type="continuationSeparator" w:id="1">
    <w:p w:rsidR="007B1DE9" w:rsidRDefault="007B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E9" w:rsidRDefault="007B1DE9">
      <w:r>
        <w:separator/>
      </w:r>
    </w:p>
  </w:footnote>
  <w:footnote w:type="continuationSeparator" w:id="1">
    <w:p w:rsidR="007B1DE9" w:rsidRDefault="007B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E" w:rsidRDefault="002F67D4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AE" w:rsidRDefault="00A10A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E" w:rsidRDefault="00A10AAE" w:rsidP="000E674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91B3F"/>
    <w:multiLevelType w:val="hybridMultilevel"/>
    <w:tmpl w:val="2CB2FD80"/>
    <w:lvl w:ilvl="0" w:tplc="D51E7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7203"/>
    <w:multiLevelType w:val="multilevel"/>
    <w:tmpl w:val="4900DDE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02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1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4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086F60"/>
    <w:multiLevelType w:val="hybridMultilevel"/>
    <w:tmpl w:val="264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CE6"/>
    <w:rsid w:val="00000681"/>
    <w:rsid w:val="00001398"/>
    <w:rsid w:val="00002AFD"/>
    <w:rsid w:val="000179DE"/>
    <w:rsid w:val="00021657"/>
    <w:rsid w:val="00023C58"/>
    <w:rsid w:val="00027765"/>
    <w:rsid w:val="00040025"/>
    <w:rsid w:val="00055DE6"/>
    <w:rsid w:val="000571FD"/>
    <w:rsid w:val="00062CD8"/>
    <w:rsid w:val="00064DE1"/>
    <w:rsid w:val="000654D9"/>
    <w:rsid w:val="000747B4"/>
    <w:rsid w:val="0007629B"/>
    <w:rsid w:val="000868FE"/>
    <w:rsid w:val="00092EAA"/>
    <w:rsid w:val="000A2326"/>
    <w:rsid w:val="000A4D99"/>
    <w:rsid w:val="000A65E9"/>
    <w:rsid w:val="000A6CC6"/>
    <w:rsid w:val="000A7113"/>
    <w:rsid w:val="000B41A6"/>
    <w:rsid w:val="000B613B"/>
    <w:rsid w:val="000B6CF7"/>
    <w:rsid w:val="000B7551"/>
    <w:rsid w:val="000C00DA"/>
    <w:rsid w:val="000C5A99"/>
    <w:rsid w:val="000D35F9"/>
    <w:rsid w:val="000D4F1A"/>
    <w:rsid w:val="000D7E85"/>
    <w:rsid w:val="000E10B0"/>
    <w:rsid w:val="000E443D"/>
    <w:rsid w:val="000E6745"/>
    <w:rsid w:val="000E7200"/>
    <w:rsid w:val="000F178D"/>
    <w:rsid w:val="00102095"/>
    <w:rsid w:val="00110652"/>
    <w:rsid w:val="001160D4"/>
    <w:rsid w:val="0012021F"/>
    <w:rsid w:val="00124500"/>
    <w:rsid w:val="001324FC"/>
    <w:rsid w:val="00134090"/>
    <w:rsid w:val="00140DA8"/>
    <w:rsid w:val="0014213F"/>
    <w:rsid w:val="0014260A"/>
    <w:rsid w:val="00157426"/>
    <w:rsid w:val="00157DD3"/>
    <w:rsid w:val="00160E90"/>
    <w:rsid w:val="001612DE"/>
    <w:rsid w:val="00170159"/>
    <w:rsid w:val="00171BE9"/>
    <w:rsid w:val="00176F81"/>
    <w:rsid w:val="0018111A"/>
    <w:rsid w:val="00190BCB"/>
    <w:rsid w:val="00194508"/>
    <w:rsid w:val="00196C0C"/>
    <w:rsid w:val="001A6DB3"/>
    <w:rsid w:val="001A6DCA"/>
    <w:rsid w:val="001A76C7"/>
    <w:rsid w:val="001A7969"/>
    <w:rsid w:val="001C29B1"/>
    <w:rsid w:val="001C3179"/>
    <w:rsid w:val="001C3946"/>
    <w:rsid w:val="001C6787"/>
    <w:rsid w:val="001D1E77"/>
    <w:rsid w:val="001D421F"/>
    <w:rsid w:val="001E65D9"/>
    <w:rsid w:val="001F0D19"/>
    <w:rsid w:val="001F2ED4"/>
    <w:rsid w:val="001F750A"/>
    <w:rsid w:val="00205272"/>
    <w:rsid w:val="002124C0"/>
    <w:rsid w:val="00212651"/>
    <w:rsid w:val="00212B63"/>
    <w:rsid w:val="00225534"/>
    <w:rsid w:val="002372B0"/>
    <w:rsid w:val="002405FF"/>
    <w:rsid w:val="002421A6"/>
    <w:rsid w:val="00243AF0"/>
    <w:rsid w:val="00250D51"/>
    <w:rsid w:val="002529E3"/>
    <w:rsid w:val="002555DE"/>
    <w:rsid w:val="00260763"/>
    <w:rsid w:val="00267880"/>
    <w:rsid w:val="00267C7D"/>
    <w:rsid w:val="00271B73"/>
    <w:rsid w:val="0028049F"/>
    <w:rsid w:val="00280B3E"/>
    <w:rsid w:val="00291F0F"/>
    <w:rsid w:val="002927FA"/>
    <w:rsid w:val="002A0E91"/>
    <w:rsid w:val="002A47DB"/>
    <w:rsid w:val="002A7844"/>
    <w:rsid w:val="002B0051"/>
    <w:rsid w:val="002B34FF"/>
    <w:rsid w:val="002B4CFC"/>
    <w:rsid w:val="002B7DA0"/>
    <w:rsid w:val="002B7FDD"/>
    <w:rsid w:val="002D1488"/>
    <w:rsid w:val="002D3EAE"/>
    <w:rsid w:val="002D431E"/>
    <w:rsid w:val="002D6563"/>
    <w:rsid w:val="002E469C"/>
    <w:rsid w:val="002E4A91"/>
    <w:rsid w:val="002F5863"/>
    <w:rsid w:val="002F67D4"/>
    <w:rsid w:val="003100E8"/>
    <w:rsid w:val="00315EE3"/>
    <w:rsid w:val="00320F78"/>
    <w:rsid w:val="00321877"/>
    <w:rsid w:val="003266B0"/>
    <w:rsid w:val="00335522"/>
    <w:rsid w:val="00343E99"/>
    <w:rsid w:val="00346825"/>
    <w:rsid w:val="00352FDE"/>
    <w:rsid w:val="00353BA2"/>
    <w:rsid w:val="003544D5"/>
    <w:rsid w:val="0035765E"/>
    <w:rsid w:val="00362039"/>
    <w:rsid w:val="00362FDA"/>
    <w:rsid w:val="0037059A"/>
    <w:rsid w:val="00393428"/>
    <w:rsid w:val="0039354D"/>
    <w:rsid w:val="00393CF2"/>
    <w:rsid w:val="003A3017"/>
    <w:rsid w:val="003A39CE"/>
    <w:rsid w:val="003A6318"/>
    <w:rsid w:val="003B07B3"/>
    <w:rsid w:val="003B0DFD"/>
    <w:rsid w:val="003B1897"/>
    <w:rsid w:val="003B1D34"/>
    <w:rsid w:val="003C104A"/>
    <w:rsid w:val="003D4198"/>
    <w:rsid w:val="003D4F2E"/>
    <w:rsid w:val="003F0AD6"/>
    <w:rsid w:val="003F2976"/>
    <w:rsid w:val="003F59E3"/>
    <w:rsid w:val="003F66BC"/>
    <w:rsid w:val="0040216A"/>
    <w:rsid w:val="0040357A"/>
    <w:rsid w:val="00407C1E"/>
    <w:rsid w:val="004113A1"/>
    <w:rsid w:val="0041440C"/>
    <w:rsid w:val="00415353"/>
    <w:rsid w:val="00420045"/>
    <w:rsid w:val="004203B6"/>
    <w:rsid w:val="00421344"/>
    <w:rsid w:val="00424577"/>
    <w:rsid w:val="00425D8A"/>
    <w:rsid w:val="00427775"/>
    <w:rsid w:val="00434B31"/>
    <w:rsid w:val="004375E4"/>
    <w:rsid w:val="00440F7D"/>
    <w:rsid w:val="0044201A"/>
    <w:rsid w:val="0044333F"/>
    <w:rsid w:val="00453503"/>
    <w:rsid w:val="004622A1"/>
    <w:rsid w:val="004629A2"/>
    <w:rsid w:val="004647FE"/>
    <w:rsid w:val="00465AC2"/>
    <w:rsid w:val="00480641"/>
    <w:rsid w:val="0049329B"/>
    <w:rsid w:val="00493F7D"/>
    <w:rsid w:val="004A29F8"/>
    <w:rsid w:val="004A407F"/>
    <w:rsid w:val="004B4AAF"/>
    <w:rsid w:val="004B7BA3"/>
    <w:rsid w:val="004C16D9"/>
    <w:rsid w:val="004C63A3"/>
    <w:rsid w:val="004C7E71"/>
    <w:rsid w:val="004D0533"/>
    <w:rsid w:val="004D0B87"/>
    <w:rsid w:val="004D15DC"/>
    <w:rsid w:val="004D3A14"/>
    <w:rsid w:val="004E768A"/>
    <w:rsid w:val="004F13A1"/>
    <w:rsid w:val="004F7674"/>
    <w:rsid w:val="0050056E"/>
    <w:rsid w:val="00502F70"/>
    <w:rsid w:val="005064EC"/>
    <w:rsid w:val="005118AA"/>
    <w:rsid w:val="00517690"/>
    <w:rsid w:val="00517ADA"/>
    <w:rsid w:val="00520822"/>
    <w:rsid w:val="00520F05"/>
    <w:rsid w:val="005210AF"/>
    <w:rsid w:val="0052111C"/>
    <w:rsid w:val="00524D5B"/>
    <w:rsid w:val="0052531E"/>
    <w:rsid w:val="00526830"/>
    <w:rsid w:val="00533CD1"/>
    <w:rsid w:val="00542F5D"/>
    <w:rsid w:val="00546C7B"/>
    <w:rsid w:val="00547700"/>
    <w:rsid w:val="0058158C"/>
    <w:rsid w:val="00582F03"/>
    <w:rsid w:val="0058433F"/>
    <w:rsid w:val="0058450E"/>
    <w:rsid w:val="005923FA"/>
    <w:rsid w:val="00597B14"/>
    <w:rsid w:val="005A0268"/>
    <w:rsid w:val="005A3C48"/>
    <w:rsid w:val="005A481F"/>
    <w:rsid w:val="005A5900"/>
    <w:rsid w:val="005A5D4D"/>
    <w:rsid w:val="005B245D"/>
    <w:rsid w:val="005B6B95"/>
    <w:rsid w:val="005E6D75"/>
    <w:rsid w:val="005F4B5A"/>
    <w:rsid w:val="00607BA4"/>
    <w:rsid w:val="00612AFB"/>
    <w:rsid w:val="00614571"/>
    <w:rsid w:val="00615462"/>
    <w:rsid w:val="00616577"/>
    <w:rsid w:val="006203F9"/>
    <w:rsid w:val="00621635"/>
    <w:rsid w:val="0062353D"/>
    <w:rsid w:val="006264BF"/>
    <w:rsid w:val="006421B8"/>
    <w:rsid w:val="006601CF"/>
    <w:rsid w:val="00660ECF"/>
    <w:rsid w:val="00665D83"/>
    <w:rsid w:val="00670056"/>
    <w:rsid w:val="006709D8"/>
    <w:rsid w:val="0068218D"/>
    <w:rsid w:val="00685EE5"/>
    <w:rsid w:val="0069354E"/>
    <w:rsid w:val="00695351"/>
    <w:rsid w:val="006961D3"/>
    <w:rsid w:val="006A3524"/>
    <w:rsid w:val="006B2473"/>
    <w:rsid w:val="006B464C"/>
    <w:rsid w:val="006B5725"/>
    <w:rsid w:val="006C08E9"/>
    <w:rsid w:val="006C6140"/>
    <w:rsid w:val="006C6568"/>
    <w:rsid w:val="006C65D6"/>
    <w:rsid w:val="006D1509"/>
    <w:rsid w:val="006D4EFD"/>
    <w:rsid w:val="006E0537"/>
    <w:rsid w:val="006E2A47"/>
    <w:rsid w:val="006E43CE"/>
    <w:rsid w:val="006F0866"/>
    <w:rsid w:val="006F5943"/>
    <w:rsid w:val="00700FED"/>
    <w:rsid w:val="007016B0"/>
    <w:rsid w:val="00711480"/>
    <w:rsid w:val="00712C8C"/>
    <w:rsid w:val="0071516E"/>
    <w:rsid w:val="00720A1C"/>
    <w:rsid w:val="007211E1"/>
    <w:rsid w:val="00722582"/>
    <w:rsid w:val="0072612C"/>
    <w:rsid w:val="00730F72"/>
    <w:rsid w:val="00733026"/>
    <w:rsid w:val="007367D5"/>
    <w:rsid w:val="007374EF"/>
    <w:rsid w:val="007405CD"/>
    <w:rsid w:val="00742040"/>
    <w:rsid w:val="00742595"/>
    <w:rsid w:val="0074289A"/>
    <w:rsid w:val="00747018"/>
    <w:rsid w:val="00750390"/>
    <w:rsid w:val="00752399"/>
    <w:rsid w:val="00753D86"/>
    <w:rsid w:val="007576BB"/>
    <w:rsid w:val="00760DC1"/>
    <w:rsid w:val="00765A30"/>
    <w:rsid w:val="00766EA6"/>
    <w:rsid w:val="00774147"/>
    <w:rsid w:val="00775383"/>
    <w:rsid w:val="00780B9A"/>
    <w:rsid w:val="00794AF7"/>
    <w:rsid w:val="0079543B"/>
    <w:rsid w:val="007A206F"/>
    <w:rsid w:val="007B1DE9"/>
    <w:rsid w:val="007C0BEF"/>
    <w:rsid w:val="007C7AE7"/>
    <w:rsid w:val="007D6F48"/>
    <w:rsid w:val="007E0CD3"/>
    <w:rsid w:val="007E7E95"/>
    <w:rsid w:val="007F2DB4"/>
    <w:rsid w:val="007F4D84"/>
    <w:rsid w:val="00801C2A"/>
    <w:rsid w:val="0080267F"/>
    <w:rsid w:val="00806D77"/>
    <w:rsid w:val="00812A4F"/>
    <w:rsid w:val="00815C67"/>
    <w:rsid w:val="0081680C"/>
    <w:rsid w:val="00816B54"/>
    <w:rsid w:val="008228F3"/>
    <w:rsid w:val="00822B34"/>
    <w:rsid w:val="008234DE"/>
    <w:rsid w:val="00832975"/>
    <w:rsid w:val="00834D2F"/>
    <w:rsid w:val="0083533C"/>
    <w:rsid w:val="00840AB0"/>
    <w:rsid w:val="0084233C"/>
    <w:rsid w:val="00842C11"/>
    <w:rsid w:val="00853190"/>
    <w:rsid w:val="00853DE5"/>
    <w:rsid w:val="00855279"/>
    <w:rsid w:val="0085577A"/>
    <w:rsid w:val="00855ECA"/>
    <w:rsid w:val="00857ED4"/>
    <w:rsid w:val="00866405"/>
    <w:rsid w:val="00880E08"/>
    <w:rsid w:val="00880E73"/>
    <w:rsid w:val="00886CDF"/>
    <w:rsid w:val="008A0AAF"/>
    <w:rsid w:val="008A3BCB"/>
    <w:rsid w:val="008B72D1"/>
    <w:rsid w:val="008C0E06"/>
    <w:rsid w:val="008C38C3"/>
    <w:rsid w:val="008C39AE"/>
    <w:rsid w:val="008E237F"/>
    <w:rsid w:val="008E29F5"/>
    <w:rsid w:val="008E538E"/>
    <w:rsid w:val="008E6130"/>
    <w:rsid w:val="008E6FDD"/>
    <w:rsid w:val="008F0BC2"/>
    <w:rsid w:val="008F0C4D"/>
    <w:rsid w:val="008F0F15"/>
    <w:rsid w:val="00910135"/>
    <w:rsid w:val="00912D62"/>
    <w:rsid w:val="00917844"/>
    <w:rsid w:val="0091797A"/>
    <w:rsid w:val="00921A4C"/>
    <w:rsid w:val="009270E7"/>
    <w:rsid w:val="00950692"/>
    <w:rsid w:val="00954A9C"/>
    <w:rsid w:val="00956085"/>
    <w:rsid w:val="009604FB"/>
    <w:rsid w:val="009624C4"/>
    <w:rsid w:val="0096485B"/>
    <w:rsid w:val="00966372"/>
    <w:rsid w:val="00970F40"/>
    <w:rsid w:val="00971B97"/>
    <w:rsid w:val="0098185C"/>
    <w:rsid w:val="00984463"/>
    <w:rsid w:val="00987E4A"/>
    <w:rsid w:val="009A0455"/>
    <w:rsid w:val="009B78A8"/>
    <w:rsid w:val="009D3504"/>
    <w:rsid w:val="009E0B3D"/>
    <w:rsid w:val="009E19A0"/>
    <w:rsid w:val="009F440F"/>
    <w:rsid w:val="009F59B3"/>
    <w:rsid w:val="009F7592"/>
    <w:rsid w:val="00A10AAE"/>
    <w:rsid w:val="00A1162E"/>
    <w:rsid w:val="00A1193E"/>
    <w:rsid w:val="00A15F5A"/>
    <w:rsid w:val="00A26083"/>
    <w:rsid w:val="00A313AB"/>
    <w:rsid w:val="00A325E2"/>
    <w:rsid w:val="00A5020F"/>
    <w:rsid w:val="00A50FBF"/>
    <w:rsid w:val="00A6528B"/>
    <w:rsid w:val="00A67141"/>
    <w:rsid w:val="00A73935"/>
    <w:rsid w:val="00A76FDA"/>
    <w:rsid w:val="00A87B2F"/>
    <w:rsid w:val="00A87D27"/>
    <w:rsid w:val="00AB59C9"/>
    <w:rsid w:val="00AC2569"/>
    <w:rsid w:val="00AC578E"/>
    <w:rsid w:val="00AC5E01"/>
    <w:rsid w:val="00AD0048"/>
    <w:rsid w:val="00AD2592"/>
    <w:rsid w:val="00AD5D82"/>
    <w:rsid w:val="00AE2ADB"/>
    <w:rsid w:val="00AE7EBA"/>
    <w:rsid w:val="00AF0FB0"/>
    <w:rsid w:val="00B00254"/>
    <w:rsid w:val="00B3134F"/>
    <w:rsid w:val="00B3280D"/>
    <w:rsid w:val="00B3478A"/>
    <w:rsid w:val="00B420DA"/>
    <w:rsid w:val="00B47E48"/>
    <w:rsid w:val="00B6104F"/>
    <w:rsid w:val="00B63167"/>
    <w:rsid w:val="00B67CE6"/>
    <w:rsid w:val="00B87A6D"/>
    <w:rsid w:val="00B952AB"/>
    <w:rsid w:val="00BA62C7"/>
    <w:rsid w:val="00BB2082"/>
    <w:rsid w:val="00BB5D56"/>
    <w:rsid w:val="00BB77E6"/>
    <w:rsid w:val="00BC5CA6"/>
    <w:rsid w:val="00BD58B6"/>
    <w:rsid w:val="00BE6416"/>
    <w:rsid w:val="00BF2746"/>
    <w:rsid w:val="00C16F5A"/>
    <w:rsid w:val="00C447AA"/>
    <w:rsid w:val="00C4487A"/>
    <w:rsid w:val="00C46220"/>
    <w:rsid w:val="00C47F3F"/>
    <w:rsid w:val="00C506F5"/>
    <w:rsid w:val="00C54837"/>
    <w:rsid w:val="00C65711"/>
    <w:rsid w:val="00C74251"/>
    <w:rsid w:val="00C75E2C"/>
    <w:rsid w:val="00C82A0C"/>
    <w:rsid w:val="00C950B9"/>
    <w:rsid w:val="00C957AA"/>
    <w:rsid w:val="00CA0350"/>
    <w:rsid w:val="00CA71CD"/>
    <w:rsid w:val="00CB33FE"/>
    <w:rsid w:val="00CC006E"/>
    <w:rsid w:val="00CC08C2"/>
    <w:rsid w:val="00CE0686"/>
    <w:rsid w:val="00CE3CD1"/>
    <w:rsid w:val="00CE7348"/>
    <w:rsid w:val="00CF2DA0"/>
    <w:rsid w:val="00CF3AAA"/>
    <w:rsid w:val="00CF4EBC"/>
    <w:rsid w:val="00D11406"/>
    <w:rsid w:val="00D12637"/>
    <w:rsid w:val="00D21B40"/>
    <w:rsid w:val="00D226D1"/>
    <w:rsid w:val="00D279A5"/>
    <w:rsid w:val="00D328F7"/>
    <w:rsid w:val="00D45DCE"/>
    <w:rsid w:val="00D62BC3"/>
    <w:rsid w:val="00D647F0"/>
    <w:rsid w:val="00D654E0"/>
    <w:rsid w:val="00D70381"/>
    <w:rsid w:val="00D80A17"/>
    <w:rsid w:val="00D84EFC"/>
    <w:rsid w:val="00D91010"/>
    <w:rsid w:val="00D92098"/>
    <w:rsid w:val="00D940B1"/>
    <w:rsid w:val="00D9529F"/>
    <w:rsid w:val="00DB527B"/>
    <w:rsid w:val="00DC4091"/>
    <w:rsid w:val="00DC6C88"/>
    <w:rsid w:val="00DD26F0"/>
    <w:rsid w:val="00DD66AE"/>
    <w:rsid w:val="00DE6DC8"/>
    <w:rsid w:val="00DF09F6"/>
    <w:rsid w:val="00DF576C"/>
    <w:rsid w:val="00DF5D36"/>
    <w:rsid w:val="00DF6568"/>
    <w:rsid w:val="00E1289E"/>
    <w:rsid w:val="00E14A20"/>
    <w:rsid w:val="00E30012"/>
    <w:rsid w:val="00E45572"/>
    <w:rsid w:val="00E50370"/>
    <w:rsid w:val="00E53878"/>
    <w:rsid w:val="00E602DB"/>
    <w:rsid w:val="00E63603"/>
    <w:rsid w:val="00E800BF"/>
    <w:rsid w:val="00E8703B"/>
    <w:rsid w:val="00E9150F"/>
    <w:rsid w:val="00E91585"/>
    <w:rsid w:val="00EA2E61"/>
    <w:rsid w:val="00EB0D38"/>
    <w:rsid w:val="00EB5DDA"/>
    <w:rsid w:val="00EB6DC4"/>
    <w:rsid w:val="00EC1D13"/>
    <w:rsid w:val="00EC22BE"/>
    <w:rsid w:val="00EC2DEF"/>
    <w:rsid w:val="00ED0BFE"/>
    <w:rsid w:val="00ED164A"/>
    <w:rsid w:val="00ED2C50"/>
    <w:rsid w:val="00EE3063"/>
    <w:rsid w:val="00EE42E0"/>
    <w:rsid w:val="00EF0834"/>
    <w:rsid w:val="00EF59A7"/>
    <w:rsid w:val="00EF73B7"/>
    <w:rsid w:val="00F00667"/>
    <w:rsid w:val="00F06800"/>
    <w:rsid w:val="00F06875"/>
    <w:rsid w:val="00F07FA1"/>
    <w:rsid w:val="00F124F7"/>
    <w:rsid w:val="00F22744"/>
    <w:rsid w:val="00F244E4"/>
    <w:rsid w:val="00F34CF2"/>
    <w:rsid w:val="00F43D02"/>
    <w:rsid w:val="00F517BE"/>
    <w:rsid w:val="00F52180"/>
    <w:rsid w:val="00F608B4"/>
    <w:rsid w:val="00F73832"/>
    <w:rsid w:val="00F77020"/>
    <w:rsid w:val="00F81221"/>
    <w:rsid w:val="00F83969"/>
    <w:rsid w:val="00F90127"/>
    <w:rsid w:val="00F91E51"/>
    <w:rsid w:val="00F9281E"/>
    <w:rsid w:val="00F93C40"/>
    <w:rsid w:val="00F93C5B"/>
    <w:rsid w:val="00FA2004"/>
    <w:rsid w:val="00FA53DE"/>
    <w:rsid w:val="00FB199E"/>
    <w:rsid w:val="00FB1B92"/>
    <w:rsid w:val="00FB32C1"/>
    <w:rsid w:val="00FB4EA4"/>
    <w:rsid w:val="00FB71E4"/>
    <w:rsid w:val="00FC0817"/>
    <w:rsid w:val="00FC5652"/>
    <w:rsid w:val="00FD2AC3"/>
    <w:rsid w:val="00FE3DDC"/>
    <w:rsid w:val="00FF0353"/>
    <w:rsid w:val="00FF0AF7"/>
    <w:rsid w:val="00FF3147"/>
    <w:rsid w:val="00FF567F"/>
    <w:rsid w:val="00FF5CCC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37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2592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03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D2592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921A4C"/>
    <w:rPr>
      <w:rFonts w:cs="Times New Roman"/>
      <w:color w:val="000000"/>
      <w:sz w:val="24"/>
      <w:szCs w:val="24"/>
    </w:rPr>
  </w:style>
  <w:style w:type="paragraph" w:customStyle="1" w:styleId="11">
    <w:name w:val="Стиль1"/>
    <w:basedOn w:val="a"/>
    <w:uiPriority w:val="99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272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5272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link w:val="ab"/>
    <w:uiPriority w:val="99"/>
    <w:semiHidden/>
    <w:locked/>
    <w:rsid w:val="00205272"/>
    <w:rPr>
      <w:rFonts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923FA"/>
    <w:pPr>
      <w:ind w:left="720"/>
      <w:contextualSpacing/>
    </w:pPr>
  </w:style>
  <w:style w:type="character" w:styleId="af">
    <w:name w:val="Hyperlink"/>
    <w:basedOn w:val="a0"/>
    <w:uiPriority w:val="99"/>
    <w:rsid w:val="00F34CF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0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3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B87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B87A6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A2004"/>
    <w:pPr>
      <w:suppressAutoHyphens/>
      <w:ind w:right="4535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1037</Words>
  <Characters>5913</Characters>
  <Application>Microsoft Office Word</Application>
  <DocSecurity>0</DocSecurity>
  <Lines>49</Lines>
  <Paragraphs>13</Paragraphs>
  <ScaleCrop>false</ScaleCrop>
  <Manager>Кузнецова</Manager>
  <Company>УЗ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keywords/>
  <dc:description/>
  <cp:lastModifiedBy>общий отдел</cp:lastModifiedBy>
  <cp:revision>26</cp:revision>
  <cp:lastPrinted>2015-12-22T05:38:00Z</cp:lastPrinted>
  <dcterms:created xsi:type="dcterms:W3CDTF">2015-12-21T13:38:00Z</dcterms:created>
  <dcterms:modified xsi:type="dcterms:W3CDTF">2016-06-30T06:17:00Z</dcterms:modified>
</cp:coreProperties>
</file>