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B9" w:rsidRDefault="009056B9" w:rsidP="00763B5A">
      <w:pPr>
        <w:ind w:firstLine="0"/>
        <w:jc w:val="center"/>
        <w:rPr>
          <w:rFonts w:eastAsia="Times New Roman"/>
          <w:noProof/>
          <w:sz w:val="20"/>
          <w:szCs w:val="20"/>
        </w:rPr>
      </w:pPr>
      <w:bookmarkStart w:id="0" w:name="_GoBack"/>
      <w:bookmarkEnd w:id="0"/>
    </w:p>
    <w:p w:rsidR="00391391" w:rsidRDefault="00391391" w:rsidP="00763B5A">
      <w:pPr>
        <w:ind w:firstLine="0"/>
        <w:jc w:val="center"/>
        <w:rPr>
          <w:rFonts w:eastAsia="Times New Roman"/>
          <w:noProof/>
          <w:sz w:val="20"/>
          <w:szCs w:val="20"/>
        </w:rPr>
      </w:pPr>
      <w:r>
        <w:rPr>
          <w:rFonts w:eastAsia="Times New Roman"/>
          <w:noProof/>
          <w:sz w:val="20"/>
          <w:szCs w:val="20"/>
        </w:rPr>
        <w:t>ПРОЕКТ</w:t>
      </w:r>
    </w:p>
    <w:p w:rsidR="00763B5A" w:rsidRPr="00763B5A" w:rsidRDefault="00763B5A" w:rsidP="00763B5A">
      <w:pPr>
        <w:ind w:firstLine="0"/>
        <w:jc w:val="center"/>
        <w:rPr>
          <w:rFonts w:eastAsia="Times New Roman"/>
          <w:noProof/>
          <w:sz w:val="20"/>
          <w:szCs w:val="20"/>
        </w:rPr>
      </w:pPr>
      <w:r>
        <w:rPr>
          <w:rFonts w:eastAsia="Times New Roman"/>
          <w:noProof/>
          <w:sz w:val="20"/>
          <w:szCs w:val="20"/>
        </w:rPr>
        <w:drawing>
          <wp:inline distT="0" distB="0" distL="0" distR="0">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763B5A" w:rsidRPr="00763B5A" w:rsidRDefault="00763B5A" w:rsidP="00763B5A">
      <w:pPr>
        <w:ind w:firstLine="0"/>
        <w:jc w:val="center"/>
        <w:rPr>
          <w:rFonts w:ascii="Times New Roman" w:eastAsia="Times New Roman" w:hAnsi="Times New Roman" w:cs="Times New Roman"/>
          <w:b/>
          <w:sz w:val="28"/>
          <w:szCs w:val="28"/>
        </w:rPr>
      </w:pPr>
      <w:r w:rsidRPr="00763B5A">
        <w:rPr>
          <w:rFonts w:ascii="Times New Roman" w:eastAsia="Times New Roman" w:hAnsi="Times New Roman" w:cs="Times New Roman"/>
          <w:b/>
          <w:sz w:val="28"/>
          <w:szCs w:val="28"/>
        </w:rPr>
        <w:t>АДМИНИСТРАЦИЯ КИЕВСКОГО СЕЛЬСКОГО ПОСЕЛЕНИЯ</w:t>
      </w:r>
    </w:p>
    <w:p w:rsidR="00763B5A" w:rsidRPr="00763B5A" w:rsidRDefault="00763B5A" w:rsidP="00763B5A">
      <w:pPr>
        <w:ind w:firstLine="0"/>
        <w:jc w:val="center"/>
        <w:rPr>
          <w:rFonts w:ascii="Times New Roman" w:eastAsia="Times New Roman" w:hAnsi="Times New Roman" w:cs="Times New Roman"/>
          <w:b/>
          <w:sz w:val="8"/>
          <w:szCs w:val="8"/>
        </w:rPr>
      </w:pPr>
    </w:p>
    <w:p w:rsidR="00763B5A" w:rsidRPr="00763B5A" w:rsidRDefault="00763B5A" w:rsidP="00763B5A">
      <w:pPr>
        <w:ind w:firstLine="0"/>
        <w:jc w:val="center"/>
        <w:rPr>
          <w:rFonts w:ascii="Times New Roman" w:eastAsia="Times New Roman" w:hAnsi="Times New Roman" w:cs="Times New Roman"/>
          <w:b/>
          <w:sz w:val="28"/>
          <w:szCs w:val="28"/>
        </w:rPr>
      </w:pPr>
      <w:r w:rsidRPr="00763B5A">
        <w:rPr>
          <w:rFonts w:ascii="Times New Roman" w:eastAsia="Times New Roman" w:hAnsi="Times New Roman" w:cs="Times New Roman"/>
          <w:b/>
          <w:sz w:val="28"/>
          <w:szCs w:val="28"/>
        </w:rPr>
        <w:t>КРЫМСКОГО РАЙОНА</w:t>
      </w:r>
    </w:p>
    <w:p w:rsidR="00763B5A" w:rsidRPr="00763B5A" w:rsidRDefault="00763B5A" w:rsidP="00763B5A">
      <w:pPr>
        <w:ind w:firstLine="0"/>
        <w:jc w:val="center"/>
        <w:rPr>
          <w:rFonts w:ascii="Times New Roman" w:eastAsia="Times New Roman" w:hAnsi="Times New Roman" w:cs="Times New Roman"/>
          <w:b/>
          <w:sz w:val="28"/>
          <w:szCs w:val="28"/>
        </w:rPr>
      </w:pPr>
    </w:p>
    <w:p w:rsidR="00763B5A" w:rsidRPr="00763B5A" w:rsidRDefault="00763B5A" w:rsidP="00763B5A">
      <w:pPr>
        <w:ind w:firstLine="0"/>
        <w:jc w:val="center"/>
        <w:rPr>
          <w:rFonts w:ascii="Times New Roman" w:eastAsia="Times New Roman" w:hAnsi="Times New Roman" w:cs="Times New Roman"/>
          <w:b/>
          <w:sz w:val="36"/>
          <w:szCs w:val="36"/>
        </w:rPr>
      </w:pPr>
      <w:r w:rsidRPr="00763B5A">
        <w:rPr>
          <w:rFonts w:ascii="Times New Roman" w:eastAsia="Times New Roman" w:hAnsi="Times New Roman" w:cs="Times New Roman"/>
          <w:b/>
          <w:sz w:val="36"/>
          <w:szCs w:val="36"/>
        </w:rPr>
        <w:t>ПОСТАНОВЛЕНИЕ</w:t>
      </w:r>
    </w:p>
    <w:p w:rsidR="001F53D7" w:rsidRPr="00A75270" w:rsidRDefault="001F53D7" w:rsidP="001F53D7">
      <w:pPr>
        <w:suppressAutoHyphens/>
        <w:ind w:firstLine="0"/>
        <w:jc w:val="center"/>
        <w:rPr>
          <w:rFonts w:ascii="Times New Roman" w:eastAsia="Times New Roman" w:hAnsi="Times New Roman" w:cs="Times New Roman"/>
          <w:b/>
        </w:rPr>
      </w:pPr>
    </w:p>
    <w:p w:rsidR="003C13DB" w:rsidRPr="00A75270" w:rsidRDefault="00391391" w:rsidP="001F53D7">
      <w:pPr>
        <w:suppressAutoHyphens/>
        <w:ind w:firstLine="0"/>
        <w:jc w:val="left"/>
        <w:rPr>
          <w:rFonts w:ascii="Times New Roman" w:eastAsia="Times New Roman" w:hAnsi="Times New Roman" w:cs="Times New Roman"/>
        </w:rPr>
      </w:pPr>
      <w:r>
        <w:rPr>
          <w:rFonts w:ascii="Times New Roman" w:eastAsia="Times New Roman" w:hAnsi="Times New Roman" w:cs="Times New Roman"/>
        </w:rPr>
        <w:t>от __.__.2025</w:t>
      </w:r>
      <w:r w:rsidR="001F53D7" w:rsidRPr="00A75270">
        <w:rPr>
          <w:rFonts w:ascii="Times New Roman" w:eastAsia="Times New Roman" w:hAnsi="Times New Roman" w:cs="Times New Roman"/>
        </w:rPr>
        <w:t xml:space="preserve"> года</w:t>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t>№</w:t>
      </w:r>
      <w:r>
        <w:rPr>
          <w:rFonts w:ascii="Times New Roman" w:eastAsia="Times New Roman" w:hAnsi="Times New Roman" w:cs="Times New Roman"/>
        </w:rPr>
        <w:t>___</w:t>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t>с. Киевское</w:t>
      </w:r>
    </w:p>
    <w:p w:rsidR="001F53D7" w:rsidRDefault="001F53D7" w:rsidP="00C22E1B">
      <w:pPr>
        <w:suppressAutoHyphens/>
        <w:ind w:firstLine="0"/>
        <w:rPr>
          <w:rFonts w:ascii="Times New Roman" w:eastAsia="Times New Roman" w:hAnsi="Times New Roman" w:cs="Times New Roman"/>
          <w:b/>
          <w:bCs/>
          <w:kern w:val="3"/>
        </w:rPr>
      </w:pPr>
    </w:p>
    <w:p w:rsidR="00391391" w:rsidRDefault="00391391" w:rsidP="00C22E1B">
      <w:pPr>
        <w:suppressAutoHyphens/>
        <w:ind w:firstLine="0"/>
        <w:rPr>
          <w:rFonts w:ascii="Times New Roman" w:eastAsia="Times New Roman" w:hAnsi="Times New Roman" w:cs="Times New Roman"/>
          <w:b/>
          <w:bCs/>
          <w:kern w:val="3"/>
        </w:rPr>
      </w:pPr>
    </w:p>
    <w:p w:rsidR="00C22E1B" w:rsidRPr="00F35F10" w:rsidRDefault="005C5DC1" w:rsidP="00C22E1B">
      <w:pPr>
        <w:suppressAutoHyphens/>
        <w:ind w:firstLine="0"/>
        <w:jc w:val="center"/>
        <w:rPr>
          <w:rFonts w:ascii="Times New Roman" w:eastAsia="Times New Roman" w:hAnsi="Times New Roman" w:cs="Times New Roman"/>
          <w:b/>
          <w:sz w:val="28"/>
          <w:szCs w:val="28"/>
        </w:rPr>
      </w:pPr>
      <w:r w:rsidRPr="005C5DC1">
        <w:rPr>
          <w:rFonts w:ascii="Times New Roman" w:eastAsia="Times New Roman" w:hAnsi="Times New Roman" w:cs="Times New Roman"/>
          <w:b/>
          <w:sz w:val="28"/>
          <w:szCs w:val="28"/>
        </w:rPr>
        <w:t xml:space="preserve">Об утверждении порядка разработки, утверждения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
          <w:sz w:val="28"/>
          <w:szCs w:val="28"/>
        </w:rPr>
        <w:t>Киевского</w:t>
      </w:r>
      <w:r w:rsidRPr="005C5DC1">
        <w:rPr>
          <w:rFonts w:ascii="Times New Roman" w:eastAsia="Times New Roman" w:hAnsi="Times New Roman" w:cs="Times New Roman"/>
          <w:b/>
          <w:sz w:val="28"/>
          <w:szCs w:val="28"/>
        </w:rPr>
        <w:t xml:space="preserve"> сельского поселения Крымского района</w:t>
      </w:r>
    </w:p>
    <w:p w:rsidR="00C22E1B" w:rsidRDefault="00C22E1B" w:rsidP="00C22E1B">
      <w:pPr>
        <w:suppressAutoHyphens/>
        <w:rPr>
          <w:rFonts w:ascii="Times New Roman" w:eastAsia="Times New Roman" w:hAnsi="Times New Roman" w:cs="Times New Roman"/>
          <w:sz w:val="28"/>
          <w:szCs w:val="28"/>
        </w:rPr>
      </w:pPr>
    </w:p>
    <w:p w:rsidR="00391391" w:rsidRPr="00F35F10" w:rsidRDefault="00391391" w:rsidP="00C22E1B">
      <w:pPr>
        <w:suppressAutoHyphens/>
        <w:rPr>
          <w:rFonts w:ascii="Times New Roman" w:eastAsia="Times New Roman" w:hAnsi="Times New Roman" w:cs="Times New Roman"/>
          <w:sz w:val="28"/>
          <w:szCs w:val="28"/>
        </w:rPr>
      </w:pPr>
    </w:p>
    <w:p w:rsidR="005C5DC1" w:rsidRPr="005C5DC1" w:rsidRDefault="005C5DC1" w:rsidP="00391391">
      <w:pPr>
        <w:tabs>
          <w:tab w:val="left" w:pos="709"/>
          <w:tab w:val="left" w:pos="851"/>
        </w:tabs>
        <w:suppressAutoHyphens/>
        <w:overflowPunct w:val="0"/>
        <w:adjustRightInd/>
        <w:ind w:firstLine="709"/>
        <w:textAlignment w:val="baseline"/>
        <w:rPr>
          <w:rFonts w:ascii="Times New Roman" w:eastAsia="Times New Roman" w:hAnsi="Times New Roman" w:cs="Times New Roman"/>
          <w:kern w:val="3"/>
          <w:sz w:val="28"/>
          <w:szCs w:val="28"/>
        </w:rPr>
      </w:pPr>
      <w:r w:rsidRPr="005C5DC1">
        <w:rPr>
          <w:rFonts w:ascii="Times New Roman" w:eastAsia="Times New Roman" w:hAnsi="Times New Roman" w:cs="Times New Roman"/>
          <w:kern w:val="3"/>
          <w:sz w:val="28"/>
          <w:szCs w:val="28"/>
        </w:rPr>
        <w:t>В соответствии с постановлениями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от 28 апреля 2025 г. № 569 «О внесении изменений в некоторые акты Правительства Российской Федерации» п о с т а н о в л я ю:</w:t>
      </w:r>
    </w:p>
    <w:p w:rsidR="005C5DC1" w:rsidRPr="005C5DC1" w:rsidRDefault="005C5DC1" w:rsidP="005C5DC1">
      <w:pPr>
        <w:tabs>
          <w:tab w:val="left" w:pos="709"/>
          <w:tab w:val="left" w:pos="851"/>
        </w:tabs>
        <w:suppressAutoHyphens/>
        <w:overflowPunct w:val="0"/>
        <w:adjustRightInd/>
        <w:ind w:firstLine="0"/>
        <w:textAlignment w:val="baseline"/>
        <w:rPr>
          <w:rFonts w:ascii="Times New Roman" w:eastAsia="Times New Roman" w:hAnsi="Times New Roman" w:cs="Times New Roman"/>
          <w:kern w:val="3"/>
          <w:sz w:val="28"/>
          <w:szCs w:val="28"/>
        </w:rPr>
      </w:pPr>
      <w:r w:rsidRPr="005C5DC1">
        <w:rPr>
          <w:rFonts w:ascii="Times New Roman" w:eastAsia="Times New Roman" w:hAnsi="Times New Roman" w:cs="Times New Roman"/>
          <w:kern w:val="3"/>
          <w:sz w:val="28"/>
          <w:szCs w:val="28"/>
        </w:rPr>
        <w:tab/>
      </w:r>
      <w:r w:rsidRPr="005C5DC1">
        <w:rPr>
          <w:rFonts w:ascii="Times New Roman" w:eastAsia="Times New Roman" w:hAnsi="Times New Roman" w:cs="Times New Roman"/>
          <w:bCs/>
          <w:kern w:val="3"/>
          <w:sz w:val="28"/>
          <w:szCs w:val="28"/>
        </w:rPr>
        <w:t xml:space="preserve">1. Утвердить </w:t>
      </w:r>
      <w:r w:rsidRPr="005C5DC1">
        <w:rPr>
          <w:rFonts w:ascii="Times New Roman" w:eastAsia="Times New Roman" w:hAnsi="Times New Roman" w:cs="Times New Roman"/>
          <w:bCs/>
          <w:color w:val="000000"/>
          <w:kern w:val="3"/>
          <w:sz w:val="28"/>
          <w:szCs w:val="28"/>
          <w:lang w:bidi="ru-RU"/>
        </w:rPr>
        <w:t xml:space="preserve">порядок разработки и утверждения административных регламентов предоставления муниципальных услуг в администрации </w:t>
      </w:r>
      <w:r w:rsidR="00391391">
        <w:rPr>
          <w:rFonts w:ascii="Times New Roman" w:eastAsia="Times New Roman" w:hAnsi="Times New Roman" w:cs="Times New Roman"/>
          <w:bCs/>
          <w:color w:val="000000"/>
          <w:kern w:val="3"/>
          <w:sz w:val="28"/>
          <w:szCs w:val="28"/>
          <w:lang w:bidi="ru-RU"/>
        </w:rPr>
        <w:t>Киевского</w:t>
      </w:r>
      <w:r w:rsidRPr="005C5DC1">
        <w:rPr>
          <w:rFonts w:ascii="Times New Roman" w:eastAsia="Times New Roman" w:hAnsi="Times New Roman" w:cs="Times New Roman"/>
          <w:bCs/>
          <w:color w:val="000000"/>
          <w:kern w:val="3"/>
          <w:sz w:val="28"/>
          <w:szCs w:val="28"/>
          <w:lang w:bidi="ru-RU"/>
        </w:rPr>
        <w:t xml:space="preserve"> сельского поселения Крымского района (приложение).</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bookmarkStart w:id="1" w:name="_Hlk193716692"/>
      <w:r w:rsidRPr="005C5DC1">
        <w:rPr>
          <w:rFonts w:ascii="Times New Roman" w:eastAsia="Times New Roman" w:hAnsi="Times New Roman" w:cs="Times New Roman"/>
          <w:bCs/>
          <w:sz w:val="28"/>
          <w:szCs w:val="28"/>
        </w:rPr>
        <w:tab/>
        <w:t>2. Установить что разработка, согласование, проведение экспертиз пр</w:t>
      </w:r>
      <w:r w:rsidRPr="005C5DC1">
        <w:rPr>
          <w:rFonts w:ascii="Times New Roman" w:eastAsia="Times New Roman" w:hAnsi="Times New Roman" w:cs="Times New Roman"/>
          <w:bCs/>
          <w:sz w:val="28"/>
          <w:szCs w:val="28"/>
        </w:rPr>
        <w:t>о</w:t>
      </w:r>
      <w:r w:rsidRPr="005C5DC1">
        <w:rPr>
          <w:rFonts w:ascii="Times New Roman" w:eastAsia="Times New Roman" w:hAnsi="Times New Roman" w:cs="Times New Roman"/>
          <w:bCs/>
          <w:sz w:val="28"/>
          <w:szCs w:val="28"/>
        </w:rPr>
        <w:t xml:space="preserve">ектов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а также утверждение согласованных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ского района допускается на бумажном без использования програм</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но-технических средств федеральной государственной информационной с</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стемы «Федеральный реестр государственных и муниципальных услуг (фун</w:t>
      </w:r>
      <w:r w:rsidRPr="005C5DC1">
        <w:rPr>
          <w:rFonts w:ascii="Times New Roman" w:eastAsia="Times New Roman" w:hAnsi="Times New Roman" w:cs="Times New Roman"/>
          <w:bCs/>
          <w:sz w:val="28"/>
          <w:szCs w:val="28"/>
        </w:rPr>
        <w:t>к</w:t>
      </w:r>
      <w:r w:rsidRPr="005C5DC1">
        <w:rPr>
          <w:rFonts w:ascii="Times New Roman" w:eastAsia="Times New Roman" w:hAnsi="Times New Roman" w:cs="Times New Roman"/>
          <w:bCs/>
          <w:sz w:val="28"/>
          <w:szCs w:val="28"/>
        </w:rPr>
        <w:t>ций)».</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tab/>
        <w:t xml:space="preserve">Структура и содержание проектов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подготовленных на бумажном носителе без и</w:t>
      </w:r>
      <w:r w:rsidRPr="005C5DC1">
        <w:rPr>
          <w:rFonts w:ascii="Times New Roman" w:eastAsia="Times New Roman" w:hAnsi="Times New Roman" w:cs="Times New Roman"/>
          <w:bCs/>
          <w:sz w:val="28"/>
          <w:szCs w:val="28"/>
        </w:rPr>
        <w:t>с</w:t>
      </w:r>
      <w:r w:rsidRPr="005C5DC1">
        <w:rPr>
          <w:rFonts w:ascii="Times New Roman" w:eastAsia="Times New Roman" w:hAnsi="Times New Roman" w:cs="Times New Roman"/>
          <w:bCs/>
          <w:sz w:val="28"/>
          <w:szCs w:val="28"/>
        </w:rPr>
        <w:t>пользования программно-технических средств федеральной государственной информационной системы «Федеральный реестр государственных и муниц</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пальных услуг (функций)», должны соответствовать разделу 2 «Порядок ра</w:t>
      </w:r>
      <w:r w:rsidRPr="005C5DC1">
        <w:rPr>
          <w:rFonts w:ascii="Times New Roman" w:eastAsia="Times New Roman" w:hAnsi="Times New Roman" w:cs="Times New Roman"/>
          <w:bCs/>
          <w:sz w:val="28"/>
          <w:szCs w:val="28"/>
        </w:rPr>
        <w:t>з</w:t>
      </w:r>
      <w:r w:rsidRPr="005C5DC1">
        <w:rPr>
          <w:rFonts w:ascii="Times New Roman" w:eastAsia="Times New Roman" w:hAnsi="Times New Roman" w:cs="Times New Roman"/>
          <w:bCs/>
          <w:sz w:val="28"/>
          <w:szCs w:val="28"/>
        </w:rPr>
        <w:t>работки и утверждения административных регламентов предоставления мун</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 xml:space="preserve">ципальных услуг в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w:t>
      </w:r>
      <w:r w:rsidRPr="005C5DC1">
        <w:rPr>
          <w:rFonts w:ascii="Times New Roman" w:eastAsia="Times New Roman" w:hAnsi="Times New Roman" w:cs="Times New Roman"/>
          <w:bCs/>
          <w:sz w:val="28"/>
          <w:szCs w:val="28"/>
        </w:rPr>
        <w:lastRenderedPageBreak/>
        <w:t>района».</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tab/>
        <w:t>Разработка, согласование, а также утверждение проектов администр</w:t>
      </w:r>
      <w:r w:rsidRPr="005C5DC1">
        <w:rPr>
          <w:rFonts w:ascii="Times New Roman" w:eastAsia="Times New Roman" w:hAnsi="Times New Roman" w:cs="Times New Roman"/>
          <w:bCs/>
          <w:sz w:val="28"/>
          <w:szCs w:val="28"/>
        </w:rPr>
        <w:t>а</w:t>
      </w:r>
      <w:r w:rsidRPr="005C5DC1">
        <w:rPr>
          <w:rFonts w:ascii="Times New Roman" w:eastAsia="Times New Roman" w:hAnsi="Times New Roman" w:cs="Times New Roman"/>
          <w:bCs/>
          <w:sz w:val="28"/>
          <w:szCs w:val="28"/>
        </w:rPr>
        <w:t xml:space="preserve">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на бумажном носителе ос</w:t>
      </w:r>
      <w:r w:rsidRPr="005C5DC1">
        <w:rPr>
          <w:rFonts w:ascii="Times New Roman" w:eastAsia="Times New Roman" w:hAnsi="Times New Roman" w:cs="Times New Roman"/>
          <w:bCs/>
          <w:sz w:val="28"/>
          <w:szCs w:val="28"/>
        </w:rPr>
        <w:t>у</w:t>
      </w:r>
      <w:r w:rsidRPr="005C5DC1">
        <w:rPr>
          <w:rFonts w:ascii="Times New Roman" w:eastAsia="Times New Roman" w:hAnsi="Times New Roman" w:cs="Times New Roman"/>
          <w:bCs/>
          <w:sz w:val="28"/>
          <w:szCs w:val="28"/>
        </w:rPr>
        <w:t>ществляется в порядке, предусмотренном Инструкцией по делопроизводству в администрации муниципального образования Крымский район.</w:t>
      </w:r>
    </w:p>
    <w:p w:rsid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tab/>
        <w:t>3.Признать утратившим</w:t>
      </w:r>
      <w:r>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 xml:space="preserve"> силу</w:t>
      </w:r>
      <w:r>
        <w:rPr>
          <w:rFonts w:ascii="Times New Roman" w:eastAsia="Times New Roman" w:hAnsi="Times New Roman" w:cs="Times New Roman"/>
          <w:bCs/>
          <w:sz w:val="28"/>
          <w:szCs w:val="28"/>
        </w:rPr>
        <w:t>:</w:t>
      </w:r>
    </w:p>
    <w:p w:rsidR="005C5DC1" w:rsidRDefault="005C5DC1" w:rsidP="006A1889">
      <w:pPr>
        <w:tabs>
          <w:tab w:val="left" w:pos="709"/>
          <w:tab w:val="left" w:pos="993"/>
        </w:tabs>
        <w:spacing w:line="247" w:lineRule="auto"/>
        <w:ind w:firstLine="709"/>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C5DC1">
        <w:rPr>
          <w:rFonts w:ascii="Times New Roman" w:eastAsia="Times New Roman" w:hAnsi="Times New Roman" w:cs="Times New Roman"/>
          <w:bCs/>
          <w:sz w:val="28"/>
          <w:szCs w:val="28"/>
        </w:rPr>
        <w:t xml:space="preserve">постановление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ского р</w:t>
      </w:r>
      <w:r>
        <w:rPr>
          <w:rFonts w:ascii="Times New Roman" w:eastAsia="Times New Roman" w:hAnsi="Times New Roman" w:cs="Times New Roman"/>
          <w:bCs/>
          <w:sz w:val="28"/>
          <w:szCs w:val="28"/>
        </w:rPr>
        <w:t>айона от 22 июля 2024 г. № 154</w:t>
      </w:r>
      <w:r w:rsidRPr="005C5DC1">
        <w:rPr>
          <w:rFonts w:ascii="Times New Roman" w:eastAsia="Times New Roman" w:hAnsi="Times New Roman" w:cs="Times New Roman"/>
          <w:bCs/>
          <w:sz w:val="28"/>
          <w:szCs w:val="28"/>
        </w:rPr>
        <w:t xml:space="preserve"> «Об утверждении порядка разработки, утверждения административных регламентов предоставления муниципальных услуг администрацией Киевского сельского поселения Крымского района»;</w:t>
      </w:r>
    </w:p>
    <w:p w:rsidR="005C5DC1" w:rsidRPr="005C5DC1" w:rsidRDefault="005C5DC1" w:rsidP="006A1889">
      <w:pPr>
        <w:tabs>
          <w:tab w:val="left" w:pos="709"/>
          <w:tab w:val="left" w:pos="993"/>
        </w:tabs>
        <w:spacing w:line="247" w:lineRule="auto"/>
        <w:ind w:firstLine="709"/>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C5DC1">
        <w:rPr>
          <w:rFonts w:ascii="Times New Roman" w:eastAsia="Times New Roman" w:hAnsi="Times New Roman" w:cs="Times New Roman"/>
          <w:bCs/>
          <w:sz w:val="28"/>
          <w:szCs w:val="28"/>
        </w:rPr>
        <w:t xml:space="preserve"> постановление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 xml:space="preserve">ского района от </w:t>
      </w:r>
      <w:r>
        <w:rPr>
          <w:rFonts w:ascii="Times New Roman" w:eastAsia="Times New Roman" w:hAnsi="Times New Roman" w:cs="Times New Roman"/>
          <w:bCs/>
          <w:sz w:val="28"/>
          <w:szCs w:val="28"/>
        </w:rPr>
        <w:t>2</w:t>
      </w:r>
      <w:r w:rsidRPr="005C5DC1">
        <w:rPr>
          <w:rFonts w:ascii="Times New Roman" w:eastAsia="Times New Roman" w:hAnsi="Times New Roman" w:cs="Times New Roman"/>
          <w:bCs/>
          <w:sz w:val="28"/>
          <w:szCs w:val="28"/>
        </w:rPr>
        <w:t>1 ноября 2024 г. №</w:t>
      </w:r>
      <w:r>
        <w:rPr>
          <w:rFonts w:ascii="Times New Roman" w:eastAsia="Times New Roman" w:hAnsi="Times New Roman" w:cs="Times New Roman"/>
          <w:bCs/>
          <w:sz w:val="28"/>
          <w:szCs w:val="28"/>
        </w:rPr>
        <w:t xml:space="preserve"> 276</w:t>
      </w:r>
      <w:r w:rsidRPr="005C5DC1">
        <w:rPr>
          <w:rFonts w:ascii="Times New Roman" w:eastAsia="Times New Roman" w:hAnsi="Times New Roman" w:cs="Times New Roman"/>
          <w:bCs/>
          <w:sz w:val="28"/>
          <w:szCs w:val="28"/>
        </w:rPr>
        <w:t xml:space="preserve"> «О внесении изменений в постано</w:t>
      </w:r>
      <w:r w:rsidRPr="005C5DC1">
        <w:rPr>
          <w:rFonts w:ascii="Times New Roman" w:eastAsia="Times New Roman" w:hAnsi="Times New Roman" w:cs="Times New Roman"/>
          <w:bCs/>
          <w:sz w:val="28"/>
          <w:szCs w:val="28"/>
        </w:rPr>
        <w:t>в</w:t>
      </w:r>
      <w:r w:rsidRPr="005C5DC1">
        <w:rPr>
          <w:rFonts w:ascii="Times New Roman" w:eastAsia="Times New Roman" w:hAnsi="Times New Roman" w:cs="Times New Roman"/>
          <w:bCs/>
          <w:sz w:val="28"/>
          <w:szCs w:val="28"/>
        </w:rPr>
        <w:t>ление администрации Киевского сельского поселения Крымского района от 22 июля 2024 года № 154 «Об утверждении порядка разработки, утверждения а</w:t>
      </w:r>
      <w:r w:rsidRPr="005C5DC1">
        <w:rPr>
          <w:rFonts w:ascii="Times New Roman" w:eastAsia="Times New Roman" w:hAnsi="Times New Roman" w:cs="Times New Roman"/>
          <w:bCs/>
          <w:sz w:val="28"/>
          <w:szCs w:val="28"/>
        </w:rPr>
        <w:t>д</w:t>
      </w:r>
      <w:r w:rsidRPr="005C5DC1">
        <w:rPr>
          <w:rFonts w:ascii="Times New Roman" w:eastAsia="Times New Roman" w:hAnsi="Times New Roman" w:cs="Times New Roman"/>
          <w:bCs/>
          <w:sz w:val="28"/>
          <w:szCs w:val="28"/>
        </w:rPr>
        <w:t>министративных регламентов предоставления муниципальных услуг админ</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страцией Киевского сельского поселения Крымского района»»</w:t>
      </w:r>
      <w:r>
        <w:rPr>
          <w:rFonts w:ascii="Times New Roman" w:eastAsia="Times New Roman" w:hAnsi="Times New Roman" w:cs="Times New Roman"/>
          <w:bCs/>
          <w:sz w:val="28"/>
          <w:szCs w:val="28"/>
        </w:rPr>
        <w:t>.</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pacing w:val="-3"/>
          <w:sz w:val="28"/>
          <w:szCs w:val="28"/>
        </w:rPr>
        <w:tab/>
        <w:t>4. </w:t>
      </w:r>
      <w:r w:rsidR="006A1889">
        <w:rPr>
          <w:rFonts w:ascii="Times New Roman" w:eastAsia="Times New Roman" w:hAnsi="Times New Roman" w:cs="Times New Roman"/>
          <w:bCs/>
          <w:sz w:val="28"/>
          <w:szCs w:val="28"/>
        </w:rPr>
        <w:t>Главному специалисту</w:t>
      </w:r>
      <w:r w:rsidRPr="005C5DC1">
        <w:rPr>
          <w:rFonts w:ascii="Times New Roman" w:eastAsia="Times New Roman" w:hAnsi="Times New Roman" w:cs="Times New Roman"/>
          <w:bCs/>
          <w:sz w:val="28"/>
          <w:szCs w:val="28"/>
        </w:rPr>
        <w:t xml:space="preserve">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w:t>
      </w:r>
      <w:r w:rsidR="006A1889">
        <w:rPr>
          <w:rFonts w:ascii="Times New Roman" w:eastAsia="Times New Roman" w:hAnsi="Times New Roman" w:cs="Times New Roman"/>
          <w:bCs/>
          <w:sz w:val="28"/>
          <w:szCs w:val="28"/>
        </w:rPr>
        <w:t>она З.А.Гавриловой</w:t>
      </w:r>
      <w:r w:rsidRPr="005C5DC1">
        <w:rPr>
          <w:rFonts w:ascii="Times New Roman" w:eastAsia="Times New Roman" w:hAnsi="Times New Roman" w:cs="Times New Roman"/>
          <w:bCs/>
          <w:sz w:val="28"/>
          <w:szCs w:val="28"/>
        </w:rPr>
        <w:t xml:space="preserve"> </w:t>
      </w:r>
      <w:r w:rsidR="006A1889" w:rsidRPr="006A1889">
        <w:rPr>
          <w:rFonts w:ascii="Times New Roman" w:eastAsia="Times New Roman" w:hAnsi="Times New Roman" w:cs="Times New Roman"/>
          <w:bCs/>
          <w:sz w:val="28"/>
          <w:szCs w:val="28"/>
        </w:rPr>
        <w:t>официально обнародовать настоящее п</w:t>
      </w:r>
      <w:r w:rsidR="006A1889" w:rsidRPr="006A1889">
        <w:rPr>
          <w:rFonts w:ascii="Times New Roman" w:eastAsia="Times New Roman" w:hAnsi="Times New Roman" w:cs="Times New Roman"/>
          <w:bCs/>
          <w:sz w:val="28"/>
          <w:szCs w:val="28"/>
        </w:rPr>
        <w:t>о</w:t>
      </w:r>
      <w:r w:rsidR="006A1889" w:rsidRPr="006A1889">
        <w:rPr>
          <w:rFonts w:ascii="Times New Roman" w:eastAsia="Times New Roman" w:hAnsi="Times New Roman" w:cs="Times New Roman"/>
          <w:bCs/>
          <w:sz w:val="28"/>
          <w:szCs w:val="28"/>
        </w:rPr>
        <w:t>становление путем официального опубликования на официальном сайте адм</w:t>
      </w:r>
      <w:r w:rsidR="006A1889" w:rsidRPr="006A1889">
        <w:rPr>
          <w:rFonts w:ascii="Times New Roman" w:eastAsia="Times New Roman" w:hAnsi="Times New Roman" w:cs="Times New Roman"/>
          <w:bCs/>
          <w:sz w:val="28"/>
          <w:szCs w:val="28"/>
        </w:rPr>
        <w:t>и</w:t>
      </w:r>
      <w:r w:rsidR="006A1889" w:rsidRPr="006A1889">
        <w:rPr>
          <w:rFonts w:ascii="Times New Roman" w:eastAsia="Times New Roman" w:hAnsi="Times New Roman" w:cs="Times New Roman"/>
          <w:bCs/>
          <w:sz w:val="28"/>
          <w:szCs w:val="28"/>
        </w:rPr>
        <w:t>нистрации муниципального образования Крымский район www.krymsk-region.ru, зарегистрированном в качестве средства массовой и</w:t>
      </w:r>
      <w:r w:rsidR="006A1889" w:rsidRPr="006A1889">
        <w:rPr>
          <w:rFonts w:ascii="Times New Roman" w:eastAsia="Times New Roman" w:hAnsi="Times New Roman" w:cs="Times New Roman"/>
          <w:bCs/>
          <w:sz w:val="28"/>
          <w:szCs w:val="28"/>
        </w:rPr>
        <w:t>н</w:t>
      </w:r>
      <w:r w:rsidR="006A1889" w:rsidRPr="006A1889">
        <w:rPr>
          <w:rFonts w:ascii="Times New Roman" w:eastAsia="Times New Roman" w:hAnsi="Times New Roman" w:cs="Times New Roman"/>
          <w:bCs/>
          <w:sz w:val="28"/>
          <w:szCs w:val="28"/>
        </w:rPr>
        <w:t>формации.</w:t>
      </w:r>
    </w:p>
    <w:p w:rsidR="005C5DC1" w:rsidRPr="005C5DC1" w:rsidRDefault="005C5DC1" w:rsidP="005C5DC1">
      <w:pPr>
        <w:shd w:val="clear" w:color="auto" w:fill="FFFFFF"/>
        <w:tabs>
          <w:tab w:val="left" w:pos="709"/>
        </w:tabs>
        <w:suppressAutoHyphens/>
        <w:overflowPunct w:val="0"/>
        <w:ind w:left="19" w:firstLine="0"/>
        <w:textAlignment w:val="baseline"/>
        <w:rPr>
          <w:rFonts w:ascii="Times New Roman" w:eastAsia="Calibri" w:hAnsi="Times New Roman" w:cs="Times New Roman"/>
          <w:kern w:val="3"/>
          <w:sz w:val="28"/>
          <w:szCs w:val="28"/>
          <w:lang w:eastAsia="en-US"/>
        </w:rPr>
      </w:pPr>
      <w:r w:rsidRPr="005C5DC1">
        <w:rPr>
          <w:rFonts w:ascii="Times New Roman" w:eastAsia="Times New Roman" w:hAnsi="Times New Roman" w:cs="Times New Roman"/>
          <w:spacing w:val="-3"/>
          <w:kern w:val="3"/>
          <w:sz w:val="28"/>
          <w:szCs w:val="28"/>
        </w:rPr>
        <w:tab/>
        <w:t>5. </w:t>
      </w:r>
      <w:r w:rsidRPr="005C5DC1">
        <w:rPr>
          <w:rFonts w:ascii="Times New Roman" w:eastAsia="Calibri" w:hAnsi="Times New Roman" w:cs="Times New Roman"/>
          <w:kern w:val="3"/>
          <w:sz w:val="28"/>
          <w:szCs w:val="28"/>
          <w:lang w:eastAsia="en-US"/>
        </w:rPr>
        <w:t xml:space="preserve">Контроль за выполнением настоящего постановления возложить на главу </w:t>
      </w:r>
      <w:bookmarkStart w:id="2" w:name="_Hlk200009509"/>
      <w:r w:rsidR="00391391">
        <w:rPr>
          <w:rFonts w:ascii="Times New Roman" w:eastAsia="Calibri" w:hAnsi="Times New Roman" w:cs="Times New Roman"/>
          <w:kern w:val="3"/>
          <w:sz w:val="28"/>
          <w:szCs w:val="28"/>
          <w:lang w:eastAsia="en-US"/>
        </w:rPr>
        <w:t>Киевского</w:t>
      </w:r>
      <w:r w:rsidRPr="005C5DC1">
        <w:rPr>
          <w:rFonts w:ascii="Times New Roman" w:eastAsia="Calibri" w:hAnsi="Times New Roman" w:cs="Times New Roman"/>
          <w:kern w:val="3"/>
          <w:sz w:val="28"/>
          <w:szCs w:val="28"/>
          <w:lang w:eastAsia="en-US"/>
        </w:rPr>
        <w:t xml:space="preserve"> сельского поселения Крымского района </w:t>
      </w:r>
      <w:bookmarkEnd w:id="2"/>
      <w:r w:rsidR="006A1889">
        <w:rPr>
          <w:rFonts w:ascii="Times New Roman" w:eastAsia="Calibri" w:hAnsi="Times New Roman" w:cs="Times New Roman"/>
          <w:kern w:val="3"/>
          <w:sz w:val="28"/>
          <w:szCs w:val="28"/>
          <w:lang w:eastAsia="en-US"/>
        </w:rPr>
        <w:t>Б.С.Шатун</w:t>
      </w:r>
      <w:r w:rsidRPr="005C5DC1">
        <w:rPr>
          <w:rFonts w:ascii="Times New Roman" w:eastAsia="Calibri" w:hAnsi="Times New Roman" w:cs="Times New Roman"/>
          <w:kern w:val="3"/>
          <w:sz w:val="28"/>
          <w:szCs w:val="28"/>
          <w:lang w:eastAsia="en-US"/>
        </w:rPr>
        <w:t>.</w:t>
      </w:r>
    </w:p>
    <w:p w:rsidR="005C5DC1" w:rsidRPr="005C5DC1" w:rsidRDefault="005C5DC1" w:rsidP="005C5DC1">
      <w:pPr>
        <w:shd w:val="clear" w:color="auto" w:fill="FFFFFF"/>
        <w:tabs>
          <w:tab w:val="left" w:pos="709"/>
        </w:tabs>
        <w:suppressAutoHyphens/>
        <w:overflowPunct w:val="0"/>
        <w:ind w:left="19" w:firstLine="0"/>
        <w:textAlignment w:val="baseline"/>
        <w:rPr>
          <w:rFonts w:ascii="Times New Roman" w:eastAsia="Times New Roman" w:hAnsi="Times New Roman" w:cs="Times New Roman"/>
          <w:bCs/>
          <w:spacing w:val="-3"/>
          <w:kern w:val="3"/>
          <w:sz w:val="28"/>
          <w:szCs w:val="28"/>
        </w:rPr>
      </w:pPr>
      <w:r w:rsidRPr="005C5DC1">
        <w:rPr>
          <w:rFonts w:ascii="Times New Roman" w:eastAsia="Times New Roman" w:hAnsi="Times New Roman" w:cs="Times New Roman"/>
          <w:bCs/>
          <w:spacing w:val="-3"/>
          <w:kern w:val="3"/>
          <w:sz w:val="28"/>
          <w:szCs w:val="28"/>
        </w:rPr>
        <w:tab/>
        <w:t xml:space="preserve">6. Постановление вступает в силу </w:t>
      </w:r>
      <w:r w:rsidR="006A1889" w:rsidRPr="006A1889">
        <w:rPr>
          <w:rFonts w:ascii="Times New Roman" w:eastAsia="Times New Roman" w:hAnsi="Times New Roman" w:cs="Times New Roman"/>
          <w:bCs/>
          <w:spacing w:val="-3"/>
          <w:kern w:val="3"/>
          <w:sz w:val="28"/>
          <w:szCs w:val="28"/>
        </w:rPr>
        <w:t>после его официального опубликования</w:t>
      </w:r>
      <w:r w:rsidR="006A1889">
        <w:rPr>
          <w:rFonts w:ascii="Times New Roman" w:eastAsia="Times New Roman" w:hAnsi="Times New Roman" w:cs="Times New Roman"/>
          <w:bCs/>
          <w:spacing w:val="-3"/>
          <w:kern w:val="3"/>
          <w:sz w:val="28"/>
          <w:szCs w:val="28"/>
        </w:rPr>
        <w:t>, но не ранее 1 сентября 2025 года</w:t>
      </w:r>
      <w:r w:rsidR="006A1889" w:rsidRPr="006A1889">
        <w:rPr>
          <w:rFonts w:ascii="Times New Roman" w:eastAsia="Times New Roman" w:hAnsi="Times New Roman" w:cs="Times New Roman"/>
          <w:bCs/>
          <w:spacing w:val="-3"/>
          <w:kern w:val="3"/>
          <w:sz w:val="28"/>
          <w:szCs w:val="28"/>
        </w:rPr>
        <w:t>.</w:t>
      </w:r>
    </w:p>
    <w:bookmarkEnd w:id="1"/>
    <w:p w:rsidR="001F53D7" w:rsidRDefault="001F53D7" w:rsidP="00C22E1B">
      <w:pPr>
        <w:suppressAutoHyphens/>
        <w:ind w:firstLine="0"/>
        <w:rPr>
          <w:rFonts w:ascii="Times New Roman" w:eastAsia="Times New Roman" w:hAnsi="Times New Roman" w:cs="Times New Roman"/>
          <w:sz w:val="28"/>
          <w:szCs w:val="28"/>
        </w:rPr>
      </w:pPr>
    </w:p>
    <w:p w:rsidR="009056B9" w:rsidRDefault="009056B9" w:rsidP="00C22E1B">
      <w:pPr>
        <w:suppressAutoHyphens/>
        <w:ind w:firstLine="0"/>
        <w:rPr>
          <w:rFonts w:ascii="Times New Roman" w:eastAsia="Times New Roman" w:hAnsi="Times New Roman" w:cs="Times New Roman"/>
          <w:sz w:val="28"/>
          <w:szCs w:val="28"/>
        </w:rPr>
      </w:pPr>
    </w:p>
    <w:p w:rsidR="009056B9" w:rsidRPr="00F35F10" w:rsidRDefault="009056B9" w:rsidP="00C22E1B">
      <w:pPr>
        <w:suppressAutoHyphens/>
        <w:ind w:firstLine="0"/>
        <w:rPr>
          <w:rFonts w:ascii="Times New Roman" w:eastAsia="Times New Roman" w:hAnsi="Times New Roman" w:cs="Times New Roman"/>
          <w:sz w:val="28"/>
          <w:szCs w:val="28"/>
        </w:rPr>
      </w:pPr>
    </w:p>
    <w:p w:rsidR="001F53D7" w:rsidRPr="00F35F10" w:rsidRDefault="001F53D7"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 xml:space="preserve">Глава </w:t>
      </w:r>
    </w:p>
    <w:p w:rsidR="001F53D7" w:rsidRPr="00F35F10" w:rsidRDefault="001F53D7"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 xml:space="preserve">Киевского сельского поселения </w:t>
      </w:r>
    </w:p>
    <w:p w:rsidR="00343697" w:rsidRDefault="00C22E1B"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Крымского района</w:t>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00A75270" w:rsidRPr="00F35F10">
        <w:rPr>
          <w:rFonts w:ascii="Times New Roman" w:eastAsia="Times New Roman" w:hAnsi="Times New Roman" w:cs="Times New Roman"/>
          <w:sz w:val="28"/>
          <w:szCs w:val="28"/>
        </w:rPr>
        <w:t>Б.С. Шатун</w:t>
      </w:r>
    </w:p>
    <w:p w:rsidR="005C5DC1" w:rsidRDefault="005C5DC1"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9056B9" w:rsidRDefault="009056B9" w:rsidP="00C22E1B">
      <w:pPr>
        <w:suppressAutoHyphens/>
        <w:rPr>
          <w:rFonts w:ascii="Times New Roman" w:eastAsia="Times New Roman" w:hAnsi="Times New Roman" w:cs="Times New Roman"/>
          <w:sz w:val="28"/>
          <w:szCs w:val="28"/>
        </w:rPr>
      </w:pPr>
    </w:p>
    <w:tbl>
      <w:tblPr>
        <w:tblW w:w="9857" w:type="dxa"/>
        <w:tblCellMar>
          <w:left w:w="10" w:type="dxa"/>
          <w:right w:w="10" w:type="dxa"/>
        </w:tblCellMar>
        <w:tblLook w:val="0000" w:firstRow="0" w:lastRow="0" w:firstColumn="0" w:lastColumn="0" w:noHBand="0" w:noVBand="0"/>
      </w:tblPr>
      <w:tblGrid>
        <w:gridCol w:w="4928"/>
        <w:gridCol w:w="4929"/>
      </w:tblGrid>
      <w:tr w:rsidR="005C5DC1" w:rsidRPr="009056B9" w:rsidTr="004F0A42">
        <w:tc>
          <w:tcPr>
            <w:tcW w:w="4928" w:type="dxa"/>
            <w:shd w:val="clear" w:color="auto" w:fill="auto"/>
            <w:tcMar>
              <w:top w:w="0" w:type="dxa"/>
              <w:left w:w="108" w:type="dxa"/>
              <w:bottom w:w="0" w:type="dxa"/>
              <w:right w:w="108" w:type="dxa"/>
            </w:tcMar>
          </w:tcPr>
          <w:p w:rsidR="005C5DC1" w:rsidRPr="009056B9" w:rsidRDefault="005C5DC1" w:rsidP="005C5DC1">
            <w:pPr>
              <w:tabs>
                <w:tab w:val="left" w:pos="1565"/>
              </w:tabs>
              <w:suppressAutoHyphens/>
              <w:overflowPunct w:val="0"/>
              <w:adjustRightInd/>
              <w:ind w:firstLine="0"/>
              <w:textAlignment w:val="baseline"/>
              <w:rPr>
                <w:rFonts w:ascii="Times New Roman" w:eastAsia="Times New Roman" w:hAnsi="Times New Roman" w:cs="Times New Roman"/>
                <w:kern w:val="3"/>
                <w:shd w:val="clear" w:color="auto" w:fill="FFFF00"/>
              </w:rPr>
            </w:pPr>
            <w:bookmarkStart w:id="3" w:name="_Hlk168326965"/>
          </w:p>
        </w:tc>
        <w:tc>
          <w:tcPr>
            <w:tcW w:w="4929" w:type="dxa"/>
            <w:shd w:val="clear" w:color="auto" w:fill="auto"/>
            <w:tcMar>
              <w:top w:w="0" w:type="dxa"/>
              <w:left w:w="108" w:type="dxa"/>
              <w:bottom w:w="0" w:type="dxa"/>
              <w:right w:w="108" w:type="dxa"/>
            </w:tcMar>
          </w:tcPr>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Приложение</w:t>
            </w:r>
          </w:p>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к постановлению администрации</w:t>
            </w:r>
          </w:p>
          <w:p w:rsidR="005C5DC1" w:rsidRPr="009056B9" w:rsidRDefault="0039139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Киевского</w:t>
            </w:r>
            <w:r w:rsidR="005C5DC1" w:rsidRPr="009056B9">
              <w:rPr>
                <w:rFonts w:ascii="Times New Roman" w:eastAsia="Times New Roman" w:hAnsi="Times New Roman" w:cs="Times New Roman"/>
                <w:kern w:val="3"/>
              </w:rPr>
              <w:t xml:space="preserve"> сельского поселения</w:t>
            </w:r>
          </w:p>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Крымского района</w:t>
            </w:r>
          </w:p>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от _______________г. № ___</w:t>
            </w:r>
          </w:p>
        </w:tc>
      </w:tr>
      <w:bookmarkEnd w:id="3"/>
    </w:tbl>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p>
    <w:p w:rsidR="005C5DC1" w:rsidRPr="009056B9" w:rsidRDefault="005C5DC1" w:rsidP="005C5DC1">
      <w:pPr>
        <w:widowControl/>
        <w:autoSpaceDE/>
        <w:autoSpaceDN/>
        <w:adjustRightInd/>
        <w:ind w:firstLine="0"/>
        <w:jc w:val="center"/>
        <w:rPr>
          <w:rFonts w:ascii="Times New Roman" w:eastAsia="Times New Roman" w:hAnsi="Times New Roman" w:cs="Times New Roman"/>
          <w:b/>
        </w:rPr>
      </w:pPr>
      <w:r w:rsidRPr="009056B9">
        <w:rPr>
          <w:rFonts w:ascii="Times New Roman" w:eastAsia="Times New Roman" w:hAnsi="Times New Roman" w:cs="Times New Roman"/>
          <w:b/>
        </w:rPr>
        <w:t>ПОРЯДОК</w:t>
      </w:r>
    </w:p>
    <w:p w:rsidR="005C5DC1" w:rsidRPr="009056B9" w:rsidRDefault="005C5DC1" w:rsidP="005C5DC1">
      <w:pPr>
        <w:ind w:firstLine="0"/>
        <w:jc w:val="center"/>
        <w:outlineLvl w:val="0"/>
        <w:rPr>
          <w:rFonts w:ascii="Times New Roman" w:eastAsia="Times New Roman" w:hAnsi="Times New Roman" w:cs="Times New Roman"/>
          <w:b/>
          <w:bCs/>
        </w:rPr>
      </w:pPr>
      <w:r w:rsidRPr="009056B9">
        <w:rPr>
          <w:rFonts w:ascii="Times New Roman" w:eastAsia="Times New Roman" w:hAnsi="Times New Roman" w:cs="Times New Roman"/>
          <w:b/>
          <w:bCs/>
        </w:rPr>
        <w:t>разработки и утверждения административных регламентов предоставления муниц</w:t>
      </w:r>
      <w:r w:rsidRPr="009056B9">
        <w:rPr>
          <w:rFonts w:ascii="Times New Roman" w:eastAsia="Times New Roman" w:hAnsi="Times New Roman" w:cs="Times New Roman"/>
          <w:b/>
          <w:bCs/>
        </w:rPr>
        <w:t>и</w:t>
      </w:r>
      <w:r w:rsidRPr="009056B9">
        <w:rPr>
          <w:rFonts w:ascii="Times New Roman" w:eastAsia="Times New Roman" w:hAnsi="Times New Roman" w:cs="Times New Roman"/>
          <w:b/>
          <w:bCs/>
        </w:rPr>
        <w:t xml:space="preserve">пальных услуг </w:t>
      </w:r>
      <w:r w:rsidRPr="009056B9">
        <w:rPr>
          <w:rFonts w:ascii="Times New Roman" w:eastAsia="Times New Roman" w:hAnsi="Times New Roman" w:cs="Times New Roman"/>
          <w:b/>
          <w:bdr w:val="none" w:sz="0" w:space="0" w:color="auto" w:frame="1"/>
        </w:rPr>
        <w:t>в администрации</w:t>
      </w:r>
      <w:r w:rsidRPr="009056B9">
        <w:rPr>
          <w:rFonts w:ascii="Times New Roman" w:eastAsia="Times New Roman" w:hAnsi="Times New Roman" w:cs="Times New Roman"/>
          <w:b/>
        </w:rPr>
        <w:t xml:space="preserve"> </w:t>
      </w:r>
      <w:r w:rsidR="00391391" w:rsidRPr="009056B9">
        <w:rPr>
          <w:rFonts w:ascii="Times New Roman" w:eastAsia="Times New Roman" w:hAnsi="Times New Roman" w:cs="Times New Roman"/>
          <w:b/>
        </w:rPr>
        <w:t>Киевского</w:t>
      </w:r>
      <w:r w:rsidRPr="009056B9">
        <w:rPr>
          <w:rFonts w:ascii="Times New Roman" w:eastAsia="Times New Roman" w:hAnsi="Times New Roman" w:cs="Times New Roman"/>
          <w:b/>
        </w:rPr>
        <w:t xml:space="preserve"> сельского поселения Крымского района</w:t>
      </w:r>
    </w:p>
    <w:p w:rsidR="005C5DC1" w:rsidRPr="009056B9" w:rsidRDefault="005C5DC1" w:rsidP="005C5DC1">
      <w:pPr>
        <w:ind w:firstLine="709"/>
        <w:rPr>
          <w:rFonts w:ascii="Times New Roman" w:eastAsia="Times New Roman" w:hAnsi="Times New Roman" w:cs="Times New Roman"/>
        </w:rPr>
      </w:pPr>
    </w:p>
    <w:p w:rsidR="005C5DC1" w:rsidRPr="009056B9" w:rsidRDefault="005C5DC1" w:rsidP="009056B9">
      <w:pPr>
        <w:ind w:firstLine="0"/>
        <w:jc w:val="center"/>
        <w:outlineLvl w:val="0"/>
        <w:rPr>
          <w:rFonts w:ascii="Times New Roman" w:eastAsia="Times New Roman" w:hAnsi="Times New Roman" w:cs="Times New Roman"/>
          <w:b/>
        </w:rPr>
      </w:pPr>
      <w:bookmarkStart w:id="4" w:name="sub_100"/>
      <w:r w:rsidRPr="009056B9">
        <w:rPr>
          <w:rFonts w:ascii="Times New Roman" w:eastAsia="Times New Roman" w:hAnsi="Times New Roman" w:cs="Times New Roman"/>
          <w:b/>
        </w:rPr>
        <w:t>1. Общие положения</w:t>
      </w:r>
      <w:bookmarkEnd w:id="4"/>
    </w:p>
    <w:p w:rsidR="005C5DC1" w:rsidRPr="009056B9" w:rsidRDefault="005C5DC1" w:rsidP="005C5DC1">
      <w:pPr>
        <w:widowControl/>
        <w:shd w:val="clear" w:color="auto" w:fill="FFFFFF"/>
        <w:autoSpaceDE/>
        <w:autoSpaceDN/>
        <w:adjustRightInd/>
        <w:ind w:firstLine="708"/>
        <w:rPr>
          <w:rFonts w:ascii="Times New Roman" w:eastAsia="Times New Roman" w:hAnsi="Times New Roman" w:cs="Times New Roman"/>
          <w:color w:val="22272F"/>
        </w:rPr>
      </w:pPr>
      <w:bookmarkStart w:id="5" w:name="sub_110"/>
      <w:r w:rsidRPr="009056B9">
        <w:rPr>
          <w:rFonts w:ascii="Times New Roman" w:eastAsia="Times New Roman" w:hAnsi="Times New Roman" w:cs="Times New Roman"/>
        </w:rPr>
        <w:t>1.1. Настоящий Порядок устанавливает порядок разработки и утверждения админ</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стративных регламентов предоставления муниципальных услуг (далее – административные регламенты) в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w:t>
      </w:r>
      <w:r w:rsidRPr="009056B9">
        <w:rPr>
          <w:rFonts w:ascii="Times New Roman" w:eastAsia="Times New Roman" w:hAnsi="Times New Roman" w:cs="Times New Roman"/>
          <w:color w:val="22272F"/>
        </w:rPr>
        <w:t xml:space="preserve">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w:t>
      </w:r>
      <w:bookmarkStart w:id="6" w:name="_Hlk171592068"/>
      <w:r w:rsidRPr="009056B9">
        <w:rPr>
          <w:rFonts w:ascii="Times New Roman" w:eastAsia="Times New Roman" w:hAnsi="Times New Roman" w:cs="Times New Roman"/>
          <w:color w:val="000000"/>
          <w:lang w:bidi="he-IL"/>
        </w:rPr>
        <w:t>–</w:t>
      </w:r>
      <w:r w:rsidRPr="009056B9">
        <w:rPr>
          <w:rFonts w:ascii="Times New Roman" w:eastAsia="Times New Roman" w:hAnsi="Times New Roman" w:cs="Times New Roman"/>
          <w:color w:val="22272F"/>
        </w:rPr>
        <w:t xml:space="preserve"> </w:t>
      </w:r>
      <w:bookmarkEnd w:id="6"/>
      <w:r w:rsidRPr="009056B9">
        <w:rPr>
          <w:rFonts w:ascii="Times New Roman" w:eastAsia="Times New Roman" w:hAnsi="Times New Roman" w:cs="Times New Roman"/>
          <w:color w:val="22272F"/>
        </w:rPr>
        <w:t>реестр услуг) применяются при наличии технической возможности.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1.2. </w:t>
      </w:r>
      <w:r w:rsidRPr="009056B9">
        <w:rPr>
          <w:rFonts w:ascii="Times New Roman" w:eastAsia="Times New Roman" w:hAnsi="Times New Roman" w:cs="Times New Roman"/>
          <w:color w:val="000000"/>
          <w:lang w:bidi="he-IL"/>
        </w:rPr>
        <w:t xml:space="preserve">Административным регламентом является </w:t>
      </w:r>
      <w:r w:rsidRPr="009056B9">
        <w:rPr>
          <w:rFonts w:ascii="Times New Roman" w:eastAsia="Times New Roman" w:hAnsi="Times New Roman" w:cs="Times New Roman"/>
          <w:color w:val="22272F"/>
          <w:shd w:val="clear" w:color="auto" w:fill="FFFFFF"/>
        </w:rPr>
        <w:t> нормативный правовой акт, устана</w:t>
      </w:r>
      <w:r w:rsidRPr="009056B9">
        <w:rPr>
          <w:rFonts w:ascii="Times New Roman" w:eastAsia="Times New Roman" w:hAnsi="Times New Roman" w:cs="Times New Roman"/>
          <w:color w:val="22272F"/>
          <w:shd w:val="clear" w:color="auto" w:fill="FFFFFF"/>
        </w:rPr>
        <w:t>в</w:t>
      </w:r>
      <w:r w:rsidRPr="009056B9">
        <w:rPr>
          <w:rFonts w:ascii="Times New Roman" w:eastAsia="Times New Roman" w:hAnsi="Times New Roman" w:cs="Times New Roman"/>
          <w:color w:val="22272F"/>
          <w:shd w:val="clear" w:color="auto" w:fill="FFFFFF"/>
        </w:rPr>
        <w:t>ливающий порядок предоставления муниципальной услуги и стандарт предоставления м</w:t>
      </w:r>
      <w:r w:rsidRPr="009056B9">
        <w:rPr>
          <w:rFonts w:ascii="Times New Roman" w:eastAsia="Times New Roman" w:hAnsi="Times New Roman" w:cs="Times New Roman"/>
          <w:color w:val="22272F"/>
          <w:shd w:val="clear" w:color="auto" w:fill="FFFFFF"/>
        </w:rPr>
        <w:t>у</w:t>
      </w:r>
      <w:r w:rsidRPr="009056B9">
        <w:rPr>
          <w:rFonts w:ascii="Times New Roman" w:eastAsia="Times New Roman" w:hAnsi="Times New Roman" w:cs="Times New Roman"/>
          <w:color w:val="22272F"/>
          <w:shd w:val="clear" w:color="auto" w:fill="FFFFFF"/>
        </w:rPr>
        <w:t>ниципальной услуги.</w:t>
      </w:r>
      <w:r w:rsidRPr="009056B9">
        <w:rPr>
          <w:rFonts w:ascii="Times New Roman" w:eastAsia="Times New Roman" w:hAnsi="Times New Roman" w:cs="Times New Roman"/>
        </w:rPr>
        <w:t xml:space="preserve"> Административные регламенты разрабатываются и утверждаются структурными подразделениями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к сфере деятельности которых относится предоставление муниципальной услуги, а также подведомственными организациями (учреждениями)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w:t>
      </w:r>
      <w:r w:rsidRPr="009056B9">
        <w:rPr>
          <w:rFonts w:ascii="Times New Roman" w:eastAsia="Times New Roman" w:hAnsi="Times New Roman" w:cs="Times New Roman"/>
        </w:rPr>
        <w:t>ь</w:t>
      </w:r>
      <w:r w:rsidRPr="009056B9">
        <w:rPr>
          <w:rFonts w:ascii="Times New Roman" w:eastAsia="Times New Roman" w:hAnsi="Times New Roman" w:cs="Times New Roman"/>
        </w:rPr>
        <w:t>ского поселения Крымского района (далее – Разработчик), если иное не установлено фед</w:t>
      </w:r>
      <w:r w:rsidRPr="009056B9">
        <w:rPr>
          <w:rFonts w:ascii="Times New Roman" w:eastAsia="Times New Roman" w:hAnsi="Times New Roman" w:cs="Times New Roman"/>
        </w:rPr>
        <w:t>е</w:t>
      </w:r>
      <w:r w:rsidRPr="009056B9">
        <w:rPr>
          <w:rFonts w:ascii="Times New Roman" w:eastAsia="Times New Roman" w:hAnsi="Times New Roman" w:cs="Times New Roman"/>
        </w:rPr>
        <w:t>ральными законами. Если в предоставлении услуги участвует несколько структурных по</w:t>
      </w:r>
      <w:r w:rsidRPr="009056B9">
        <w:rPr>
          <w:rFonts w:ascii="Times New Roman" w:eastAsia="Times New Roman" w:hAnsi="Times New Roman" w:cs="Times New Roman"/>
        </w:rPr>
        <w:t>д</w:t>
      </w:r>
      <w:r w:rsidRPr="009056B9">
        <w:rPr>
          <w:rFonts w:ascii="Times New Roman" w:eastAsia="Times New Roman" w:hAnsi="Times New Roman" w:cs="Times New Roman"/>
        </w:rPr>
        <w:t xml:space="preserve">разделений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проект ра</w:t>
      </w:r>
      <w:r w:rsidRPr="009056B9">
        <w:rPr>
          <w:rFonts w:ascii="Times New Roman" w:eastAsia="Times New Roman" w:hAnsi="Times New Roman" w:cs="Times New Roman"/>
        </w:rPr>
        <w:t>з</w:t>
      </w:r>
      <w:r w:rsidRPr="009056B9">
        <w:rPr>
          <w:rFonts w:ascii="Times New Roman" w:eastAsia="Times New Roman" w:hAnsi="Times New Roman" w:cs="Times New Roman"/>
        </w:rPr>
        <w:t>рабатывается совместно.</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 и утверждаются постановлением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w:t>
      </w:r>
    </w:p>
    <w:p w:rsidR="005C5DC1" w:rsidRPr="009056B9" w:rsidRDefault="005C5DC1" w:rsidP="005C5DC1">
      <w:pPr>
        <w:widowControl/>
        <w:autoSpaceDE/>
        <w:autoSpaceDN/>
        <w:adjustRightInd/>
        <w:ind w:firstLine="709"/>
        <w:rPr>
          <w:rFonts w:ascii="Times New Roman" w:eastAsia="Times New Roman" w:hAnsi="Times New Roman" w:cs="Times New Roman"/>
        </w:rPr>
      </w:pPr>
      <w:r w:rsidRPr="009056B9">
        <w:rPr>
          <w:rFonts w:ascii="Times New Roman" w:eastAsia="Times New Roman" w:hAnsi="Times New Roman" w:cs="Times New Roman"/>
        </w:rPr>
        <w:t>В случае, если нормативным правовым актом, устанавливающим конкретное полн</w:t>
      </w:r>
      <w:r w:rsidRPr="009056B9">
        <w:rPr>
          <w:rFonts w:ascii="Times New Roman" w:eastAsia="Times New Roman" w:hAnsi="Times New Roman" w:cs="Times New Roman"/>
        </w:rPr>
        <w:t>о</w:t>
      </w:r>
      <w:r w:rsidRPr="009056B9">
        <w:rPr>
          <w:rFonts w:ascii="Times New Roman" w:eastAsia="Times New Roman" w:hAnsi="Times New Roman" w:cs="Times New Roman"/>
        </w:rPr>
        <w:t>мочие уполномоченного органа, предоставляющего муниципальную услугу, предусмотрено принятие отдельного нормативного правового акта, устанавливающего порядок осущест</w:t>
      </w:r>
      <w:r w:rsidRPr="009056B9">
        <w:rPr>
          <w:rFonts w:ascii="Times New Roman" w:eastAsia="Times New Roman" w:hAnsi="Times New Roman" w:cs="Times New Roman"/>
        </w:rPr>
        <w:t>в</w:t>
      </w:r>
      <w:r w:rsidRPr="009056B9">
        <w:rPr>
          <w:rFonts w:ascii="Times New Roman" w:eastAsia="Times New Roman" w:hAnsi="Times New Roman" w:cs="Times New Roman"/>
        </w:rPr>
        <w:t>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w:t>
      </w:r>
      <w:r w:rsidRPr="009056B9">
        <w:rPr>
          <w:rFonts w:ascii="Times New Roman" w:eastAsia="Times New Roman" w:hAnsi="Times New Roman" w:cs="Times New Roman"/>
        </w:rPr>
        <w:t>ь</w:t>
      </w:r>
      <w:r w:rsidRPr="009056B9">
        <w:rPr>
          <w:rFonts w:ascii="Times New Roman" w:eastAsia="Times New Roman" w:hAnsi="Times New Roman" w:cs="Times New Roman"/>
        </w:rPr>
        <w:t>ной услуги. При этом указанным порядком осуществления полномочия, утвержденным но</w:t>
      </w:r>
      <w:r w:rsidRPr="009056B9">
        <w:rPr>
          <w:rFonts w:ascii="Times New Roman" w:eastAsia="Times New Roman" w:hAnsi="Times New Roman" w:cs="Times New Roman"/>
        </w:rPr>
        <w:t>р</w:t>
      </w:r>
      <w:r w:rsidRPr="009056B9">
        <w:rPr>
          <w:rFonts w:ascii="Times New Roman" w:eastAsia="Times New Roman" w:hAnsi="Times New Roman" w:cs="Times New Roman"/>
        </w:rPr>
        <w:t>мативным правовым актом, не регулируются вопросы, относящиеся к предмету регулиров</w:t>
      </w:r>
      <w:r w:rsidRPr="009056B9">
        <w:rPr>
          <w:rFonts w:ascii="Times New Roman" w:eastAsia="Times New Roman" w:hAnsi="Times New Roman" w:cs="Times New Roman"/>
        </w:rPr>
        <w:t>а</w:t>
      </w:r>
      <w:r w:rsidRPr="009056B9">
        <w:rPr>
          <w:rFonts w:ascii="Times New Roman" w:eastAsia="Times New Roman" w:hAnsi="Times New Roman" w:cs="Times New Roman"/>
        </w:rPr>
        <w:t>ния административного регламента в соответствии с настоящим Порядком.</w:t>
      </w:r>
    </w:p>
    <w:p w:rsidR="005C5DC1" w:rsidRPr="009056B9" w:rsidRDefault="005C5DC1" w:rsidP="005C5DC1">
      <w:pPr>
        <w:widowControl/>
        <w:autoSpaceDE/>
        <w:autoSpaceDN/>
        <w:adjustRightInd/>
        <w:ind w:firstLine="709"/>
        <w:rPr>
          <w:rFonts w:ascii="Times New Roman" w:eastAsia="Times New Roman" w:hAnsi="Times New Roman" w:cs="Times New Roman"/>
        </w:rPr>
      </w:pPr>
      <w:r w:rsidRPr="009056B9">
        <w:rPr>
          <w:rFonts w:ascii="Times New Roman" w:eastAsia="Times New Roman" w:hAnsi="Times New Roman" w:cs="Times New Roman"/>
        </w:rPr>
        <w:t xml:space="preserve">Исполнение администрацией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о</w:t>
      </w:r>
      <w:r w:rsidRPr="009056B9">
        <w:rPr>
          <w:rFonts w:ascii="Times New Roman" w:eastAsia="Times New Roman" w:hAnsi="Times New Roman" w:cs="Times New Roman"/>
        </w:rPr>
        <w:t>т</w:t>
      </w:r>
      <w:r w:rsidRPr="009056B9">
        <w:rPr>
          <w:rFonts w:ascii="Times New Roman" w:eastAsia="Times New Roman" w:hAnsi="Times New Roman" w:cs="Times New Roman"/>
        </w:rPr>
        <w:t>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w:t>
      </w:r>
      <w:r w:rsidRPr="009056B9">
        <w:rPr>
          <w:rFonts w:ascii="Times New Roman" w:eastAsia="Times New Roman" w:hAnsi="Times New Roman" w:cs="Times New Roman"/>
        </w:rPr>
        <w:t>я</w:t>
      </w:r>
      <w:r w:rsidRPr="009056B9">
        <w:rPr>
          <w:rFonts w:ascii="Times New Roman" w:eastAsia="Times New Roman" w:hAnsi="Times New Roman" w:cs="Times New Roman"/>
        </w:rPr>
        <w:t>ется в порядке, установленном административным регламентом предоставления госуда</w:t>
      </w:r>
      <w:r w:rsidRPr="009056B9">
        <w:rPr>
          <w:rFonts w:ascii="Times New Roman" w:eastAsia="Times New Roman" w:hAnsi="Times New Roman" w:cs="Times New Roman"/>
        </w:rPr>
        <w:t>р</w:t>
      </w:r>
      <w:r w:rsidRPr="009056B9">
        <w:rPr>
          <w:rFonts w:ascii="Times New Roman" w:eastAsia="Times New Roman" w:hAnsi="Times New Roman" w:cs="Times New Roman"/>
        </w:rPr>
        <w:t>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w:t>
      </w:r>
      <w:r w:rsidRPr="009056B9">
        <w:rPr>
          <w:rFonts w:ascii="Times New Roman" w:eastAsia="Times New Roman" w:hAnsi="Times New Roman" w:cs="Times New Roman"/>
        </w:rPr>
        <w:t>а</w:t>
      </w:r>
      <w:r w:rsidRPr="009056B9">
        <w:rPr>
          <w:rFonts w:ascii="Times New Roman" w:eastAsia="Times New Roman" w:hAnsi="Times New Roman" w:cs="Times New Roman"/>
        </w:rPr>
        <w:t>коном.</w:t>
      </w:r>
    </w:p>
    <w:p w:rsidR="005C5DC1" w:rsidRPr="009056B9" w:rsidRDefault="005C5DC1" w:rsidP="005C5DC1">
      <w:pPr>
        <w:ind w:firstLine="709"/>
        <w:rPr>
          <w:rFonts w:ascii="Times New Roman" w:eastAsia="Times New Roman" w:hAnsi="Times New Roman" w:cs="Times New Roman"/>
          <w:color w:val="22272F"/>
          <w:shd w:val="clear" w:color="auto" w:fill="FFFFFF"/>
        </w:rPr>
      </w:pPr>
      <w:r w:rsidRPr="009056B9">
        <w:rPr>
          <w:rFonts w:ascii="Times New Roman" w:eastAsia="Times New Roman" w:hAnsi="Times New Roman" w:cs="Times New Roman"/>
        </w:rPr>
        <w:t>1.4. </w:t>
      </w:r>
      <w:r w:rsidRPr="009056B9">
        <w:rPr>
          <w:rFonts w:ascii="Times New Roman" w:eastAsia="Times New Roman" w:hAnsi="Times New Roman" w:cs="Times New Roman"/>
          <w:color w:val="22272F"/>
        </w:rPr>
        <w:t>Разработка,</w:t>
      </w:r>
      <w:r w:rsidRPr="009056B9">
        <w:rPr>
          <w:rFonts w:ascii="Times New Roman" w:eastAsia="Times New Roman" w:hAnsi="Times New Roman" w:cs="Times New Roman"/>
          <w:color w:val="22272F"/>
          <w:shd w:val="clear" w:color="auto" w:fill="FFFFFF"/>
        </w:rPr>
        <w:t xml:space="preserve"> согласование, проведение экспертизы и утверждение проектов адм</w:t>
      </w:r>
      <w:r w:rsidRPr="009056B9">
        <w:rPr>
          <w:rFonts w:ascii="Times New Roman" w:eastAsia="Times New Roman" w:hAnsi="Times New Roman" w:cs="Times New Roman"/>
          <w:color w:val="22272F"/>
          <w:shd w:val="clear" w:color="auto" w:fill="FFFFFF"/>
        </w:rPr>
        <w:t>и</w:t>
      </w:r>
      <w:r w:rsidRPr="009056B9">
        <w:rPr>
          <w:rFonts w:ascii="Times New Roman" w:eastAsia="Times New Roman" w:hAnsi="Times New Roman" w:cs="Times New Roman"/>
          <w:color w:val="22272F"/>
          <w:shd w:val="clear" w:color="auto" w:fill="FFFFFF"/>
        </w:rPr>
        <w:t>нистративных регламентов осуществляется</w:t>
      </w:r>
      <w:r w:rsidRPr="009056B9">
        <w:rPr>
          <w:rFonts w:ascii="Times New Roman" w:eastAsia="Times New Roman" w:hAnsi="Times New Roman" w:cs="Times New Roman"/>
        </w:rPr>
        <w:t xml:space="preserve"> администрацией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w:t>
      </w:r>
      <w:r w:rsidRPr="009056B9">
        <w:rPr>
          <w:rFonts w:ascii="Times New Roman" w:eastAsia="Times New Roman" w:hAnsi="Times New Roman" w:cs="Times New Roman"/>
          <w:color w:val="22272F"/>
          <w:shd w:val="clear" w:color="auto" w:fill="FFFFFF"/>
        </w:rPr>
        <w:t>и органом, уполномоченным на проведение экспертизы, с использованием программно-технических средств реестра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lastRenderedPageBreak/>
        <w:t>1.5. Разработка административных регламентов включает следующие этапы: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1.5.1. Внесение в реестр услуг сведений о муниципальной услуге, в том числе о лог</w:t>
      </w:r>
      <w:r w:rsidRPr="009056B9">
        <w:rPr>
          <w:rFonts w:ascii="Times New Roman" w:eastAsia="Times New Roman" w:hAnsi="Times New Roman" w:cs="Times New Roman"/>
        </w:rPr>
        <w:t>и</w:t>
      </w:r>
      <w:r w:rsidRPr="009056B9">
        <w:rPr>
          <w:rFonts w:ascii="Times New Roman" w:eastAsia="Times New Roman" w:hAnsi="Times New Roman" w:cs="Times New Roman"/>
        </w:rPr>
        <w:t>чески обособленных последовательностях административных действий при ее предоставл</w:t>
      </w:r>
      <w:r w:rsidRPr="009056B9">
        <w:rPr>
          <w:rFonts w:ascii="Times New Roman" w:eastAsia="Times New Roman" w:hAnsi="Times New Roman" w:cs="Times New Roman"/>
        </w:rPr>
        <w:t>е</w:t>
      </w:r>
      <w:r w:rsidRPr="009056B9">
        <w:rPr>
          <w:rFonts w:ascii="Times New Roman" w:eastAsia="Times New Roman" w:hAnsi="Times New Roman" w:cs="Times New Roman"/>
        </w:rPr>
        <w:t>нии (далее – административные процедуры);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1.5.2. Автоматическое формирование из сведений, указанных в подпункте 1.5.1.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1.5.3. Анализ, доработка (при необходимости) органом, предоставляющим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пальную услугу, проекта административного регламента, сформированного в соответствии с подпунктом 1.5.3 настоящего пункта, и его загрузка в реестр услуг;</w:t>
      </w:r>
    </w:p>
    <w:p w:rsidR="005C5DC1" w:rsidRPr="009056B9" w:rsidRDefault="005C5DC1" w:rsidP="005C5DC1">
      <w:pPr>
        <w:ind w:firstLine="709"/>
        <w:rPr>
          <w:rFonts w:ascii="Times New Roman" w:eastAsia="Times New Roman" w:hAnsi="Times New Roman" w:cs="Times New Roman"/>
          <w:shd w:val="clear" w:color="auto" w:fill="FFFFFF"/>
        </w:rPr>
      </w:pPr>
      <w:r w:rsidRPr="009056B9">
        <w:rPr>
          <w:rFonts w:ascii="Times New Roman" w:eastAsia="Times New Roman" w:hAnsi="Times New Roman" w:cs="Times New Roman"/>
          <w:shd w:val="clear" w:color="auto" w:fill="FFFFFF"/>
        </w:rPr>
        <w:t>1.5.4. Проведение в отношении проекта административного регламента, сформир</w:t>
      </w:r>
      <w:r w:rsidRPr="009056B9">
        <w:rPr>
          <w:rFonts w:ascii="Times New Roman" w:eastAsia="Times New Roman" w:hAnsi="Times New Roman" w:cs="Times New Roman"/>
          <w:shd w:val="clear" w:color="auto" w:fill="FFFFFF"/>
        </w:rPr>
        <w:t>о</w:t>
      </w:r>
      <w:r w:rsidRPr="009056B9">
        <w:rPr>
          <w:rFonts w:ascii="Times New Roman" w:eastAsia="Times New Roman" w:hAnsi="Times New Roman" w:cs="Times New Roman"/>
          <w:shd w:val="clear" w:color="auto" w:fill="FFFFFF"/>
        </w:rPr>
        <w:t>ванного в соответствии с подпунктом 1.5.4 настоящего пункта, процедур, предусмотре</w:t>
      </w:r>
      <w:r w:rsidRPr="009056B9">
        <w:rPr>
          <w:rFonts w:ascii="Times New Roman" w:eastAsia="Times New Roman" w:hAnsi="Times New Roman" w:cs="Times New Roman"/>
          <w:shd w:val="clear" w:color="auto" w:fill="FFFFFF"/>
        </w:rPr>
        <w:t>н</w:t>
      </w:r>
      <w:r w:rsidRPr="009056B9">
        <w:rPr>
          <w:rFonts w:ascii="Times New Roman" w:eastAsia="Times New Roman" w:hAnsi="Times New Roman" w:cs="Times New Roman"/>
          <w:shd w:val="clear" w:color="auto" w:fill="FFFFFF"/>
        </w:rPr>
        <w:t>ных разделами 3 и 4 настоящего Порядка.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1.6. 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1.7.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w:t>
      </w:r>
      <w:r w:rsidRPr="009056B9">
        <w:rPr>
          <w:rFonts w:ascii="Times New Roman" w:eastAsia="Times New Roman" w:hAnsi="Times New Roman" w:cs="Times New Roman"/>
        </w:rPr>
        <w:t>у</w:t>
      </w:r>
      <w:r w:rsidRPr="009056B9">
        <w:rPr>
          <w:rFonts w:ascii="Times New Roman" w:eastAsia="Times New Roman" w:hAnsi="Times New Roman" w:cs="Times New Roman"/>
        </w:rPr>
        <w:t>ющая муниципальная услуга.</w:t>
      </w:r>
    </w:p>
    <w:bookmarkEnd w:id="5"/>
    <w:p w:rsidR="005C5DC1" w:rsidRPr="009056B9" w:rsidRDefault="005C5DC1" w:rsidP="005C5DC1">
      <w:pPr>
        <w:ind w:firstLine="709"/>
        <w:rPr>
          <w:rFonts w:ascii="Times New Roman" w:eastAsia="Times New Roman" w:hAnsi="Times New Roman" w:cs="Times New Roman"/>
        </w:rPr>
      </w:pPr>
    </w:p>
    <w:p w:rsidR="005C5DC1" w:rsidRPr="009056B9" w:rsidRDefault="005C5DC1" w:rsidP="009056B9">
      <w:pPr>
        <w:ind w:firstLine="0"/>
        <w:jc w:val="center"/>
        <w:outlineLvl w:val="0"/>
        <w:rPr>
          <w:rFonts w:ascii="Times New Roman" w:eastAsia="Times New Roman" w:hAnsi="Times New Roman" w:cs="Times New Roman"/>
          <w:b/>
        </w:rPr>
      </w:pPr>
      <w:bookmarkStart w:id="7" w:name="sub_200"/>
      <w:r w:rsidRPr="009056B9">
        <w:rPr>
          <w:rFonts w:ascii="Times New Roman" w:eastAsia="Times New Roman" w:hAnsi="Times New Roman" w:cs="Times New Roman"/>
          <w:b/>
        </w:rPr>
        <w:t>2. Требования к структуре и содержанию административного регламента</w:t>
      </w:r>
      <w:bookmarkEnd w:id="7"/>
    </w:p>
    <w:p w:rsidR="005C5DC1" w:rsidRPr="009056B9" w:rsidRDefault="005C5DC1" w:rsidP="005C5DC1">
      <w:pPr>
        <w:ind w:firstLine="709"/>
        <w:rPr>
          <w:rFonts w:ascii="Times New Roman" w:eastAsia="Times New Roman" w:hAnsi="Times New Roman" w:cs="Times New Roman"/>
        </w:rPr>
      </w:pPr>
      <w:bookmarkStart w:id="8" w:name="sub_21"/>
      <w:r w:rsidRPr="009056B9">
        <w:rPr>
          <w:rFonts w:ascii="Times New Roman" w:eastAsia="Times New Roman" w:hAnsi="Times New Roman" w:cs="Times New Roman"/>
        </w:rPr>
        <w:t>2.1. В административный регламент включаются следующие разделы: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2.1.1. Общие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 Стандарт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w:t>
      </w:r>
      <w:r w:rsidRPr="009056B9">
        <w:rPr>
          <w:rFonts w:ascii="Times New Roman" w:eastAsia="Times New Roman" w:hAnsi="Times New Roman" w:cs="Times New Roman"/>
        </w:rPr>
        <w:t>с</w:t>
      </w:r>
      <w:r w:rsidRPr="009056B9">
        <w:rPr>
          <w:rFonts w:ascii="Times New Roman" w:eastAsia="Times New Roman" w:hAnsi="Times New Roman" w:cs="Times New Roman"/>
        </w:rPr>
        <w:t>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w:t>
      </w:r>
      <w:r w:rsidRPr="009056B9">
        <w:rPr>
          <w:rFonts w:ascii="Times New Roman" w:eastAsia="Times New Roman" w:hAnsi="Times New Roman" w:cs="Times New Roman"/>
        </w:rPr>
        <w:t>о</w:t>
      </w:r>
      <w:r w:rsidRPr="009056B9">
        <w:rPr>
          <w:rFonts w:ascii="Times New Roman" w:eastAsia="Times New Roman" w:hAnsi="Times New Roman" w:cs="Times New Roman"/>
        </w:rPr>
        <w:t>цедуры получения дополнительных сведений от заявителя, либо административной проц</w:t>
      </w:r>
      <w:r w:rsidRPr="009056B9">
        <w:rPr>
          <w:rFonts w:ascii="Times New Roman" w:eastAsia="Times New Roman" w:hAnsi="Times New Roman" w:cs="Times New Roman"/>
        </w:rPr>
        <w:t>е</w:t>
      </w:r>
      <w:r w:rsidRPr="009056B9">
        <w:rPr>
          <w:rFonts w:ascii="Times New Roman" w:eastAsia="Times New Roman" w:hAnsi="Times New Roman" w:cs="Times New Roman"/>
        </w:rPr>
        <w:t>дуры приостановления предоставления муниципальной услуги, повторение которой в рамках предоставления одной муниципальной услуги допускается два и более раза).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2.1.4. Способы информирования заявителя об изменении статуса рассмотрения запроса о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 В раздел «Общие положения» включаются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2.2.1. Предмет регулирования административного регламента;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2.2.2. Круг заявителей;</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lastRenderedPageBreak/>
        <w:t>2.2.3.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 Раздел «Стандарт предоставления муниципальной услуги» состоит из следующих подразделов:</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 Наименование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2.3.2. Наименование органа, предоставляющего муниципальную услугу;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2.3.3. Результат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2.3.4. Срок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2.3.5. </w:t>
      </w:r>
      <w:r w:rsidRPr="009056B9">
        <w:rPr>
          <w:rFonts w:ascii="Times New Roman" w:eastAsia="Times New Roman" w:hAnsi="Times New Roman" w:cs="Times New Roman"/>
          <w:shd w:val="clear" w:color="auto" w:fill="FFFFFF"/>
        </w:rPr>
        <w:t>Размер платы, взимаемой с заявителя при предоставлении муниципальной услуги, и способы её взимания;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2.3.6.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bookmarkStart w:id="9" w:name="_Hlk194394820"/>
      <w:r w:rsidRPr="009056B9">
        <w:rPr>
          <w:rFonts w:ascii="Times New Roman" w:eastAsia="Times New Roman" w:hAnsi="Times New Roman" w:cs="Times New Roman"/>
        </w:rPr>
        <w:t>, (подраздел включается в административный регламент в случае обращ</w:t>
      </w:r>
      <w:r w:rsidRPr="009056B9">
        <w:rPr>
          <w:rFonts w:ascii="Times New Roman" w:eastAsia="Times New Roman" w:hAnsi="Times New Roman" w:cs="Times New Roman"/>
        </w:rPr>
        <w:t>е</w:t>
      </w:r>
      <w:r w:rsidRPr="009056B9">
        <w:rPr>
          <w:rFonts w:ascii="Times New Roman" w:eastAsia="Times New Roman" w:hAnsi="Times New Roman" w:cs="Times New Roman"/>
        </w:rPr>
        <w:t>ния заявителя непосредственно в орган, предоставляющий муниципальную услугу или в многофункциональный центр</w:t>
      </w:r>
      <w:bookmarkEnd w:id="9"/>
      <w:r w:rsidRPr="009056B9">
        <w:rPr>
          <w:rFonts w:ascii="Times New Roman" w:eastAsia="Times New Roman" w:hAnsi="Times New Roman" w:cs="Times New Roman"/>
        </w:rPr>
        <w:t>);</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shd w:val="clear" w:color="auto" w:fill="FFFFFF"/>
        </w:rPr>
        <w:t>2.3.7. Срок регистрации запроса заявителя о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2.3.8. Требования к помещениям, в которых предоставляется муниципальные услуги, (подраздел включается в административный регламент в случае обращения заявителя неп</w:t>
      </w:r>
      <w:r w:rsidRPr="009056B9">
        <w:rPr>
          <w:rFonts w:ascii="Times New Roman" w:eastAsia="Times New Roman" w:hAnsi="Times New Roman" w:cs="Times New Roman"/>
        </w:rPr>
        <w:t>о</w:t>
      </w:r>
      <w:r w:rsidRPr="009056B9">
        <w:rPr>
          <w:rFonts w:ascii="Times New Roman" w:eastAsia="Times New Roman" w:hAnsi="Times New Roman" w:cs="Times New Roman"/>
        </w:rPr>
        <w:t>средственно в орган, предоставляющий муниципальную услугу или в многофункциональный центр);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2.3.9. Показатели доступности и качества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2.3.10. Иные требования к предоставлению муниципальной услуги, в том числе уч</w:t>
      </w:r>
      <w:r w:rsidRPr="009056B9">
        <w:rPr>
          <w:rFonts w:ascii="Times New Roman" w:eastAsia="Times New Roman" w:hAnsi="Times New Roman" w:cs="Times New Roman"/>
        </w:rPr>
        <w:t>и</w:t>
      </w:r>
      <w:r w:rsidRPr="009056B9">
        <w:rPr>
          <w:rFonts w:ascii="Times New Roman" w:eastAsia="Times New Roman" w:hAnsi="Times New Roman" w:cs="Times New Roman"/>
        </w:rPr>
        <w:t>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2.3.11. Исчерпывающий перечень документов, необходимых для предоставления м</w:t>
      </w:r>
      <w:r w:rsidRPr="009056B9">
        <w:rPr>
          <w:rFonts w:ascii="Times New Roman" w:eastAsia="Times New Roman" w:hAnsi="Times New Roman" w:cs="Times New Roman"/>
        </w:rPr>
        <w:t>у</w:t>
      </w:r>
      <w:r w:rsidRPr="009056B9">
        <w:rPr>
          <w:rFonts w:ascii="Times New Roman" w:eastAsia="Times New Roman" w:hAnsi="Times New Roman" w:cs="Times New Roman"/>
        </w:rPr>
        <w:t>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2.3.12. Исчерпывающий перечень оснований для отказа в приеме запроса о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ставлении муниципальной услуги и документов, необходимых для предоставления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 Подраздел «Результат предоставления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2.5.1.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2.5.2.   Наименование информационной системы (при наличии), в которой фиксир</w:t>
      </w:r>
      <w:r w:rsidRPr="009056B9">
        <w:rPr>
          <w:rFonts w:ascii="Times New Roman" w:eastAsia="Times New Roman" w:hAnsi="Times New Roman" w:cs="Times New Roman"/>
        </w:rPr>
        <w:t>у</w:t>
      </w:r>
      <w:r w:rsidRPr="009056B9">
        <w:rPr>
          <w:rFonts w:ascii="Times New Roman" w:eastAsia="Times New Roman" w:hAnsi="Times New Roman" w:cs="Times New Roman"/>
        </w:rPr>
        <w:t>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w:t>
      </w:r>
      <w:r w:rsidRPr="009056B9">
        <w:rPr>
          <w:rFonts w:ascii="Times New Roman" w:eastAsia="Times New Roman" w:hAnsi="Times New Roman" w:cs="Times New Roman"/>
        </w:rPr>
        <w:t>е</w:t>
      </w:r>
      <w:r w:rsidRPr="009056B9">
        <w:rPr>
          <w:rFonts w:ascii="Times New Roman" w:eastAsia="Times New Roman" w:hAnsi="Times New Roman" w:cs="Times New Roman"/>
        </w:rPr>
        <w:t>естровой записи;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2.5.3. Перечень способов получения результата (результатов)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2.6. Подраздел «Срок предоставления муниципальной услуги» должен включать св</w:t>
      </w:r>
      <w:r w:rsidRPr="009056B9">
        <w:rPr>
          <w:rFonts w:ascii="Times New Roman" w:eastAsia="Times New Roman" w:hAnsi="Times New Roman" w:cs="Times New Roman"/>
        </w:rPr>
        <w:t>е</w:t>
      </w:r>
      <w:r w:rsidRPr="009056B9">
        <w:rPr>
          <w:rFonts w:ascii="Times New Roman" w:eastAsia="Times New Roman" w:hAnsi="Times New Roman" w:cs="Times New Roman"/>
        </w:rPr>
        <w:t>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w:t>
      </w:r>
      <w:r w:rsidRPr="009056B9">
        <w:rPr>
          <w:rFonts w:ascii="Times New Roman" w:eastAsia="Times New Roman" w:hAnsi="Times New Roman" w:cs="Times New Roman"/>
        </w:rPr>
        <w:t>н</w:t>
      </w:r>
      <w:r w:rsidRPr="009056B9">
        <w:rPr>
          <w:rFonts w:ascii="Times New Roman" w:eastAsia="Times New Roman" w:hAnsi="Times New Roman" w:cs="Times New Roman"/>
        </w:rPr>
        <w:t xml:space="preserve">ного запроса.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w:t>
      </w:r>
      <w:r w:rsidRPr="009056B9">
        <w:rPr>
          <w:rFonts w:ascii="PT Serif" w:eastAsia="Times New Roman" w:hAnsi="PT Serif" w:cs="Times New Roman"/>
          <w:color w:val="22272F"/>
        </w:rPr>
        <w:t xml:space="preserve"> </w:t>
      </w:r>
      <w:r w:rsidRPr="009056B9">
        <w:rPr>
          <w:rFonts w:ascii="Times New Roman" w:eastAsia="Times New Roman" w:hAnsi="Times New Roman" w:cs="Times New Roman"/>
        </w:rPr>
        <w:t xml:space="preserve">Подраздел «Исчерпывающий перечень оснований для отказа в приеме запроса о </w:t>
      </w:r>
      <w:r w:rsidRPr="009056B9">
        <w:rPr>
          <w:rFonts w:ascii="Times New Roman" w:eastAsia="Times New Roman" w:hAnsi="Times New Roman" w:cs="Times New Roman"/>
        </w:rPr>
        <w:lastRenderedPageBreak/>
        <w:t>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или для отказа в предоставлении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2.7.1. Перечень оснований для отказа в приеме запроса о предоставлении госуда</w:t>
      </w:r>
      <w:r w:rsidRPr="009056B9">
        <w:rPr>
          <w:rFonts w:ascii="Times New Roman" w:eastAsia="Times New Roman" w:hAnsi="Times New Roman" w:cs="Times New Roman"/>
        </w:rPr>
        <w:t>р</w:t>
      </w:r>
      <w:r w:rsidRPr="009056B9">
        <w:rPr>
          <w:rFonts w:ascii="Times New Roman" w:eastAsia="Times New Roman" w:hAnsi="Times New Roman" w:cs="Times New Roman"/>
        </w:rPr>
        <w:t>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2.7.2. Перечень оснований для приостановлении предоставлении государственной услуги, а в случае отсутствия таких оснований – указание на их отсутствие;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2.7.3. Перечень оснований для отказа в предоставлении государственной услуги, а в случае отсутствия таких оснований –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2.7.4. Сведения о приведении в приложении к административному регламенту, ук</w:t>
      </w:r>
      <w:r w:rsidRPr="009056B9">
        <w:rPr>
          <w:rFonts w:ascii="Times New Roman" w:eastAsia="Times New Roman" w:hAnsi="Times New Roman" w:cs="Times New Roman"/>
        </w:rPr>
        <w:t>а</w:t>
      </w:r>
      <w:r w:rsidRPr="009056B9">
        <w:rPr>
          <w:rFonts w:ascii="Times New Roman" w:eastAsia="Times New Roman" w:hAnsi="Times New Roman" w:cs="Times New Roman"/>
        </w:rPr>
        <w:t>занному в пункте 2.26.1 настоящих Правил, оснований, предусмотренных подпунктами 2.7.1. – 2.7.3. настоящего пункта, с учетом категории (признаков) заявителя (при наличии таких оснований);</w:t>
      </w:r>
    </w:p>
    <w:p w:rsidR="005C5DC1" w:rsidRPr="009056B9" w:rsidRDefault="005C5DC1" w:rsidP="005C5DC1">
      <w:pPr>
        <w:ind w:firstLine="708"/>
        <w:rPr>
          <w:rFonts w:ascii="Times New Roman" w:eastAsia="Times New Roman" w:hAnsi="Times New Roman" w:cs="Times New Roman"/>
        </w:rPr>
      </w:pPr>
      <w:r w:rsidRPr="009056B9">
        <w:rPr>
          <w:rFonts w:ascii="Times New Roman" w:eastAsia="Times New Roman" w:hAnsi="Times New Roman" w:cs="Times New Roman"/>
        </w:rPr>
        <w:t>В случае отсутствия таких оснований следует указать в тексте и соответствующем приложении к административному регламенту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2.8. В подраздел </w:t>
      </w:r>
      <w:bookmarkStart w:id="10" w:name="_Hlk198713961"/>
      <w:r w:rsidRPr="009056B9">
        <w:rPr>
          <w:rFonts w:ascii="Times New Roman" w:eastAsia="Times New Roman" w:hAnsi="Times New Roman" w:cs="Times New Roman"/>
        </w:rPr>
        <w:t>«</w:t>
      </w:r>
      <w:bookmarkEnd w:id="10"/>
      <w:r w:rsidRPr="009056B9">
        <w:rPr>
          <w:rFonts w:ascii="Times New Roman" w:eastAsia="Times New Roman" w:hAnsi="Times New Roman" w:cs="Times New Roman"/>
        </w:rPr>
        <w:t>Размер платы, взимаемой с заявителя при предоставлении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и способы ее взимания» включаются следующие положения:</w:t>
      </w:r>
    </w:p>
    <w:p w:rsidR="005C5DC1" w:rsidRPr="009056B9" w:rsidRDefault="005C5DC1" w:rsidP="005C5DC1">
      <w:pPr>
        <w:ind w:firstLine="709"/>
        <w:rPr>
          <w:rFonts w:ascii="Times New Roman" w:eastAsia="Times New Roman" w:hAnsi="Times New Roman" w:cs="Times New Roman"/>
        </w:rPr>
      </w:pPr>
      <w:bookmarkStart w:id="11" w:name="_Hlk171588633"/>
      <w:r w:rsidRPr="009056B9">
        <w:rPr>
          <w:rFonts w:ascii="Times New Roman" w:eastAsia="Times New Roman" w:hAnsi="Times New Roman" w:cs="Times New Roman"/>
        </w:rPr>
        <w:t>2.8.1. </w:t>
      </w:r>
      <w:bookmarkEnd w:id="11"/>
      <w:r w:rsidRPr="009056B9">
        <w:rPr>
          <w:rFonts w:ascii="Times New Roman" w:eastAsia="Times New Roman" w:hAnsi="Times New Roman" w:cs="Times New Roman"/>
        </w:rPr>
        <w:t>Сведения о размещении на Едином портале, а также на Региональном портале информации о размере государственной пошлины или иной платы, взимаемой за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t>ление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2.8.2.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2.9. Подраздел «</w:t>
      </w:r>
      <w:r w:rsidRPr="009056B9">
        <w:rPr>
          <w:rFonts w:ascii="Times New Roman" w:eastAsia="Times New Roman" w:hAnsi="Times New Roman" w:cs="Times New Roman"/>
          <w:shd w:val="clear" w:color="auto" w:fill="FFFFFF"/>
        </w:rPr>
        <w:t>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r w:rsidRPr="009056B9">
        <w:rPr>
          <w:rFonts w:ascii="Times New Roman" w:eastAsia="Times New Roman" w:hAnsi="Times New Roman" w:cs="Times New Roman"/>
        </w:rPr>
        <w:t>.</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2.10. Подраздел «Требования к помещениям, в которых предоставляются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пальные услуги» должен включать </w:t>
      </w:r>
      <w:bookmarkStart w:id="12" w:name="_Hlk168558261"/>
      <w:r w:rsidRPr="009056B9">
        <w:rPr>
          <w:rFonts w:ascii="Times New Roman" w:eastAsia="Times New Roman" w:hAnsi="Times New Roman" w:cs="Times New Roman"/>
        </w:rPr>
        <w:t>сведения о размещении на</w:t>
      </w:r>
      <w:r w:rsidRPr="009056B9">
        <w:rPr>
          <w:rFonts w:ascii="Times New Roman" w:eastAsia="Times New Roman" w:hAnsi="Times New Roman" w:cs="Times New Roman"/>
          <w:color w:val="22272F"/>
          <w:shd w:val="clear" w:color="auto" w:fill="FFFFFF"/>
        </w:rPr>
        <w:t xml:space="preserve"> официальном сайте админ</w:t>
      </w:r>
      <w:r w:rsidRPr="009056B9">
        <w:rPr>
          <w:rFonts w:ascii="Times New Roman" w:eastAsia="Times New Roman" w:hAnsi="Times New Roman" w:cs="Times New Roman"/>
          <w:color w:val="22272F"/>
          <w:shd w:val="clear" w:color="auto" w:fill="FFFFFF"/>
        </w:rPr>
        <w:t>и</w:t>
      </w:r>
      <w:r w:rsidRPr="009056B9">
        <w:rPr>
          <w:rFonts w:ascii="Times New Roman" w:eastAsia="Times New Roman" w:hAnsi="Times New Roman" w:cs="Times New Roman"/>
          <w:color w:val="22272F"/>
          <w:shd w:val="clear" w:color="auto" w:fill="FFFFFF"/>
        </w:rPr>
        <w:t xml:space="preserve">страции </w:t>
      </w:r>
      <w:bookmarkEnd w:id="12"/>
      <w:r w:rsidR="00391391" w:rsidRPr="009056B9">
        <w:rPr>
          <w:rFonts w:ascii="Times New Roman" w:eastAsia="Times New Roman" w:hAnsi="Times New Roman" w:cs="Times New Roman"/>
          <w:color w:val="22272F"/>
          <w:shd w:val="clear" w:color="auto" w:fill="FFFFFF"/>
        </w:rPr>
        <w:t>Киевского</w:t>
      </w:r>
      <w:r w:rsidRPr="009056B9">
        <w:rPr>
          <w:rFonts w:ascii="Times New Roman" w:eastAsia="Times New Roman" w:hAnsi="Times New Roman" w:cs="Times New Roman"/>
          <w:color w:val="22272F"/>
          <w:shd w:val="clear" w:color="auto" w:fill="FFFFFF"/>
        </w:rPr>
        <w:t xml:space="preserve"> сельского поселения Крымского района, </w:t>
      </w:r>
      <w:r w:rsidRPr="009056B9">
        <w:rPr>
          <w:rFonts w:ascii="Times New Roman" w:eastAsia="Times New Roman" w:hAnsi="Times New Roman" w:cs="Times New Roman"/>
        </w:rPr>
        <w:t xml:space="preserve">на Едином портале, </w:t>
      </w:r>
      <w:bookmarkStart w:id="13" w:name="_Hlk171589326"/>
      <w:r w:rsidRPr="009056B9">
        <w:rPr>
          <w:rFonts w:ascii="Times New Roman" w:eastAsia="Times New Roman" w:hAnsi="Times New Roman" w:cs="Times New Roman"/>
        </w:rPr>
        <w:t xml:space="preserve">а также на Региональном портале </w:t>
      </w:r>
      <w:bookmarkEnd w:id="13"/>
      <w:r w:rsidRPr="009056B9">
        <w:rPr>
          <w:rFonts w:ascii="Times New Roman" w:eastAsia="Times New Roman" w:hAnsi="Times New Roman" w:cs="Times New Roman"/>
        </w:rPr>
        <w:t xml:space="preserve">требований, которым должны соответствовать такие помещения.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2.11. Подраздел «Показатели качества и доступности муниципальной услуги» должен включать сведения о размещении на</w:t>
      </w:r>
      <w:r w:rsidRPr="009056B9">
        <w:rPr>
          <w:rFonts w:ascii="Times New Roman" w:eastAsia="Times New Roman" w:hAnsi="Times New Roman" w:cs="Times New Roman"/>
          <w:color w:val="22272F"/>
          <w:shd w:val="clear" w:color="auto" w:fill="FFFFFF"/>
        </w:rPr>
        <w:t xml:space="preserve"> официальном сайте администрации </w:t>
      </w:r>
      <w:r w:rsidR="00391391" w:rsidRPr="009056B9">
        <w:rPr>
          <w:rFonts w:ascii="Times New Roman" w:eastAsia="Times New Roman" w:hAnsi="Times New Roman" w:cs="Times New Roman"/>
          <w:color w:val="22272F"/>
          <w:shd w:val="clear" w:color="auto" w:fill="FFFFFF"/>
        </w:rPr>
        <w:t>Киевского</w:t>
      </w:r>
      <w:r w:rsidRPr="009056B9">
        <w:rPr>
          <w:rFonts w:ascii="Times New Roman" w:eastAsia="Times New Roman" w:hAnsi="Times New Roman" w:cs="Times New Roman"/>
          <w:color w:val="22272F"/>
          <w:shd w:val="clear" w:color="auto" w:fill="FFFFFF"/>
        </w:rPr>
        <w:t xml:space="preserve"> сельского поселения Крымского района</w:t>
      </w:r>
      <w:r w:rsidRPr="009056B9">
        <w:rPr>
          <w:rFonts w:ascii="Times New Roman" w:eastAsia="Times New Roman" w:hAnsi="Times New Roman" w:cs="Times New Roman"/>
        </w:rPr>
        <w:t xml:space="preserve">, на Едином портале, а также на Региональном портале перечня показателей качества и доступности муниципальной услуги.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 В подраздел «Иные требования к предоставлению муниципальной услуги» включаются следующие положения:</w:t>
      </w:r>
    </w:p>
    <w:p w:rsidR="005C5DC1" w:rsidRPr="009056B9" w:rsidRDefault="005C5DC1" w:rsidP="005C5DC1">
      <w:pPr>
        <w:ind w:firstLine="709"/>
        <w:rPr>
          <w:rFonts w:ascii="Times New Roman" w:eastAsia="Times New Roman" w:hAnsi="Times New Roman" w:cs="Times New Roman"/>
        </w:rPr>
      </w:pPr>
      <w:bookmarkStart w:id="14" w:name="_Hlk171589681"/>
      <w:r w:rsidRPr="009056B9">
        <w:rPr>
          <w:rFonts w:ascii="Times New Roman" w:eastAsia="Times New Roman" w:hAnsi="Times New Roman" w:cs="Times New Roman"/>
        </w:rPr>
        <w:t>2.12.1.</w:t>
      </w:r>
      <w:bookmarkEnd w:id="14"/>
      <w:r w:rsidRPr="009056B9">
        <w:rPr>
          <w:rFonts w:ascii="Times New Roman" w:eastAsia="Times New Roman" w:hAnsi="Times New Roman" w:cs="Times New Roman"/>
        </w:rPr>
        <w:t> Перечень услуг, которые являются необходимыми и обязательными для предоставления муниципальной услуги или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2.12.2. Наличие или отсутствие платы за предоставление указанных в подпункте 2.12.1.) настоящего пункта услуг (при наличии таких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2.12.3. Перечень информационных систем, используемых для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2.12.4. Невозможность предоставления законному представителю несовершенноле</w:t>
      </w:r>
      <w:r w:rsidRPr="009056B9">
        <w:rPr>
          <w:rFonts w:ascii="Times New Roman" w:eastAsia="Times New Roman" w:hAnsi="Times New Roman" w:cs="Times New Roman"/>
        </w:rPr>
        <w:t>т</w:t>
      </w:r>
      <w:r w:rsidRPr="009056B9">
        <w:rPr>
          <w:rFonts w:ascii="Times New Roman" w:eastAsia="Times New Roman" w:hAnsi="Times New Roman" w:cs="Times New Roman"/>
        </w:rPr>
        <w:t>него, не являющемуся заявителем, результатов предоставления муниципальной услуги в о</w:t>
      </w:r>
      <w:r w:rsidRPr="009056B9">
        <w:rPr>
          <w:rFonts w:ascii="Times New Roman" w:eastAsia="Times New Roman" w:hAnsi="Times New Roman" w:cs="Times New Roman"/>
        </w:rPr>
        <w:t>т</w:t>
      </w:r>
      <w:r w:rsidRPr="009056B9">
        <w:rPr>
          <w:rFonts w:ascii="Times New Roman" w:eastAsia="Times New Roman" w:hAnsi="Times New Roman" w:cs="Times New Roman"/>
        </w:rPr>
        <w:t>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в отношении несовершеннолетнего лично;</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2.12.5. Порядок предоставления результатов муниципальной услуги в отношении </w:t>
      </w:r>
      <w:r w:rsidRPr="009056B9">
        <w:rPr>
          <w:rFonts w:ascii="Times New Roman" w:eastAsia="Times New Roman" w:hAnsi="Times New Roman" w:cs="Times New Roman"/>
        </w:rPr>
        <w:lastRenderedPageBreak/>
        <w:t>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w:t>
      </w:r>
      <w:r w:rsidRPr="009056B9">
        <w:rPr>
          <w:rFonts w:ascii="Times New Roman" w:eastAsia="Times New Roman" w:hAnsi="Times New Roman" w:cs="Times New Roman"/>
        </w:rPr>
        <w:t>в</w:t>
      </w:r>
      <w:r w:rsidRPr="009056B9">
        <w:rPr>
          <w:rFonts w:ascii="Times New Roman" w:eastAsia="Times New Roman" w:hAnsi="Times New Roman" w:cs="Times New Roman"/>
        </w:rPr>
        <w:t>ляющемуся заявителем;</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2.12.6.  Возможность (невозможность) предоставления муниципальной услуги в многофункциональном центре, в том числе возможность (невозможность) принятия мн</w:t>
      </w:r>
      <w:r w:rsidRPr="009056B9">
        <w:rPr>
          <w:rFonts w:ascii="Times New Roman" w:eastAsia="Times New Roman" w:hAnsi="Times New Roman" w:cs="Times New Roman"/>
        </w:rPr>
        <w:t>о</w:t>
      </w:r>
      <w:r w:rsidRPr="009056B9">
        <w:rPr>
          <w:rFonts w:ascii="Times New Roman" w:eastAsia="Times New Roman" w:hAnsi="Times New Roman" w:cs="Times New Roman"/>
        </w:rPr>
        <w:t>гофункциональным центром решения об отказе в приеме запроса и документов и (или) и</w:t>
      </w:r>
      <w:r w:rsidRPr="009056B9">
        <w:rPr>
          <w:rFonts w:ascii="Times New Roman" w:eastAsia="Times New Roman" w:hAnsi="Times New Roman" w:cs="Times New Roman"/>
        </w:rPr>
        <w:t>н</w:t>
      </w:r>
      <w:r w:rsidRPr="009056B9">
        <w:rPr>
          <w:rFonts w:ascii="Times New Roman" w:eastAsia="Times New Roman" w:hAnsi="Times New Roman" w:cs="Times New Roman"/>
        </w:rPr>
        <w:t>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2.12.7.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администрации,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администрации, предоставляющих муниципальные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 Подраздел «Исчерпывающий перечень документов, необходимых для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2.13.1.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в приложении к административному регламенту, с учетом пункта 2.29. настоящих Правил, с разделением на документы и информацию, которые з</w:t>
      </w:r>
      <w:r w:rsidRPr="009056B9">
        <w:rPr>
          <w:rFonts w:ascii="Times New Roman" w:eastAsia="Times New Roman" w:hAnsi="Times New Roman" w:cs="Times New Roman"/>
        </w:rPr>
        <w:t>а</w:t>
      </w:r>
      <w:r w:rsidRPr="009056B9">
        <w:rPr>
          <w:rFonts w:ascii="Times New Roman" w:eastAsia="Times New Roman" w:hAnsi="Times New Roman" w:cs="Times New Roman"/>
        </w:rPr>
        <w:t>явитель должен представить самостоятельно, и документы, которые заявитель вправе пре</w:t>
      </w:r>
      <w:r w:rsidRPr="009056B9">
        <w:rPr>
          <w:rFonts w:ascii="Times New Roman" w:eastAsia="Times New Roman" w:hAnsi="Times New Roman" w:cs="Times New Roman"/>
        </w:rPr>
        <w:t>д</w:t>
      </w:r>
      <w:r w:rsidRPr="009056B9">
        <w:rPr>
          <w:rFonts w:ascii="Times New Roman" w:eastAsia="Times New Roman" w:hAnsi="Times New Roman" w:cs="Times New Roman"/>
        </w:rPr>
        <w:t>ставить по собственной инициативе, так как они подлежат представлению в рамках межв</w:t>
      </w:r>
      <w:r w:rsidRPr="009056B9">
        <w:rPr>
          <w:rFonts w:ascii="Times New Roman" w:eastAsia="Times New Roman" w:hAnsi="Times New Roman" w:cs="Times New Roman"/>
        </w:rPr>
        <w:t>е</w:t>
      </w:r>
      <w:r w:rsidRPr="009056B9">
        <w:rPr>
          <w:rFonts w:ascii="Times New Roman" w:eastAsia="Times New Roman" w:hAnsi="Times New Roman" w:cs="Times New Roman"/>
        </w:rPr>
        <w:t>домственного информационного взаимодействия, либо указание на отсутствие таких док</w:t>
      </w:r>
      <w:r w:rsidRPr="009056B9">
        <w:rPr>
          <w:rFonts w:ascii="Times New Roman" w:eastAsia="Times New Roman" w:hAnsi="Times New Roman" w:cs="Times New Roman"/>
        </w:rPr>
        <w:t>у</w:t>
      </w:r>
      <w:r w:rsidRPr="009056B9">
        <w:rPr>
          <w:rFonts w:ascii="Times New Roman" w:eastAsia="Times New Roman" w:hAnsi="Times New Roman" w:cs="Times New Roman"/>
        </w:rPr>
        <w:t>ментов;</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2.13.2.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2.15. настоящих Правил, в качестве приложения к административному регламенту.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w:t>
      </w:r>
      <w:r w:rsidRPr="009056B9">
        <w:rPr>
          <w:rFonts w:ascii="Times New Roman" w:eastAsia="Times New Roman" w:hAnsi="Times New Roman" w:cs="Times New Roman"/>
        </w:rPr>
        <w:t>о</w:t>
      </w:r>
      <w:r w:rsidRPr="009056B9">
        <w:rPr>
          <w:rFonts w:ascii="Times New Roman" w:eastAsia="Times New Roman" w:hAnsi="Times New Roman" w:cs="Times New Roman"/>
        </w:rPr>
        <w:t>жении к административному регламенту в соответствии с требованиями, установленными пунктом 2.29. настоящих Правил.</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2.15. Формы запроса о предоставлении муниципальной услуги и документов, нео</w:t>
      </w:r>
      <w:r w:rsidRPr="009056B9">
        <w:rPr>
          <w:rFonts w:ascii="Times New Roman" w:eastAsia="Times New Roman" w:hAnsi="Times New Roman" w:cs="Times New Roman"/>
        </w:rPr>
        <w:t>б</w:t>
      </w:r>
      <w:r w:rsidRPr="009056B9">
        <w:rPr>
          <w:rFonts w:ascii="Times New Roman" w:eastAsia="Times New Roman" w:hAnsi="Times New Roman" w:cs="Times New Roman"/>
        </w:rPr>
        <w:t>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w:t>
      </w:r>
      <w:r w:rsidRPr="009056B9">
        <w:rPr>
          <w:rFonts w:ascii="Times New Roman" w:eastAsia="Times New Roman" w:hAnsi="Times New Roman" w:cs="Times New Roman"/>
        </w:rPr>
        <w:t>н</w:t>
      </w:r>
      <w:r w:rsidRPr="009056B9">
        <w:rPr>
          <w:rFonts w:ascii="Times New Roman" w:eastAsia="Times New Roman" w:hAnsi="Times New Roman" w:cs="Times New Roman"/>
        </w:rPr>
        <w:t>тов установлены актами Президента Российской Федерации, Правительства Российской Ф</w:t>
      </w:r>
      <w:r w:rsidRPr="009056B9">
        <w:rPr>
          <w:rFonts w:ascii="Times New Roman" w:eastAsia="Times New Roman" w:hAnsi="Times New Roman" w:cs="Times New Roman"/>
        </w:rPr>
        <w:t>е</w:t>
      </w:r>
      <w:r w:rsidRPr="009056B9">
        <w:rPr>
          <w:rFonts w:ascii="Times New Roman" w:eastAsia="Times New Roman" w:hAnsi="Times New Roman" w:cs="Times New Roman"/>
        </w:rPr>
        <w:t>дерации или иными нормативными правовыми актами. В случае если формы указанных д</w:t>
      </w:r>
      <w:r w:rsidRPr="009056B9">
        <w:rPr>
          <w:rFonts w:ascii="Times New Roman" w:eastAsia="Times New Roman" w:hAnsi="Times New Roman" w:cs="Times New Roman"/>
        </w:rPr>
        <w:t>о</w:t>
      </w:r>
      <w:r w:rsidRPr="009056B9">
        <w:rPr>
          <w:rFonts w:ascii="Times New Roman" w:eastAsia="Times New Roman" w:hAnsi="Times New Roman" w:cs="Times New Roman"/>
        </w:rPr>
        <w:t>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w:t>
      </w:r>
      <w:r w:rsidRPr="009056B9">
        <w:rPr>
          <w:rFonts w:ascii="Times New Roman" w:eastAsia="Times New Roman" w:hAnsi="Times New Roman" w:cs="Times New Roman"/>
        </w:rPr>
        <w:t>й</w:t>
      </w:r>
      <w:r w:rsidRPr="009056B9">
        <w:rPr>
          <w:rFonts w:ascii="Times New Roman" w:eastAsia="Times New Roman" w:hAnsi="Times New Roman" w:cs="Times New Roman"/>
        </w:rPr>
        <w:t>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C5DC1" w:rsidRPr="009056B9" w:rsidRDefault="005C5DC1" w:rsidP="005C5DC1">
      <w:pPr>
        <w:ind w:firstLine="709"/>
        <w:rPr>
          <w:rFonts w:ascii="Times New Roman" w:eastAsia="Times New Roman" w:hAnsi="Times New Roman" w:cs="Times New Roman"/>
        </w:rPr>
      </w:pPr>
      <w:bookmarkStart w:id="15" w:name="_Hlk170988705"/>
      <w:r w:rsidRPr="009056B9">
        <w:rPr>
          <w:rFonts w:ascii="Times New Roman" w:eastAsia="Times New Roman" w:hAnsi="Times New Roman" w:cs="Times New Roman"/>
        </w:rPr>
        <w:t>2.16.1. </w:t>
      </w:r>
      <w:bookmarkEnd w:id="15"/>
      <w:r w:rsidRPr="009056B9">
        <w:rPr>
          <w:rFonts w:ascii="Times New Roman" w:eastAsia="Times New Roman" w:hAnsi="Times New Roman" w:cs="Times New Roman"/>
        </w:rPr>
        <w:t>Перечень осуществляемых при предоставлении муниципальной услуги адм</w:t>
      </w:r>
      <w:r w:rsidRPr="009056B9">
        <w:rPr>
          <w:rFonts w:ascii="Times New Roman" w:eastAsia="Times New Roman" w:hAnsi="Times New Roman" w:cs="Times New Roman"/>
        </w:rPr>
        <w:t>и</w:t>
      </w:r>
      <w:r w:rsidRPr="009056B9">
        <w:rPr>
          <w:rFonts w:ascii="Times New Roman" w:eastAsia="Times New Roman" w:hAnsi="Times New Roman" w:cs="Times New Roman"/>
        </w:rPr>
        <w:t>нистративных процедур;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2.16.2. Подразделы, содержащие описание каждой административной процедуры, осуществляемой при предоставлении муниципальной услуги, в случаях, указанных в по</w:t>
      </w:r>
      <w:r w:rsidRPr="009056B9">
        <w:rPr>
          <w:rFonts w:ascii="Times New Roman" w:eastAsia="Times New Roman" w:hAnsi="Times New Roman" w:cs="Times New Roman"/>
        </w:rPr>
        <w:t>д</w:t>
      </w:r>
      <w:r w:rsidRPr="009056B9">
        <w:rPr>
          <w:rFonts w:ascii="Times New Roman" w:eastAsia="Times New Roman" w:hAnsi="Times New Roman" w:cs="Times New Roman"/>
        </w:rPr>
        <w:t>пункте пункта 2.1.3. настоящих Правил;</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2.16.3. Подраздел, описывающий предоставление муниципальной услуги в упрежд</w:t>
      </w:r>
      <w:r w:rsidRPr="009056B9">
        <w:rPr>
          <w:rFonts w:ascii="Times New Roman" w:eastAsia="Times New Roman" w:hAnsi="Times New Roman" w:cs="Times New Roman"/>
        </w:rPr>
        <w:t>а</w:t>
      </w:r>
      <w:r w:rsidRPr="009056B9">
        <w:rPr>
          <w:rFonts w:ascii="Times New Roman" w:eastAsia="Times New Roman" w:hAnsi="Times New Roman" w:cs="Times New Roman"/>
        </w:rPr>
        <w:t>ющем (проактивном) режиме (в случае если муниципальная услуга предполагает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lastRenderedPageBreak/>
        <w:t>ление в упреждающем (проактивном) режиме), в который включаются следующие полож</w:t>
      </w:r>
      <w:r w:rsidRPr="009056B9">
        <w:rPr>
          <w:rFonts w:ascii="Times New Roman" w:eastAsia="Times New Roman" w:hAnsi="Times New Roman" w:cs="Times New Roman"/>
        </w:rPr>
        <w:t>е</w:t>
      </w:r>
      <w:r w:rsidRPr="009056B9">
        <w:rPr>
          <w:rFonts w:ascii="Times New Roman" w:eastAsia="Times New Roman" w:hAnsi="Times New Roman" w:cs="Times New Roman"/>
        </w:rPr>
        <w:t>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указание на возможность предварительной подачи заявителем запроса о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t>лении ему муниципальной услуги в упреждающем (проактивном) режиме или подачи заяв</w:t>
      </w:r>
      <w:r w:rsidRPr="009056B9">
        <w:rPr>
          <w:rFonts w:ascii="Times New Roman" w:eastAsia="Times New Roman" w:hAnsi="Times New Roman" w:cs="Times New Roman"/>
        </w:rPr>
        <w:t>и</w:t>
      </w:r>
      <w:r w:rsidRPr="009056B9">
        <w:rPr>
          <w:rFonts w:ascii="Times New Roman" w:eastAsia="Times New Roman" w:hAnsi="Times New Roman" w:cs="Times New Roman"/>
        </w:rPr>
        <w:t>телем запроса о предоставлении муниципальной услуги после осуществления органом а</w:t>
      </w:r>
      <w:r w:rsidRPr="009056B9">
        <w:rPr>
          <w:rFonts w:ascii="Times New Roman" w:eastAsia="Times New Roman" w:hAnsi="Times New Roman" w:cs="Times New Roman"/>
        </w:rPr>
        <w:t>д</w:t>
      </w:r>
      <w:r w:rsidRPr="009056B9">
        <w:rPr>
          <w:rFonts w:ascii="Times New Roman" w:eastAsia="Times New Roman" w:hAnsi="Times New Roman" w:cs="Times New Roman"/>
        </w:rPr>
        <w:t>министрации,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сведения о юридическом факте, поступление которых в орган администрации,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ставляющий муниципальную услугу, является основанием для предоставления заявителю муниципальной услуги в упреждающем (проактивном) режиме;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состав, последовательность и сроки выполнения административных процедур, ос</w:t>
      </w:r>
      <w:r w:rsidRPr="009056B9">
        <w:rPr>
          <w:rFonts w:ascii="Times New Roman" w:eastAsia="Times New Roman" w:hAnsi="Times New Roman" w:cs="Times New Roman"/>
        </w:rPr>
        <w:t>у</w:t>
      </w:r>
      <w:r w:rsidRPr="009056B9">
        <w:rPr>
          <w:rFonts w:ascii="Times New Roman" w:eastAsia="Times New Roman" w:hAnsi="Times New Roman" w:cs="Times New Roman"/>
        </w:rPr>
        <w:t>ществляемых органом администрации, предоставляющим муниципальную услугу, после п</w:t>
      </w:r>
      <w:r w:rsidRPr="009056B9">
        <w:rPr>
          <w:rFonts w:ascii="Times New Roman" w:eastAsia="Times New Roman" w:hAnsi="Times New Roman" w:cs="Times New Roman"/>
        </w:rPr>
        <w:t>о</w:t>
      </w:r>
      <w:r w:rsidRPr="009056B9">
        <w:rPr>
          <w:rFonts w:ascii="Times New Roman" w:eastAsia="Times New Roman" w:hAnsi="Times New Roman" w:cs="Times New Roman"/>
        </w:rPr>
        <w:t>ступления сведений, указанных в абзаце третьем настоящего подпункта.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2.17. В описание административной процедуры профилирования заявителя заключ</w:t>
      </w:r>
      <w:r w:rsidRPr="009056B9">
        <w:rPr>
          <w:rFonts w:ascii="Times New Roman" w:eastAsia="Times New Roman" w:hAnsi="Times New Roman" w:cs="Times New Roman"/>
        </w:rPr>
        <w:t>а</w:t>
      </w:r>
      <w:r w:rsidRPr="009056B9">
        <w:rPr>
          <w:rFonts w:ascii="Times New Roman" w:eastAsia="Times New Roman" w:hAnsi="Times New Roman" w:cs="Times New Roman"/>
        </w:rPr>
        <w:t>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В приложении к административному регламенту приводится идентификатор категорий (признаков) заявителя в соответствии с пунктом 2.28. настоящих Правил.</w:t>
      </w:r>
      <w:bookmarkEnd w:id="8"/>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 В описание административной процедуры приёма запроса и документов и (или) информации, необходимых для предоставления муниципальной услуги, включаются сл</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2.18.1.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ниципальной услуги в соответствии с категорией (признаками) заявителя, а также способов подачи указанных запроса, документов и (или) информации;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2.18.2. Способы установления личности заявителя (представителя заявителя);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2.18.3. Сведения</w:t>
      </w:r>
      <w:r w:rsidRPr="009056B9">
        <w:rPr>
          <w:rFonts w:ascii="Times New Roman" w:eastAsia="Calibri" w:hAnsi="Times New Roman" w:cs="Times New Roman"/>
          <w:shd w:val="clear" w:color="auto" w:fill="FFFFFF"/>
          <w:lang w:eastAsia="en-US"/>
        </w:rPr>
        <w:t xml:space="preserve"> 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 xml:space="preserve">ваний </w:t>
      </w:r>
      <w:r w:rsidRPr="009056B9">
        <w:rPr>
          <w:rFonts w:ascii="Times New Roman" w:eastAsia="Calibri" w:hAnsi="Times New Roman" w:cs="Times New Roman"/>
          <w:lang w:eastAsia="en-US"/>
        </w:rPr>
        <w:t>для принятия решения об отказе в приёме запроса и документов и (или) информации,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2.18.4. Возможность (невозможность) приёма органом администрации, предоставл</w:t>
      </w:r>
      <w:r w:rsidRPr="009056B9">
        <w:rPr>
          <w:rFonts w:ascii="Times New Roman" w:eastAsia="Calibri" w:hAnsi="Times New Roman" w:cs="Times New Roman"/>
          <w:lang w:eastAsia="en-US"/>
        </w:rPr>
        <w:t>я</w:t>
      </w:r>
      <w:r w:rsidRPr="009056B9">
        <w:rPr>
          <w:rFonts w:ascii="Times New Roman" w:eastAsia="Calibri" w:hAnsi="Times New Roman" w:cs="Times New Roman"/>
          <w:lang w:eastAsia="en-US"/>
        </w:rPr>
        <w:t>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2.18.5. Срок регистрации запроса и документов и (или) информации, необходимых для предоставления муниципальной услуги, в органе администрации, предоставляющем мун</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ципальную услугу, или в многофункциональном центре.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2.19. В описание административной процедуры межведомственного информационного взаимодействия включаются: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ральной государственной информационной системы "Единая система межведомственного электронного взаимодействия";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lastRenderedPageBreak/>
        <w:t>ния федеральной государственной информационной системы "Единая система межведо</w:t>
      </w:r>
      <w:r w:rsidRPr="009056B9">
        <w:rPr>
          <w:rFonts w:ascii="Times New Roman" w:eastAsia="Calibri" w:hAnsi="Times New Roman" w:cs="Times New Roman"/>
          <w:lang w:eastAsia="en-US"/>
        </w:rPr>
        <w:t>м</w:t>
      </w:r>
      <w:r w:rsidRPr="009056B9">
        <w:rPr>
          <w:rFonts w:ascii="Times New Roman" w:eastAsia="Calibri" w:hAnsi="Times New Roman" w:cs="Times New Roman"/>
          <w:lang w:eastAsia="en-US"/>
        </w:rPr>
        <w:t>ственного электронного взаимодействия".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 В описание административной процедуры приостановления предоставления муниципальной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bookmarkStart w:id="16" w:name="_Hlk198795360"/>
      <w:r w:rsidRPr="009056B9">
        <w:rPr>
          <w:rFonts w:ascii="Times New Roman" w:eastAsia="Calibri" w:hAnsi="Times New Roman" w:cs="Times New Roman"/>
          <w:lang w:eastAsia="en-US"/>
        </w:rPr>
        <w:t xml:space="preserve">2.20.1. </w:t>
      </w:r>
      <w:bookmarkEnd w:id="16"/>
      <w:r w:rsidRPr="009056B9">
        <w:rPr>
          <w:rFonts w:ascii="Times New Roman" w:eastAsia="Calibri" w:hAnsi="Times New Roman" w:cs="Times New Roman"/>
          <w:shd w:val="clear" w:color="auto" w:fill="FFFFFF"/>
          <w:lang w:eastAsia="en-US"/>
        </w:rPr>
        <w:t>Сведения 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ваний для приостановления предоставления муниципальной услуги</w:t>
      </w:r>
      <w:r w:rsidRPr="009056B9">
        <w:rPr>
          <w:rFonts w:ascii="Times New Roman" w:eastAsia="Calibri" w:hAnsi="Times New Roman" w:cs="Times New Roman"/>
          <w:lang w:eastAsia="en-US"/>
        </w:rPr>
        <w:t>;</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2.20.2. Состав и содержание осуществляемых при приостановлении предоставления муниципальной услуги административных действий;</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2.20.3. Перечень оснований для возобновления предоставления муниципальной усл</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2.20.4. срок приостановления предоставления муниципальной услуги.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2.21.1. </w:t>
      </w:r>
      <w:r w:rsidRPr="009056B9">
        <w:rPr>
          <w:rFonts w:ascii="Times New Roman" w:eastAsia="Calibri" w:hAnsi="Times New Roman" w:cs="Times New Roman"/>
          <w:shd w:val="clear" w:color="auto" w:fill="FFFFFF"/>
          <w:lang w:eastAsia="en-US"/>
        </w:rPr>
        <w:t>Сведения 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ваний</w:t>
      </w:r>
      <w:r w:rsidRPr="009056B9">
        <w:rPr>
          <w:rFonts w:ascii="Times New Roman" w:eastAsia="Calibri" w:hAnsi="Times New Roman" w:cs="Times New Roman"/>
          <w:lang w:eastAsia="en-US"/>
        </w:rPr>
        <w:t xml:space="preserve"> для отказа в предоставлении муниципальной услуги, а в случае их отсутствия - указание на их отсутствие;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2.21.2. Срок принятия решения о предоставлении (об отказе в предоставлении) мун</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ципальной услуги, исчисляемый с даты получения органом администрации, предоставля</w:t>
      </w:r>
      <w:r w:rsidRPr="009056B9">
        <w:rPr>
          <w:rFonts w:ascii="Times New Roman" w:eastAsia="Calibri" w:hAnsi="Times New Roman" w:cs="Times New Roman"/>
          <w:lang w:eastAsia="en-US"/>
        </w:rPr>
        <w:t>ю</w:t>
      </w:r>
      <w:r w:rsidRPr="009056B9">
        <w:rPr>
          <w:rFonts w:ascii="Times New Roman" w:eastAsia="Calibri" w:hAnsi="Times New Roman" w:cs="Times New Roman"/>
          <w:lang w:eastAsia="en-US"/>
        </w:rPr>
        <w:t>щим муниципальную услугу, всех сведений, необходимых для принятия решения.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 В описание административной процедуры предоставления результата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2.22.1. Срок предоставления заявителю результата муниципальной услуги, исчисля</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 xml:space="preserve">мый со дня принятия решения о предоставлении муниципальной услуги, </w:t>
      </w:r>
      <w:r w:rsidRPr="009056B9">
        <w:rPr>
          <w:rFonts w:ascii="Times New Roman" w:eastAsia="Calibri" w:hAnsi="Times New Roman" w:cs="Times New Roman"/>
          <w:shd w:val="clear" w:color="auto" w:fill="FFFFFF"/>
          <w:lang w:eastAsia="en-US"/>
        </w:rPr>
        <w:t>с учетом способов предоставления результата муниципальной услуги, если срок предоставления заявителю р</w:t>
      </w:r>
      <w:r w:rsidRPr="009056B9">
        <w:rPr>
          <w:rFonts w:ascii="Times New Roman" w:eastAsia="Calibri" w:hAnsi="Times New Roman" w:cs="Times New Roman"/>
          <w:shd w:val="clear" w:color="auto" w:fill="FFFFFF"/>
          <w:lang w:eastAsia="en-US"/>
        </w:rPr>
        <w:t>е</w:t>
      </w:r>
      <w:r w:rsidRPr="009056B9">
        <w:rPr>
          <w:rFonts w:ascii="Times New Roman" w:eastAsia="Calibri" w:hAnsi="Times New Roman" w:cs="Times New Roman"/>
          <w:shd w:val="clear" w:color="auto" w:fill="FFFFFF"/>
          <w:lang w:eastAsia="en-US"/>
        </w:rPr>
        <w:t>зультата муниципальной услуги отличается для различных способов предоставления р</w:t>
      </w:r>
      <w:r w:rsidRPr="009056B9">
        <w:rPr>
          <w:rFonts w:ascii="Times New Roman" w:eastAsia="Calibri" w:hAnsi="Times New Roman" w:cs="Times New Roman"/>
          <w:shd w:val="clear" w:color="auto" w:fill="FFFFFF"/>
          <w:lang w:eastAsia="en-US"/>
        </w:rPr>
        <w:t>е</w:t>
      </w:r>
      <w:r w:rsidRPr="009056B9">
        <w:rPr>
          <w:rFonts w:ascii="Times New Roman" w:eastAsia="Calibri" w:hAnsi="Times New Roman" w:cs="Times New Roman"/>
          <w:shd w:val="clear" w:color="auto" w:fill="FFFFFF"/>
          <w:lang w:eastAsia="en-US"/>
        </w:rPr>
        <w:t>зультата муниципальной услуги</w:t>
      </w:r>
      <w:r w:rsidRPr="009056B9">
        <w:rPr>
          <w:rFonts w:ascii="Times New Roman" w:eastAsia="Calibri" w:hAnsi="Times New Roman" w:cs="Times New Roman"/>
          <w:lang w:eastAsia="en-US"/>
        </w:rPr>
        <w:t>;</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2.22.2. Возможность (невозможность) предоставления органом администрации,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5DC1" w:rsidRPr="009056B9" w:rsidRDefault="005C5DC1" w:rsidP="005C5DC1">
      <w:pPr>
        <w:widowControl/>
        <w:autoSpaceDE/>
        <w:autoSpaceDN/>
        <w:adjustRightInd/>
        <w:ind w:firstLine="0"/>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         2.23. В описание административной процедуры получения дополнительных сведений от заявителя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2.23.1. Основания для получения от заявителя дополнительных документов и (или) информации в процессе предоставления муниципальной услуги;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2.23.2. Срок, необходимый для получения таких документов и (или) информации;</w:t>
      </w:r>
    </w:p>
    <w:p w:rsidR="005C5DC1" w:rsidRPr="009056B9" w:rsidRDefault="005C5DC1" w:rsidP="005C5DC1">
      <w:pPr>
        <w:widowControl/>
        <w:autoSpaceDE/>
        <w:autoSpaceDN/>
        <w:adjustRightInd/>
        <w:ind w:firstLine="709"/>
        <w:rPr>
          <w:rFonts w:ascii="Times New Roman" w:eastAsia="Calibri" w:hAnsi="Times New Roman" w:cs="Times New Roman"/>
          <w:color w:val="000000"/>
          <w:lang w:eastAsia="en-US"/>
        </w:rPr>
      </w:pPr>
      <w:r w:rsidRPr="009056B9">
        <w:rPr>
          <w:rFonts w:ascii="Times New Roman" w:eastAsia="Calibri" w:hAnsi="Times New Roman" w:cs="Times New Roman"/>
          <w:color w:val="000000"/>
          <w:lang w:eastAsia="en-US"/>
        </w:rPr>
        <w:t>2.23.3.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w:t>
      </w:r>
      <w:r w:rsidRPr="009056B9">
        <w:rPr>
          <w:rFonts w:ascii="Times New Roman" w:eastAsia="Calibri" w:hAnsi="Times New Roman" w:cs="Times New Roman"/>
          <w:color w:val="000000"/>
          <w:lang w:eastAsia="en-US"/>
        </w:rPr>
        <w:t>л</w:t>
      </w:r>
      <w:r w:rsidRPr="009056B9">
        <w:rPr>
          <w:rFonts w:ascii="Times New Roman" w:eastAsia="Calibri" w:hAnsi="Times New Roman" w:cs="Times New Roman"/>
          <w:color w:val="000000"/>
          <w:lang w:eastAsia="en-US"/>
        </w:rPr>
        <w:t>нительных сведений;</w:t>
      </w:r>
    </w:p>
    <w:p w:rsidR="005C5DC1" w:rsidRPr="009056B9" w:rsidRDefault="005C5DC1" w:rsidP="005C5DC1">
      <w:pPr>
        <w:widowControl/>
        <w:autoSpaceDE/>
        <w:autoSpaceDN/>
        <w:adjustRightInd/>
        <w:ind w:firstLine="709"/>
        <w:rPr>
          <w:rFonts w:ascii="Times New Roman" w:eastAsia="Calibri" w:hAnsi="Times New Roman" w:cs="Times New Roman"/>
          <w:color w:val="000000"/>
          <w:lang w:eastAsia="en-US"/>
        </w:rPr>
      </w:pPr>
      <w:r w:rsidRPr="009056B9">
        <w:rPr>
          <w:rFonts w:ascii="Times New Roman" w:eastAsia="Calibri" w:hAnsi="Times New Roman" w:cs="Times New Roman"/>
          <w:color w:val="000000"/>
          <w:lang w:eastAsia="en-US"/>
        </w:rPr>
        <w:t>2.23.4. Перечень органов и учреждений, участвующих в административной процедуре, в случае, если они известны (при необходимости).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2.24.1. наименование и продолжительность процедуры оценки;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2.24.2. субъекты, проводящие процедуру оценки;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2.24.3. объект (объекты) процедуры оценки, наименование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2.24.4. место проведения процедуры оценки (при наличии);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lastRenderedPageBreak/>
        <w:t>2.24.5. наименование документа, являющегося результатом процедуры оценки (при наличии).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сурс),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2.25.1. способ распределения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w:t>
      </w:r>
      <w:r w:rsidRPr="009056B9">
        <w:rPr>
          <w:rFonts w:ascii="Times New Roman" w:eastAsia="Calibri" w:hAnsi="Times New Roman" w:cs="Times New Roman"/>
          <w:lang w:eastAsia="en-US"/>
        </w:rPr>
        <w:t>в</w:t>
      </w:r>
      <w:r w:rsidRPr="009056B9">
        <w:rPr>
          <w:rFonts w:ascii="Times New Roman" w:eastAsia="Calibri" w:hAnsi="Times New Roman" w:cs="Times New Roman"/>
          <w:lang w:eastAsia="en-US"/>
        </w:rPr>
        <w:t>ления муниципальной услуги.</w:t>
      </w:r>
    </w:p>
    <w:p w:rsidR="005C5DC1" w:rsidRPr="009056B9" w:rsidRDefault="005C5DC1" w:rsidP="005C5DC1">
      <w:pPr>
        <w:widowControl/>
        <w:autoSpaceDE/>
        <w:autoSpaceDN/>
        <w:adjustRightInd/>
        <w:ind w:firstLine="708"/>
        <w:rPr>
          <w:rFonts w:ascii="Times New Roman" w:eastAsia="Microsoft Sans Serif" w:hAnsi="Times New Roman" w:cs="Times New Roman"/>
          <w:shd w:val="clear" w:color="auto" w:fill="FFFFFF"/>
        </w:rPr>
      </w:pPr>
      <w:r w:rsidRPr="009056B9">
        <w:rPr>
          <w:rFonts w:ascii="Times New Roman" w:eastAsia="Calibri" w:hAnsi="Times New Roman" w:cs="Times New Roman"/>
          <w:lang w:eastAsia="en-US"/>
        </w:rPr>
        <w:t xml:space="preserve">2.25.3. </w:t>
      </w:r>
      <w:r w:rsidRPr="009056B9">
        <w:rPr>
          <w:rFonts w:ascii="Times New Roman" w:eastAsia="Microsoft Sans Serif" w:hAnsi="Times New Roman" w:cs="Times New Roman"/>
        </w:rPr>
        <w:t>Наименование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2.25.4.</w:t>
      </w:r>
      <w:r w:rsidRPr="009056B9">
        <w:rPr>
          <w:rFonts w:ascii="Times New Roman" w:eastAsia="Microsoft Sans Serif" w:hAnsi="Times New Roman" w:cs="Times New Roman"/>
        </w:rPr>
        <w:t xml:space="preserve"> Продолжительность процедуры распределения ограниченного </w:t>
      </w:r>
      <w:r w:rsidRPr="009056B9">
        <w:rPr>
          <w:rFonts w:ascii="Times New Roman" w:eastAsia="Microsoft Sans Serif" w:hAnsi="Times New Roman" w:cs="Times New Roman"/>
        </w:rPr>
        <w:br/>
        <w:t>ресурса.</w:t>
      </w:r>
    </w:p>
    <w:p w:rsidR="005C5DC1" w:rsidRPr="009056B9" w:rsidRDefault="005C5DC1" w:rsidP="009056B9">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shd w:val="clear" w:color="auto" w:fill="FFFFFF"/>
          <w:lang w:eastAsia="en-US"/>
        </w:rPr>
        <w:t>2.26. В раздел «Способы информирования заявителя об изменении статуса рассмо</w:t>
      </w:r>
      <w:r w:rsidRPr="009056B9">
        <w:rPr>
          <w:rFonts w:ascii="Times New Roman" w:eastAsia="Calibri" w:hAnsi="Times New Roman" w:cs="Times New Roman"/>
          <w:shd w:val="clear" w:color="auto" w:fill="FFFFFF"/>
          <w:lang w:eastAsia="en-US"/>
        </w:rPr>
        <w:t>т</w:t>
      </w:r>
      <w:r w:rsidRPr="009056B9">
        <w:rPr>
          <w:rFonts w:ascii="Times New Roman" w:eastAsia="Calibri" w:hAnsi="Times New Roman" w:cs="Times New Roman"/>
          <w:shd w:val="clear" w:color="auto" w:fill="FFFFFF"/>
          <w:lang w:eastAsia="en-US"/>
        </w:rPr>
        <w:t>рения запроса о предоставлении муниципальной услуги» включается перечень способов и</w:t>
      </w:r>
      <w:r w:rsidRPr="009056B9">
        <w:rPr>
          <w:rFonts w:ascii="Times New Roman" w:eastAsia="Calibri" w:hAnsi="Times New Roman" w:cs="Times New Roman"/>
          <w:shd w:val="clear" w:color="auto" w:fill="FFFFFF"/>
          <w:lang w:eastAsia="en-US"/>
        </w:rPr>
        <w:t>н</w:t>
      </w:r>
      <w:r w:rsidRPr="009056B9">
        <w:rPr>
          <w:rFonts w:ascii="Times New Roman" w:eastAsia="Calibri" w:hAnsi="Times New Roman" w:cs="Times New Roman"/>
          <w:shd w:val="clear" w:color="auto" w:fill="FFFFFF"/>
          <w:lang w:eastAsia="en-US"/>
        </w:rPr>
        <w:t>формирования заявителя об изменении статуса рассмотрения запроса заявителя о пред</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ставлении муниципальной услуги.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2.27. Приложение к административному регламенту включает:</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2.27.1. Перечень условных обозначений и сокращений;</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2.27.2. Идентификаторы категорий (признаков) заявителей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2.27.3. Исчерпывающий перечень документов,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ниципальной услуги,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2.27.4. Исчерпывающий перечень оснований для отказа в приеме запроса о пред</w:t>
      </w:r>
      <w:r w:rsidRPr="009056B9">
        <w:rPr>
          <w:rFonts w:ascii="Times New Roman" w:eastAsia="Calibri" w:hAnsi="Times New Roman" w:cs="Times New Roman"/>
          <w:lang w:eastAsia="en-US"/>
        </w:rPr>
        <w:t>о</w:t>
      </w:r>
      <w:r w:rsidRPr="009056B9">
        <w:rPr>
          <w:rFonts w:ascii="Times New Roman" w:eastAsia="Calibri" w:hAnsi="Times New Roman" w:cs="Times New Roman"/>
          <w:lang w:eastAsia="en-US"/>
        </w:rPr>
        <w:t>ставлении муниципальной услуги и документов, необходимых для предоставления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bookmarkStart w:id="17" w:name="_Hlk199338688"/>
      <w:r w:rsidRPr="009056B9">
        <w:rPr>
          <w:rFonts w:ascii="Times New Roman" w:eastAsia="Calibri" w:hAnsi="Times New Roman" w:cs="Times New Roman"/>
          <w:lang w:eastAsia="en-US"/>
        </w:rPr>
        <w:t xml:space="preserve">2.27.5. </w:t>
      </w:r>
      <w:bookmarkEnd w:id="17"/>
      <w:r w:rsidRPr="009056B9">
        <w:rPr>
          <w:rFonts w:ascii="Times New Roman" w:eastAsia="Calibri" w:hAnsi="Times New Roman" w:cs="Times New Roman"/>
          <w:lang w:eastAsia="en-US"/>
        </w:rPr>
        <w:t>Формы запроса о предоставлении муниципальной услуги и документов, нео</w:t>
      </w:r>
      <w:r w:rsidRPr="009056B9">
        <w:rPr>
          <w:rFonts w:ascii="Times New Roman" w:eastAsia="Calibri" w:hAnsi="Times New Roman" w:cs="Times New Roman"/>
          <w:lang w:eastAsia="en-US"/>
        </w:rPr>
        <w:t>б</w:t>
      </w:r>
      <w:r w:rsidRPr="009056B9">
        <w:rPr>
          <w:rFonts w:ascii="Times New Roman" w:eastAsia="Calibri" w:hAnsi="Times New Roman" w:cs="Times New Roman"/>
          <w:lang w:eastAsia="en-US"/>
        </w:rPr>
        <w:t xml:space="preserve">ходимых для предоставления муниципальной услуги в соответствии с пунктом </w:t>
      </w:r>
      <w:r w:rsidRPr="009056B9">
        <w:rPr>
          <w:rFonts w:ascii="Times New Roman" w:eastAsia="Calibri" w:hAnsi="Times New Roman" w:cs="Times New Roman"/>
          <w:color w:val="000000"/>
          <w:lang w:eastAsia="en-US"/>
        </w:rPr>
        <w:t>2.15.</w:t>
      </w:r>
      <w:r w:rsidRPr="009056B9">
        <w:rPr>
          <w:rFonts w:ascii="Times New Roman" w:eastAsia="Calibri" w:hAnsi="Times New Roman" w:cs="Times New Roman"/>
          <w:lang w:eastAsia="en-US"/>
        </w:rPr>
        <w:t xml:space="preserve">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w:t>
      </w:r>
      <w:r w:rsidRPr="009056B9">
        <w:rPr>
          <w:rFonts w:ascii="Times New Roman" w:eastAsia="Calibri" w:hAnsi="Times New Roman" w:cs="Times New Roman"/>
          <w:lang w:eastAsia="en-US"/>
        </w:rPr>
        <w:t>р</w:t>
      </w:r>
      <w:r w:rsidRPr="009056B9">
        <w:rPr>
          <w:rFonts w:ascii="Times New Roman" w:eastAsia="Calibri" w:hAnsi="Times New Roman" w:cs="Times New Roman"/>
          <w:lang w:eastAsia="en-US"/>
        </w:rPr>
        <w:t>мативными правовыми актами, указание на такие акты.</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2.28. Идентификаторы категорий (признаков) заявителей, указанные в подпункте </w:t>
      </w:r>
      <w:bookmarkStart w:id="18" w:name="_Hlk199338355"/>
      <w:r w:rsidRPr="009056B9">
        <w:rPr>
          <w:rFonts w:ascii="Times New Roman" w:eastAsia="Calibri" w:hAnsi="Times New Roman" w:cs="Times New Roman"/>
          <w:lang w:eastAsia="en-US"/>
        </w:rPr>
        <w:t xml:space="preserve">2.27.2 пункта 2.27. </w:t>
      </w:r>
      <w:bookmarkEnd w:id="18"/>
      <w:r w:rsidRPr="009056B9">
        <w:rPr>
          <w:rFonts w:ascii="Times New Roman" w:eastAsia="Calibri" w:hAnsi="Times New Roman" w:cs="Times New Roman"/>
          <w:lang w:eastAsia="en-US"/>
        </w:rPr>
        <w:t xml:space="preserve">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включают следующие взаимосвязанные сведения: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2.28.1. Перечень результатов предоставления муниципальной услуги;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2.28.2. Перечень отдельных признаков заявителей.</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2.29. Исчерпывающий перечень документов,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 xml:space="preserve">ниципальной услуги, указанный в подпункте 2.27.2 пункта 2.27.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w:t>
      </w:r>
      <w:r w:rsidRPr="009056B9">
        <w:rPr>
          <w:rFonts w:ascii="Times New Roman" w:eastAsia="Calibri" w:hAnsi="Times New Roman" w:cs="Times New Roman"/>
          <w:lang w:eastAsia="en-US"/>
        </w:rPr>
        <w:t>о</w:t>
      </w:r>
      <w:r w:rsidRPr="009056B9">
        <w:rPr>
          <w:rFonts w:ascii="Times New Roman" w:eastAsia="Calibri" w:hAnsi="Times New Roman" w:cs="Times New Roman"/>
          <w:lang w:eastAsia="en-US"/>
        </w:rPr>
        <w:t>рядка, включает следующие взаимосвязанные сведения: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2.29.1. Перечень необходимых для предоставления муниципальной услуги докуме</w:t>
      </w:r>
      <w:r w:rsidRPr="009056B9">
        <w:rPr>
          <w:rFonts w:ascii="Times New Roman" w:eastAsia="Calibri" w:hAnsi="Times New Roman" w:cs="Times New Roman"/>
          <w:lang w:eastAsia="en-US"/>
        </w:rPr>
        <w:t>н</w:t>
      </w:r>
      <w:r w:rsidRPr="009056B9">
        <w:rPr>
          <w:rFonts w:ascii="Times New Roman" w:eastAsia="Calibri" w:hAnsi="Times New Roman" w:cs="Times New Roman"/>
          <w:lang w:eastAsia="en-US"/>
        </w:rPr>
        <w:t xml:space="preserve">тов и (или) информации с учетом идентификаторов категорий (признаков) заявителей, предусмотренных пунктом 2.28.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а также способы подачи т</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ких документов и (или) информации;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2.29.2.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2.30. Исчерпывающий перечень оснований для отказа в приеме запроса о предоста</w:t>
      </w:r>
      <w:r w:rsidRPr="009056B9">
        <w:rPr>
          <w:rFonts w:ascii="Times New Roman" w:eastAsia="Calibri" w:hAnsi="Times New Roman" w:cs="Times New Roman"/>
          <w:lang w:eastAsia="en-US"/>
        </w:rPr>
        <w:t>в</w:t>
      </w:r>
      <w:r w:rsidRPr="009056B9">
        <w:rPr>
          <w:rFonts w:ascii="Times New Roman" w:eastAsia="Calibri" w:hAnsi="Times New Roman" w:cs="Times New Roman"/>
          <w:lang w:eastAsia="en-US"/>
        </w:rPr>
        <w:t>лении муниципальной услуги и документов, необходимых для предоставления муниципал</w:t>
      </w:r>
      <w:r w:rsidRPr="009056B9">
        <w:rPr>
          <w:rFonts w:ascii="Times New Roman" w:eastAsia="Calibri" w:hAnsi="Times New Roman" w:cs="Times New Roman"/>
          <w:lang w:eastAsia="en-US"/>
        </w:rPr>
        <w:t>ь</w:t>
      </w:r>
      <w:r w:rsidRPr="009056B9">
        <w:rPr>
          <w:rFonts w:ascii="Times New Roman" w:eastAsia="Calibri" w:hAnsi="Times New Roman" w:cs="Times New Roman"/>
          <w:lang w:eastAsia="en-US"/>
        </w:rPr>
        <w:t>ной услуги, оснований для приостановления предоставления муниципальной услуги или о</w:t>
      </w:r>
      <w:r w:rsidRPr="009056B9">
        <w:rPr>
          <w:rFonts w:ascii="Times New Roman" w:eastAsia="Calibri" w:hAnsi="Times New Roman" w:cs="Times New Roman"/>
          <w:lang w:eastAsia="en-US"/>
        </w:rPr>
        <w:t>т</w:t>
      </w:r>
      <w:r w:rsidRPr="009056B9">
        <w:rPr>
          <w:rFonts w:ascii="Times New Roman" w:eastAsia="Calibri" w:hAnsi="Times New Roman" w:cs="Times New Roman"/>
          <w:lang w:eastAsia="en-US"/>
        </w:rPr>
        <w:t xml:space="preserve">каза в предоставлении муниципальной услуги, указанный в подпункте 2.27.5. пункта 2.27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включает следующие исчерпывающие перечни основ</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lastRenderedPageBreak/>
        <w:t xml:space="preserve">ний с учетом идентификаторов категорий (признаков) заявителей, указанных в пункте 2.28.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2.30.1. Перечень оснований для отказа в приеме запроса о предоставлении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2.30.2.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8"/>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 2.30.3. Перечень оснований для отказа в предоставлении муниципальной услуги, а в случае отсутствия таких оснований – указание на их отсутствие.</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jc w:val="center"/>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 Порядок согласования и утверждения административных регламентов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 При разработке и утверждении проектов административных регламентов применяется настоящий Порядок.</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3.2. Проект административного регламента формируется Разработчиком в порядке, предусмотренном пунктом 1.5 настоящих Правил.</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а)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предоставляющему муниципальные услуги;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б)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в)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уполномоченному на проведение экспертизы проекта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с даты поступления его на согласование.</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Крымский район в информационно-телекоммуникационной сети Интернет.</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lastRenderedPageBreak/>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 администрации, участвующим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после получения положительного заключения экспертизы специалистов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либо урегулирования разногласий по результатам экспертизы специалистов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для регистрации.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lastRenderedPageBreak/>
        <w:t>3.14.1. В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 Проведение экспертизы проектов административных регламентов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4.2. Уполномоченным органом является администрация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4.3. Предметом экспертизы является: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а) соответствие проектов административных регламентов требованиям пунктов 1.4. и 1.8. настоящего Порядка;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jc w:val="center"/>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5. Проведение независимой экспертизы</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5.1. Для проведения независимой экспертизы проект электронной версии административного регламента размещается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в разделе «Антикоррупционная экспертиза».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5.2. Результатом проведения независимой экспертизы является заключение независимой экспертизы.</w:t>
      </w:r>
    </w:p>
    <w:p w:rsidR="005C5DC1" w:rsidRPr="00F35F10" w:rsidRDefault="005C5DC1" w:rsidP="00C22E1B">
      <w:pPr>
        <w:suppressAutoHyphens/>
        <w:rPr>
          <w:rFonts w:ascii="Times New Roman" w:eastAsia="Times New Roman" w:hAnsi="Times New Roman" w:cs="Times New Roman"/>
          <w:sz w:val="28"/>
          <w:szCs w:val="28"/>
        </w:rPr>
      </w:pPr>
    </w:p>
    <w:sectPr w:rsidR="005C5DC1" w:rsidRPr="00F35F10"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95" w:rsidRDefault="00235195" w:rsidP="003B09B5">
      <w:r>
        <w:separator/>
      </w:r>
    </w:p>
  </w:endnote>
  <w:endnote w:type="continuationSeparator" w:id="0">
    <w:p w:rsidR="00235195" w:rsidRDefault="00235195"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95" w:rsidRDefault="00235195" w:rsidP="003B09B5">
      <w:r>
        <w:separator/>
      </w:r>
    </w:p>
  </w:footnote>
  <w:footnote w:type="continuationSeparator" w:id="0">
    <w:p w:rsidR="00235195" w:rsidRDefault="00235195"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D5232E" w:rsidRPr="003B09B5" w:rsidRDefault="00D5232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9030AC">
          <w:rPr>
            <w:rFonts w:ascii="Times New Roman" w:hAnsi="Times New Roman" w:cs="Times New Roman"/>
            <w:noProof/>
            <w:sz w:val="28"/>
            <w:szCs w:val="28"/>
          </w:rPr>
          <w:t>13</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567BCF"/>
    <w:multiLevelType w:val="hybridMultilevel"/>
    <w:tmpl w:val="12C8DBBA"/>
    <w:lvl w:ilvl="0" w:tplc="88A0FAFA">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E4D6E"/>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2D03"/>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53D7"/>
    <w:rsid w:val="001F78DC"/>
    <w:rsid w:val="00207DD4"/>
    <w:rsid w:val="0021432F"/>
    <w:rsid w:val="002167BB"/>
    <w:rsid w:val="0021719E"/>
    <w:rsid w:val="00221735"/>
    <w:rsid w:val="00222F0A"/>
    <w:rsid w:val="00225029"/>
    <w:rsid w:val="00225E1C"/>
    <w:rsid w:val="00225F53"/>
    <w:rsid w:val="00226DD0"/>
    <w:rsid w:val="00227768"/>
    <w:rsid w:val="00233C4E"/>
    <w:rsid w:val="00235195"/>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C33F8"/>
    <w:rsid w:val="002C37ED"/>
    <w:rsid w:val="002C3CF4"/>
    <w:rsid w:val="002C3DF8"/>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9001E"/>
    <w:rsid w:val="00390DBF"/>
    <w:rsid w:val="00391391"/>
    <w:rsid w:val="003A3EEB"/>
    <w:rsid w:val="003A6C11"/>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6ED"/>
    <w:rsid w:val="00424206"/>
    <w:rsid w:val="004265DB"/>
    <w:rsid w:val="00426D69"/>
    <w:rsid w:val="0042763C"/>
    <w:rsid w:val="00427DD5"/>
    <w:rsid w:val="0043027E"/>
    <w:rsid w:val="00432A61"/>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B72EF"/>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43E5"/>
    <w:rsid w:val="0050578B"/>
    <w:rsid w:val="00506661"/>
    <w:rsid w:val="00511987"/>
    <w:rsid w:val="00520206"/>
    <w:rsid w:val="005243C8"/>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C5DC1"/>
    <w:rsid w:val="005D13D1"/>
    <w:rsid w:val="005D1584"/>
    <w:rsid w:val="005D6605"/>
    <w:rsid w:val="005E6F1A"/>
    <w:rsid w:val="005F0A52"/>
    <w:rsid w:val="005F10A8"/>
    <w:rsid w:val="005F2825"/>
    <w:rsid w:val="005F3C6F"/>
    <w:rsid w:val="005F40E8"/>
    <w:rsid w:val="005F4216"/>
    <w:rsid w:val="005F5C9E"/>
    <w:rsid w:val="00603207"/>
    <w:rsid w:val="00610625"/>
    <w:rsid w:val="0061274D"/>
    <w:rsid w:val="006149A3"/>
    <w:rsid w:val="00616608"/>
    <w:rsid w:val="00616CC9"/>
    <w:rsid w:val="00622651"/>
    <w:rsid w:val="00623506"/>
    <w:rsid w:val="006262FC"/>
    <w:rsid w:val="00630CDD"/>
    <w:rsid w:val="00636883"/>
    <w:rsid w:val="00645FBB"/>
    <w:rsid w:val="00651105"/>
    <w:rsid w:val="0065172D"/>
    <w:rsid w:val="006528B3"/>
    <w:rsid w:val="00657750"/>
    <w:rsid w:val="00657D5B"/>
    <w:rsid w:val="00660A2F"/>
    <w:rsid w:val="00660B34"/>
    <w:rsid w:val="006616BF"/>
    <w:rsid w:val="00662700"/>
    <w:rsid w:val="0066550B"/>
    <w:rsid w:val="0066785A"/>
    <w:rsid w:val="006678F4"/>
    <w:rsid w:val="006734FD"/>
    <w:rsid w:val="0067496A"/>
    <w:rsid w:val="00675512"/>
    <w:rsid w:val="00675E36"/>
    <w:rsid w:val="00675E9B"/>
    <w:rsid w:val="00676138"/>
    <w:rsid w:val="006769E9"/>
    <w:rsid w:val="00677FDF"/>
    <w:rsid w:val="00680A13"/>
    <w:rsid w:val="00681898"/>
    <w:rsid w:val="00684F4E"/>
    <w:rsid w:val="00686AF8"/>
    <w:rsid w:val="00691762"/>
    <w:rsid w:val="00697A25"/>
    <w:rsid w:val="006A00E2"/>
    <w:rsid w:val="006A1889"/>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3B5A"/>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1BAA"/>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6F5"/>
    <w:rsid w:val="00802C97"/>
    <w:rsid w:val="0080365A"/>
    <w:rsid w:val="00810D34"/>
    <w:rsid w:val="00812B9C"/>
    <w:rsid w:val="0081332E"/>
    <w:rsid w:val="0082149E"/>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B23FC"/>
    <w:rsid w:val="008C01F6"/>
    <w:rsid w:val="008C1261"/>
    <w:rsid w:val="008C1601"/>
    <w:rsid w:val="008C1FF6"/>
    <w:rsid w:val="008C30C4"/>
    <w:rsid w:val="008C38F1"/>
    <w:rsid w:val="008C7E4E"/>
    <w:rsid w:val="008D3594"/>
    <w:rsid w:val="008D42D2"/>
    <w:rsid w:val="008D671A"/>
    <w:rsid w:val="008E5A7B"/>
    <w:rsid w:val="008E752C"/>
    <w:rsid w:val="008F179D"/>
    <w:rsid w:val="008F270C"/>
    <w:rsid w:val="008F2D8B"/>
    <w:rsid w:val="009030AC"/>
    <w:rsid w:val="009056B9"/>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43DA"/>
    <w:rsid w:val="009F7B70"/>
    <w:rsid w:val="00A00A9B"/>
    <w:rsid w:val="00A02A41"/>
    <w:rsid w:val="00A044D4"/>
    <w:rsid w:val="00A06116"/>
    <w:rsid w:val="00A06FB6"/>
    <w:rsid w:val="00A2759B"/>
    <w:rsid w:val="00A358CB"/>
    <w:rsid w:val="00A4664C"/>
    <w:rsid w:val="00A47D01"/>
    <w:rsid w:val="00A5020F"/>
    <w:rsid w:val="00A51971"/>
    <w:rsid w:val="00A5271A"/>
    <w:rsid w:val="00A55D09"/>
    <w:rsid w:val="00A6204D"/>
    <w:rsid w:val="00A64DB0"/>
    <w:rsid w:val="00A6664B"/>
    <w:rsid w:val="00A7347F"/>
    <w:rsid w:val="00A73F3D"/>
    <w:rsid w:val="00A74D25"/>
    <w:rsid w:val="00A75270"/>
    <w:rsid w:val="00A768A3"/>
    <w:rsid w:val="00A77BE0"/>
    <w:rsid w:val="00A90F88"/>
    <w:rsid w:val="00A91DD2"/>
    <w:rsid w:val="00A932C3"/>
    <w:rsid w:val="00A93D2C"/>
    <w:rsid w:val="00A96773"/>
    <w:rsid w:val="00A97664"/>
    <w:rsid w:val="00AA4A5A"/>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57D8"/>
    <w:rsid w:val="00B462F9"/>
    <w:rsid w:val="00B46556"/>
    <w:rsid w:val="00B46FDF"/>
    <w:rsid w:val="00B50D7B"/>
    <w:rsid w:val="00B51639"/>
    <w:rsid w:val="00B51BAF"/>
    <w:rsid w:val="00B54804"/>
    <w:rsid w:val="00B64E65"/>
    <w:rsid w:val="00B662D8"/>
    <w:rsid w:val="00B66767"/>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BF571F"/>
    <w:rsid w:val="00C02277"/>
    <w:rsid w:val="00C02404"/>
    <w:rsid w:val="00C02CAE"/>
    <w:rsid w:val="00C05437"/>
    <w:rsid w:val="00C06C0B"/>
    <w:rsid w:val="00C104DF"/>
    <w:rsid w:val="00C14ADA"/>
    <w:rsid w:val="00C17D8E"/>
    <w:rsid w:val="00C22E1B"/>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448F"/>
    <w:rsid w:val="00CC6723"/>
    <w:rsid w:val="00CD2424"/>
    <w:rsid w:val="00CD7215"/>
    <w:rsid w:val="00CE0EDD"/>
    <w:rsid w:val="00CE2AFE"/>
    <w:rsid w:val="00CF4DEA"/>
    <w:rsid w:val="00D00E71"/>
    <w:rsid w:val="00D033BC"/>
    <w:rsid w:val="00D046BF"/>
    <w:rsid w:val="00D051B2"/>
    <w:rsid w:val="00D100AB"/>
    <w:rsid w:val="00D12C0B"/>
    <w:rsid w:val="00D15F17"/>
    <w:rsid w:val="00D161AE"/>
    <w:rsid w:val="00D229FA"/>
    <w:rsid w:val="00D25119"/>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76D21"/>
    <w:rsid w:val="00D849BA"/>
    <w:rsid w:val="00D87AB0"/>
    <w:rsid w:val="00D93251"/>
    <w:rsid w:val="00D94BFE"/>
    <w:rsid w:val="00D96CDC"/>
    <w:rsid w:val="00D97102"/>
    <w:rsid w:val="00D97356"/>
    <w:rsid w:val="00D97AFE"/>
    <w:rsid w:val="00DA02DD"/>
    <w:rsid w:val="00DA441C"/>
    <w:rsid w:val="00DA4B10"/>
    <w:rsid w:val="00DA4CC9"/>
    <w:rsid w:val="00DA50AF"/>
    <w:rsid w:val="00DA572D"/>
    <w:rsid w:val="00DB179E"/>
    <w:rsid w:val="00DB55C9"/>
    <w:rsid w:val="00DB5DBF"/>
    <w:rsid w:val="00DB7F58"/>
    <w:rsid w:val="00DC0277"/>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26E98"/>
    <w:rsid w:val="00E308A3"/>
    <w:rsid w:val="00E33120"/>
    <w:rsid w:val="00E435FF"/>
    <w:rsid w:val="00E462B9"/>
    <w:rsid w:val="00E5451B"/>
    <w:rsid w:val="00E64CBC"/>
    <w:rsid w:val="00E7221D"/>
    <w:rsid w:val="00E73B2C"/>
    <w:rsid w:val="00E818D6"/>
    <w:rsid w:val="00E97CB8"/>
    <w:rsid w:val="00EA262F"/>
    <w:rsid w:val="00EA49CD"/>
    <w:rsid w:val="00EA4AB6"/>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35F10"/>
    <w:rsid w:val="00F400E7"/>
    <w:rsid w:val="00F41E2D"/>
    <w:rsid w:val="00F41FE1"/>
    <w:rsid w:val="00F43867"/>
    <w:rsid w:val="00F512E4"/>
    <w:rsid w:val="00F558CF"/>
    <w:rsid w:val="00F57D0B"/>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1B"/>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B9CA-3896-4270-8C85-E437FD3B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6264</Words>
  <Characters>35707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87</cp:revision>
  <cp:lastPrinted>2024-06-14T06:47:00Z</cp:lastPrinted>
  <dcterms:created xsi:type="dcterms:W3CDTF">2024-02-14T05:50:00Z</dcterms:created>
  <dcterms:modified xsi:type="dcterms:W3CDTF">2025-07-10T07:18:00Z</dcterms:modified>
</cp:coreProperties>
</file>