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08" w:rsidRPr="00345EF7" w:rsidRDefault="00150208" w:rsidP="00150208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bCs/>
          <w:spacing w:val="-3"/>
          <w:kern w:val="0"/>
          <w:sz w:val="28"/>
          <w:szCs w:val="28"/>
        </w:rPr>
      </w:pPr>
      <w:r w:rsidRPr="00345EF7">
        <w:rPr>
          <w:rFonts w:eastAsia="Times New Roman" w:cs="Times New Roman"/>
          <w:noProof/>
          <w:kern w:val="0"/>
          <w:szCs w:val="24"/>
        </w:rPr>
        <w:drawing>
          <wp:inline distT="0" distB="0" distL="0" distR="0" wp14:anchorId="4E3C7B90" wp14:editId="015D2E9D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208" w:rsidRPr="00345EF7" w:rsidRDefault="00150208" w:rsidP="00150208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345EF7">
        <w:rPr>
          <w:rFonts w:eastAsia="Times New Roman" w:cs="Times New Roman"/>
          <w:b/>
          <w:kern w:val="0"/>
          <w:sz w:val="28"/>
          <w:szCs w:val="28"/>
        </w:rPr>
        <w:t>АДМИНИСТРАЦИЯ КИЕВСКОГО СЕЛЬСКОГО ПОСЕЛЕНИЯ</w:t>
      </w:r>
    </w:p>
    <w:p w:rsidR="00150208" w:rsidRPr="00345EF7" w:rsidRDefault="00150208" w:rsidP="00150208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8"/>
          <w:szCs w:val="8"/>
        </w:rPr>
      </w:pPr>
    </w:p>
    <w:p w:rsidR="00150208" w:rsidRPr="00345EF7" w:rsidRDefault="00150208" w:rsidP="00150208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345EF7">
        <w:rPr>
          <w:rFonts w:eastAsia="Times New Roman" w:cs="Times New Roman"/>
          <w:b/>
          <w:kern w:val="0"/>
          <w:sz w:val="28"/>
          <w:szCs w:val="28"/>
        </w:rPr>
        <w:t>КРЫМСКОГО РАЙОНА</w:t>
      </w:r>
      <w:bookmarkStart w:id="0" w:name="_GoBack"/>
      <w:bookmarkEnd w:id="0"/>
    </w:p>
    <w:p w:rsidR="00150208" w:rsidRPr="00345EF7" w:rsidRDefault="00150208" w:rsidP="00150208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36"/>
          <w:szCs w:val="36"/>
        </w:rPr>
      </w:pPr>
      <w:r w:rsidRPr="00345EF7">
        <w:rPr>
          <w:rFonts w:eastAsia="Times New Roman" w:cs="Times New Roman"/>
          <w:b/>
          <w:kern w:val="0"/>
          <w:sz w:val="36"/>
          <w:szCs w:val="36"/>
        </w:rPr>
        <w:t>ПОСТАНОВЛЕНИЕ</w:t>
      </w:r>
    </w:p>
    <w:p w:rsidR="00150208" w:rsidRPr="00345EF7" w:rsidRDefault="00150208" w:rsidP="00150208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</w:p>
    <w:p w:rsidR="00150208" w:rsidRPr="00345EF7" w:rsidRDefault="00150208" w:rsidP="00150208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kern w:val="0"/>
          <w:szCs w:val="24"/>
        </w:rPr>
      </w:pPr>
      <w:r>
        <w:rPr>
          <w:rFonts w:eastAsia="Times New Roman" w:cs="Times New Roman"/>
          <w:kern w:val="0"/>
          <w:szCs w:val="24"/>
        </w:rPr>
        <w:t>от 18.03.2025г.</w:t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</w:r>
      <w:r>
        <w:rPr>
          <w:rFonts w:eastAsia="Times New Roman" w:cs="Times New Roman"/>
          <w:kern w:val="0"/>
          <w:szCs w:val="24"/>
        </w:rPr>
        <w:tab/>
        <w:t xml:space="preserve"> № 83</w:t>
      </w:r>
      <w:r w:rsidRPr="00345EF7">
        <w:rPr>
          <w:rFonts w:eastAsia="Times New Roman" w:cs="Times New Roman"/>
          <w:kern w:val="0"/>
          <w:szCs w:val="24"/>
        </w:rPr>
        <w:t xml:space="preserve"> </w:t>
      </w:r>
    </w:p>
    <w:p w:rsidR="00150208" w:rsidRPr="00345EF7" w:rsidRDefault="00150208" w:rsidP="00150208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kern w:val="0"/>
          <w:szCs w:val="24"/>
        </w:rPr>
      </w:pPr>
      <w:r w:rsidRPr="00345EF7">
        <w:rPr>
          <w:rFonts w:eastAsia="Times New Roman" w:cs="Times New Roman"/>
          <w:kern w:val="0"/>
          <w:szCs w:val="24"/>
        </w:rPr>
        <w:t>село Киевское</w:t>
      </w:r>
    </w:p>
    <w:p w:rsidR="00A94445" w:rsidRDefault="00A94445" w:rsidP="00A83A18">
      <w:pPr>
        <w:pStyle w:val="af6"/>
        <w:spacing w:before="0" w:beforeAutospacing="0" w:after="0" w:afterAutospacing="0"/>
        <w:contextualSpacing/>
        <w:jc w:val="center"/>
      </w:pPr>
    </w:p>
    <w:p w:rsidR="00A25E84" w:rsidRPr="00A94445" w:rsidRDefault="00A25E84" w:rsidP="00A94445">
      <w:pPr>
        <w:widowControl/>
        <w:overflowPunct/>
        <w:autoSpaceDE/>
        <w:autoSpaceDN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eastAsia="en-US"/>
        </w:rPr>
      </w:pPr>
      <w:r w:rsidRPr="00A94445">
        <w:rPr>
          <w:rFonts w:eastAsiaTheme="minorHAnsi" w:cs="Times New Roman"/>
          <w:b/>
          <w:kern w:val="0"/>
          <w:sz w:val="26"/>
          <w:szCs w:val="26"/>
          <w:lang w:eastAsia="en-US"/>
        </w:rPr>
        <w:t>О внесении изменений в постановление администрации Киевского сельского поселения Кры</w:t>
      </w:r>
      <w:r w:rsidR="00AF6E03">
        <w:rPr>
          <w:rFonts w:eastAsiaTheme="minorHAnsi" w:cs="Times New Roman"/>
          <w:b/>
          <w:kern w:val="0"/>
          <w:sz w:val="26"/>
          <w:szCs w:val="26"/>
          <w:lang w:eastAsia="en-US"/>
        </w:rPr>
        <w:t>мского района от 13 июня 2023 года</w:t>
      </w:r>
      <w:r w:rsidRPr="00A94445">
        <w:rPr>
          <w:rFonts w:eastAsiaTheme="minorHAnsi" w:cs="Times New Roman"/>
          <w:b/>
          <w:kern w:val="0"/>
          <w:sz w:val="26"/>
          <w:szCs w:val="26"/>
          <w:lang w:eastAsia="en-US"/>
        </w:rPr>
        <w:t xml:space="preserve"> № 185 «Об утверждении правил (оснований, условий и порядка) реструктуризации денежных обязательств (задолженности по денежным обязательствам) перед муниципальным образованием </w:t>
      </w:r>
      <w:r w:rsidR="00575836" w:rsidRPr="00A94445">
        <w:rPr>
          <w:rFonts w:eastAsiaTheme="minorHAnsi" w:cs="Times New Roman"/>
          <w:b/>
          <w:kern w:val="0"/>
          <w:sz w:val="26"/>
          <w:szCs w:val="26"/>
          <w:lang w:eastAsia="en-US"/>
        </w:rPr>
        <w:t>Киевское сельское</w:t>
      </w:r>
      <w:r w:rsidRPr="00A94445">
        <w:rPr>
          <w:rFonts w:eastAsiaTheme="minorHAnsi" w:cs="Times New Roman"/>
          <w:b/>
          <w:kern w:val="0"/>
          <w:sz w:val="26"/>
          <w:szCs w:val="26"/>
          <w:lang w:eastAsia="en-US"/>
        </w:rPr>
        <w:t xml:space="preserve"> поселение Крымского района»</w:t>
      </w:r>
    </w:p>
    <w:p w:rsidR="000C6FEF" w:rsidRDefault="000C6FEF" w:rsidP="00A94445">
      <w:pPr>
        <w:widowControl/>
        <w:jc w:val="both"/>
        <w:rPr>
          <w:rFonts w:cs="Times New Roman"/>
          <w:sz w:val="26"/>
          <w:szCs w:val="26"/>
        </w:rPr>
      </w:pPr>
    </w:p>
    <w:p w:rsidR="00A25E84" w:rsidRPr="008425EE" w:rsidRDefault="008425EE" w:rsidP="000C6FEF">
      <w:pPr>
        <w:widowControl/>
        <w:ind w:firstLine="709"/>
        <w:jc w:val="both"/>
        <w:rPr>
          <w:rFonts w:cs="Times New Roman"/>
          <w:sz w:val="26"/>
          <w:szCs w:val="26"/>
        </w:rPr>
      </w:pPr>
      <w:r w:rsidRPr="008425EE">
        <w:rPr>
          <w:rFonts w:cs="Times New Roman"/>
          <w:sz w:val="26"/>
          <w:szCs w:val="26"/>
        </w:rPr>
        <w:t xml:space="preserve">Руководствуясь пунктом 3 статьи 93.8 Бюджетного кодекса Российской Федерации, Федеральным Законом от 6 октября 2003 г. № 131-ФЗ "Об общих принципах организации местного самоуправления в Российской Федерации, в целях актуализации регламентирован правил реструктуризации  задолженности </w:t>
      </w:r>
      <w:proofErr w:type="gramStart"/>
      <w:r w:rsidRPr="008425EE">
        <w:rPr>
          <w:rFonts w:cs="Times New Roman"/>
          <w:sz w:val="26"/>
          <w:szCs w:val="26"/>
        </w:rPr>
        <w:t>по</w:t>
      </w:r>
      <w:proofErr w:type="gramEnd"/>
      <w:r w:rsidRPr="008425EE">
        <w:rPr>
          <w:rFonts w:cs="Times New Roman"/>
          <w:sz w:val="26"/>
          <w:szCs w:val="26"/>
        </w:rPr>
        <w:t xml:space="preserve"> денежным обязательствам перед муниципальным образованием</w:t>
      </w:r>
      <w:r>
        <w:rPr>
          <w:rFonts w:cs="Times New Roman"/>
          <w:sz w:val="26"/>
          <w:szCs w:val="26"/>
        </w:rPr>
        <w:t xml:space="preserve">, </w:t>
      </w:r>
      <w:r w:rsidR="00740A22">
        <w:rPr>
          <w:rFonts w:eastAsiaTheme="minorHAnsi" w:cs="Times New Roman"/>
          <w:color w:val="22272F"/>
          <w:kern w:val="0"/>
          <w:sz w:val="26"/>
          <w:szCs w:val="26"/>
          <w:shd w:val="clear" w:color="auto" w:fill="FFFFFF"/>
          <w:lang w:eastAsia="en-US"/>
        </w:rPr>
        <w:t>постановля</w:t>
      </w:r>
      <w:r w:rsidR="00A25E84" w:rsidRPr="00A94445">
        <w:rPr>
          <w:rFonts w:eastAsiaTheme="minorHAnsi" w:cs="Times New Roman"/>
          <w:color w:val="22272F"/>
          <w:kern w:val="0"/>
          <w:sz w:val="26"/>
          <w:szCs w:val="26"/>
          <w:shd w:val="clear" w:color="auto" w:fill="FFFFFF"/>
          <w:lang w:eastAsia="en-US"/>
        </w:rPr>
        <w:t>ю:</w:t>
      </w:r>
    </w:p>
    <w:p w:rsidR="00A25E84" w:rsidRPr="00A94445" w:rsidRDefault="00A25E84" w:rsidP="00A94445">
      <w:pPr>
        <w:widowControl/>
        <w:overflowPunct/>
        <w:autoSpaceDE/>
        <w:autoSpaceDN/>
        <w:ind w:firstLine="709"/>
        <w:jc w:val="both"/>
        <w:textAlignment w:val="auto"/>
        <w:rPr>
          <w:rFonts w:eastAsiaTheme="minorHAnsi" w:cs="Times New Roman"/>
          <w:kern w:val="0"/>
          <w:sz w:val="26"/>
          <w:szCs w:val="26"/>
          <w:lang w:eastAsia="en-US"/>
        </w:rPr>
      </w:pPr>
      <w:r w:rsidRPr="00A94445">
        <w:rPr>
          <w:rFonts w:eastAsiaTheme="minorHAnsi" w:cs="Times New Roman"/>
          <w:color w:val="22272F"/>
          <w:kern w:val="0"/>
          <w:sz w:val="26"/>
          <w:szCs w:val="26"/>
          <w:shd w:val="clear" w:color="auto" w:fill="FFFFFF"/>
          <w:lang w:eastAsia="en-US"/>
        </w:rPr>
        <w:t>1. Внести изменения в постановление</w:t>
      </w:r>
      <w:r w:rsidR="006612EF">
        <w:rPr>
          <w:rFonts w:eastAsiaTheme="minorHAnsi" w:cs="Times New Roman"/>
          <w:color w:val="22272F"/>
          <w:kern w:val="0"/>
          <w:sz w:val="26"/>
          <w:szCs w:val="26"/>
          <w:shd w:val="clear" w:color="auto" w:fill="FFFFFF"/>
          <w:lang w:eastAsia="en-US"/>
        </w:rPr>
        <w:t xml:space="preserve"> </w:t>
      </w:r>
      <w:r w:rsidRPr="00A94445">
        <w:rPr>
          <w:rFonts w:eastAsiaTheme="minorHAnsi" w:cs="Times New Roman"/>
          <w:kern w:val="0"/>
          <w:sz w:val="26"/>
          <w:szCs w:val="26"/>
          <w:lang w:eastAsia="en-US"/>
        </w:rPr>
        <w:t>администрации Киевского сельского поселения Крымского района от 13 июня 2023 г. № 185 «Об утверждении правил (оснований, условий и порядка) реструктуризации денежных обязательств (задолженности по денежным обязательствам) перед муниципальным о</w:t>
      </w:r>
      <w:r w:rsidR="00A94445" w:rsidRPr="00A94445">
        <w:rPr>
          <w:rFonts w:eastAsiaTheme="minorHAnsi" w:cs="Times New Roman"/>
          <w:kern w:val="0"/>
          <w:sz w:val="26"/>
          <w:szCs w:val="26"/>
          <w:lang w:eastAsia="en-US"/>
        </w:rPr>
        <w:t>бразованием Киевское сельское</w:t>
      </w:r>
      <w:r w:rsidRPr="00A94445">
        <w:rPr>
          <w:rFonts w:eastAsiaTheme="minorHAnsi" w:cs="Times New Roman"/>
          <w:kern w:val="0"/>
          <w:sz w:val="26"/>
          <w:szCs w:val="26"/>
          <w:lang w:eastAsia="en-US"/>
        </w:rPr>
        <w:t xml:space="preserve"> поселение Крымского района» изложив подпункт 4.1.3 пункта 4.1 раздела 4 приложения к настоящему постановлению в следующей редакции:</w:t>
      </w:r>
    </w:p>
    <w:p w:rsidR="00BC67A1" w:rsidRPr="00865CD9" w:rsidRDefault="00A25E84" w:rsidP="00865CD9">
      <w:pPr>
        <w:widowControl/>
        <w:overflowPunct/>
        <w:autoSpaceDE/>
        <w:autoSpaceDN/>
        <w:ind w:firstLine="709"/>
        <w:jc w:val="both"/>
        <w:textAlignment w:val="auto"/>
        <w:rPr>
          <w:rFonts w:eastAsiaTheme="minorHAnsi" w:cs="Times New Roman"/>
          <w:iCs/>
          <w:kern w:val="0"/>
          <w:sz w:val="26"/>
          <w:szCs w:val="26"/>
          <w:lang w:eastAsia="en-US"/>
        </w:rPr>
      </w:pPr>
      <w:proofErr w:type="gramStart"/>
      <w:r w:rsidRPr="00A94445">
        <w:rPr>
          <w:rFonts w:eastAsiaTheme="minorHAnsi" w:cs="Times New Roman"/>
          <w:kern w:val="0"/>
          <w:sz w:val="26"/>
          <w:szCs w:val="26"/>
          <w:lang w:eastAsia="en-US"/>
        </w:rPr>
        <w:t>«4.1.3. </w:t>
      </w:r>
      <w:r w:rsidRPr="00A94445">
        <w:rPr>
          <w:rFonts w:eastAsiaTheme="minorHAnsi" w:cs="Times New Roman"/>
          <w:iCs/>
          <w:kern w:val="0"/>
          <w:sz w:val="26"/>
          <w:szCs w:val="26"/>
          <w:lang w:eastAsia="en-US"/>
        </w:rPr>
        <w:t>годовую бухгалтерскую (финансовую) отчетность по формам бухгалтерского баланса и отчета о финансовых результатах, утвержденных приложением</w:t>
      </w:r>
      <w:r w:rsidR="006612EF">
        <w:rPr>
          <w:rFonts w:eastAsiaTheme="minorHAnsi" w:cs="Times New Roman"/>
          <w:iCs/>
          <w:kern w:val="0"/>
          <w:sz w:val="26"/>
          <w:szCs w:val="26"/>
          <w:lang w:eastAsia="en-US"/>
        </w:rPr>
        <w:t xml:space="preserve"> </w:t>
      </w:r>
      <w:r w:rsidRPr="00A94445">
        <w:rPr>
          <w:rFonts w:eastAsiaTheme="minorHAnsi" w:cs="Times New Roman"/>
          <w:iCs/>
          <w:kern w:val="0"/>
          <w:sz w:val="26"/>
          <w:szCs w:val="26"/>
          <w:lang w:eastAsia="en-US"/>
        </w:rPr>
        <w:t>1 к приказу Минфина России от 4 октября 2023 г. № 157н «Об утверждении Федерального стандарта бухгалтерского учета ФСБУ 4/2023 «Бухгалтерская (финансовая) отчетность»</w:t>
      </w:r>
      <w:r w:rsidR="006612EF">
        <w:rPr>
          <w:rFonts w:eastAsiaTheme="minorHAnsi" w:cs="Times New Roman"/>
          <w:iCs/>
          <w:kern w:val="0"/>
          <w:sz w:val="26"/>
          <w:szCs w:val="26"/>
          <w:lang w:eastAsia="en-US"/>
        </w:rPr>
        <w:t xml:space="preserve"> </w:t>
      </w:r>
      <w:r w:rsidRPr="00A94445">
        <w:rPr>
          <w:rFonts w:eastAsiaTheme="minorHAnsi" w:cs="Times New Roman"/>
          <w:iCs/>
          <w:kern w:val="0"/>
          <w:sz w:val="26"/>
          <w:szCs w:val="26"/>
          <w:lang w:eastAsia="en-US"/>
        </w:rPr>
        <w:t>(далее - приказ Минфина России), за последний отчетный год с отметкой о принятии налоговым органом по месту постановки на налоговый учет должника</w:t>
      </w:r>
      <w:proofErr w:type="gramEnd"/>
      <w:r w:rsidRPr="00A94445">
        <w:rPr>
          <w:rFonts w:eastAsiaTheme="minorHAnsi" w:cs="Times New Roman"/>
          <w:iCs/>
          <w:kern w:val="0"/>
          <w:sz w:val="26"/>
          <w:szCs w:val="26"/>
          <w:lang w:eastAsia="en-US"/>
        </w:rPr>
        <w:t xml:space="preserve">, а также информацию о дебиторской и кредиторской задолженности, оформленную с учетом </w:t>
      </w:r>
      <w:r w:rsidRPr="008425EE">
        <w:rPr>
          <w:rFonts w:eastAsiaTheme="minorHAnsi" w:cs="Times New Roman"/>
          <w:iCs/>
          <w:kern w:val="0"/>
          <w:sz w:val="26"/>
          <w:szCs w:val="26"/>
          <w:lang w:eastAsia="en-US"/>
        </w:rPr>
        <w:t>положений</w:t>
      </w:r>
      <w:r w:rsidR="006612EF" w:rsidRPr="008425EE">
        <w:rPr>
          <w:rFonts w:eastAsiaTheme="minorHAnsi" w:cs="Times New Roman"/>
          <w:iCs/>
          <w:kern w:val="0"/>
          <w:sz w:val="26"/>
          <w:szCs w:val="26"/>
          <w:lang w:eastAsia="en-US"/>
        </w:rPr>
        <w:t xml:space="preserve"> </w:t>
      </w:r>
      <w:r w:rsidRPr="008425EE">
        <w:rPr>
          <w:rFonts w:eastAsiaTheme="minorHAnsi" w:cs="Times New Roman"/>
          <w:iCs/>
          <w:kern w:val="0"/>
          <w:sz w:val="26"/>
          <w:szCs w:val="26"/>
          <w:lang w:eastAsia="en-US"/>
        </w:rPr>
        <w:t>приложения 3</w:t>
      </w:r>
      <w:r w:rsidR="006612EF" w:rsidRPr="008425EE">
        <w:rPr>
          <w:rFonts w:eastAsiaTheme="minorHAnsi" w:cs="Times New Roman"/>
          <w:iCs/>
          <w:kern w:val="0"/>
          <w:sz w:val="26"/>
          <w:szCs w:val="26"/>
          <w:lang w:eastAsia="en-US"/>
        </w:rPr>
        <w:t xml:space="preserve"> </w:t>
      </w:r>
      <w:r w:rsidRPr="00A94445">
        <w:rPr>
          <w:rFonts w:eastAsiaTheme="minorHAnsi" w:cs="Times New Roman"/>
          <w:iCs/>
          <w:kern w:val="0"/>
          <w:sz w:val="26"/>
          <w:szCs w:val="26"/>
          <w:lang w:eastAsia="en-US"/>
        </w:rPr>
        <w:t>к приказу Минфина России</w:t>
      </w:r>
      <w:proofErr w:type="gramStart"/>
      <w:r w:rsidRPr="00A94445">
        <w:rPr>
          <w:rFonts w:eastAsiaTheme="minorHAnsi" w:cs="Times New Roman"/>
          <w:iCs/>
          <w:kern w:val="0"/>
          <w:sz w:val="26"/>
          <w:szCs w:val="26"/>
          <w:lang w:eastAsia="en-US"/>
        </w:rPr>
        <w:t>;»</w:t>
      </w:r>
      <w:proofErr w:type="gramEnd"/>
      <w:r w:rsidRPr="00A94445">
        <w:rPr>
          <w:rFonts w:eastAsiaTheme="minorHAnsi" w:cs="Times New Roman"/>
          <w:iCs/>
          <w:kern w:val="0"/>
          <w:sz w:val="26"/>
          <w:szCs w:val="26"/>
          <w:lang w:eastAsia="en-US"/>
        </w:rPr>
        <w:t>.</w:t>
      </w:r>
    </w:p>
    <w:p w:rsidR="009B0F48" w:rsidRPr="00A94445" w:rsidRDefault="004675AD" w:rsidP="00A94445">
      <w:pPr>
        <w:pStyle w:val="a3"/>
        <w:ind w:firstLine="567"/>
        <w:rPr>
          <w:rFonts w:cs="Times New Roman"/>
          <w:sz w:val="26"/>
          <w:szCs w:val="26"/>
        </w:rPr>
      </w:pPr>
      <w:r w:rsidRPr="00A94445">
        <w:rPr>
          <w:rFonts w:cs="Times New Roman"/>
          <w:sz w:val="26"/>
          <w:szCs w:val="26"/>
        </w:rPr>
        <w:t>2. Главному специалисту администрации Киевского сельского поселения Крымского района Гавриловой З.А.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</w:t>
      </w:r>
      <w:r w:rsidR="00124E46">
        <w:rPr>
          <w:rFonts w:cs="Times New Roman"/>
          <w:sz w:val="26"/>
          <w:szCs w:val="26"/>
        </w:rPr>
        <w:t>-</w:t>
      </w:r>
      <w:r w:rsidRPr="00A94445">
        <w:rPr>
          <w:rFonts w:cs="Times New Roman"/>
          <w:sz w:val="26"/>
          <w:szCs w:val="26"/>
        </w:rPr>
        <w:t>region.ru, зарегистрированном в качестве средства массовой информации.</w:t>
      </w:r>
    </w:p>
    <w:p w:rsidR="00865CD9" w:rsidRDefault="00033DB2" w:rsidP="00150208">
      <w:pPr>
        <w:pStyle w:val="a3"/>
        <w:ind w:firstLine="567"/>
        <w:rPr>
          <w:rFonts w:cs="Times New Roman"/>
          <w:sz w:val="26"/>
          <w:szCs w:val="26"/>
        </w:rPr>
      </w:pPr>
      <w:r w:rsidRPr="00A94445">
        <w:rPr>
          <w:rFonts w:cs="Times New Roman"/>
          <w:sz w:val="26"/>
          <w:szCs w:val="26"/>
        </w:rPr>
        <w:t>3. </w:t>
      </w:r>
      <w:r w:rsidR="00300E96" w:rsidRPr="00A94445">
        <w:rPr>
          <w:rFonts w:cs="Times New Roman"/>
          <w:sz w:val="26"/>
          <w:szCs w:val="26"/>
        </w:rPr>
        <w:t xml:space="preserve">Постановление вступает в силу </w:t>
      </w:r>
      <w:r w:rsidR="004675AD" w:rsidRPr="00A94445">
        <w:rPr>
          <w:rFonts w:cs="Times New Roman"/>
          <w:sz w:val="26"/>
          <w:szCs w:val="26"/>
        </w:rPr>
        <w:t>после</w:t>
      </w:r>
      <w:r w:rsidR="00300E96" w:rsidRPr="00A94445">
        <w:rPr>
          <w:rFonts w:cs="Times New Roman"/>
          <w:sz w:val="26"/>
          <w:szCs w:val="26"/>
        </w:rPr>
        <w:t xml:space="preserve"> </w:t>
      </w:r>
      <w:r w:rsidRPr="00A94445">
        <w:rPr>
          <w:rFonts w:cs="Times New Roman"/>
          <w:sz w:val="26"/>
          <w:szCs w:val="26"/>
        </w:rPr>
        <w:t xml:space="preserve">его официального </w:t>
      </w:r>
      <w:r w:rsidR="004675AD" w:rsidRPr="00A94445">
        <w:rPr>
          <w:rFonts w:cs="Times New Roman"/>
          <w:sz w:val="26"/>
          <w:szCs w:val="26"/>
        </w:rPr>
        <w:t>опублик</w:t>
      </w:r>
      <w:r w:rsidR="00300E96" w:rsidRPr="00A94445">
        <w:rPr>
          <w:rFonts w:cs="Times New Roman"/>
          <w:sz w:val="26"/>
          <w:szCs w:val="26"/>
        </w:rPr>
        <w:t>ования.</w:t>
      </w:r>
    </w:p>
    <w:p w:rsidR="00740A22" w:rsidRPr="00A94445" w:rsidRDefault="00740A22" w:rsidP="00A94445">
      <w:pPr>
        <w:pStyle w:val="a3"/>
        <w:ind w:firstLine="0"/>
        <w:rPr>
          <w:rFonts w:cs="Times New Roman"/>
          <w:sz w:val="26"/>
          <w:szCs w:val="26"/>
        </w:rPr>
      </w:pPr>
    </w:p>
    <w:p w:rsidR="00740A22" w:rsidRDefault="00A83A18" w:rsidP="00740A22">
      <w:pPr>
        <w:pStyle w:val="a3"/>
        <w:ind w:left="709" w:firstLine="0"/>
        <w:rPr>
          <w:rFonts w:cs="Times New Roman"/>
          <w:sz w:val="26"/>
          <w:szCs w:val="26"/>
        </w:rPr>
      </w:pPr>
      <w:r w:rsidRPr="00A94445">
        <w:rPr>
          <w:rFonts w:cs="Times New Roman"/>
          <w:sz w:val="26"/>
          <w:szCs w:val="26"/>
        </w:rPr>
        <w:t xml:space="preserve">Глава </w:t>
      </w:r>
    </w:p>
    <w:p w:rsidR="009B0F48" w:rsidRPr="00A94445" w:rsidRDefault="00A83A18" w:rsidP="00740A22">
      <w:pPr>
        <w:pStyle w:val="a3"/>
        <w:ind w:left="709" w:firstLine="0"/>
        <w:rPr>
          <w:rFonts w:cs="Times New Roman"/>
          <w:sz w:val="26"/>
          <w:szCs w:val="26"/>
        </w:rPr>
      </w:pPr>
      <w:r w:rsidRPr="00A94445">
        <w:rPr>
          <w:rFonts w:cs="Times New Roman"/>
          <w:sz w:val="26"/>
          <w:szCs w:val="26"/>
        </w:rPr>
        <w:t>Киевского</w:t>
      </w:r>
      <w:r w:rsidR="00300E96" w:rsidRPr="00A94445">
        <w:rPr>
          <w:rFonts w:cs="Times New Roman"/>
          <w:sz w:val="26"/>
          <w:szCs w:val="26"/>
        </w:rPr>
        <w:t xml:space="preserve"> сельского поселения</w:t>
      </w:r>
    </w:p>
    <w:p w:rsidR="00ED70A3" w:rsidRPr="00A94445" w:rsidRDefault="00300E96" w:rsidP="00150208">
      <w:pPr>
        <w:pStyle w:val="a7"/>
        <w:ind w:left="709"/>
        <w:rPr>
          <w:rFonts w:cs="Times New Roman"/>
          <w:sz w:val="26"/>
          <w:szCs w:val="26"/>
        </w:rPr>
      </w:pPr>
      <w:r w:rsidRPr="00A94445">
        <w:rPr>
          <w:rFonts w:cs="Times New Roman"/>
          <w:sz w:val="26"/>
          <w:szCs w:val="26"/>
        </w:rPr>
        <w:t xml:space="preserve">Крымского района </w:t>
      </w:r>
      <w:r w:rsidR="00150208">
        <w:rPr>
          <w:rFonts w:cs="Times New Roman"/>
          <w:sz w:val="26"/>
          <w:szCs w:val="26"/>
        </w:rPr>
        <w:tab/>
      </w:r>
      <w:r w:rsidR="00150208">
        <w:rPr>
          <w:rFonts w:cs="Times New Roman"/>
          <w:sz w:val="26"/>
          <w:szCs w:val="26"/>
        </w:rPr>
        <w:tab/>
      </w:r>
      <w:r w:rsidR="00150208">
        <w:rPr>
          <w:rFonts w:cs="Times New Roman"/>
          <w:sz w:val="26"/>
          <w:szCs w:val="26"/>
        </w:rPr>
        <w:tab/>
      </w:r>
      <w:r w:rsidR="00150208">
        <w:rPr>
          <w:rFonts w:cs="Times New Roman"/>
          <w:sz w:val="26"/>
          <w:szCs w:val="26"/>
        </w:rPr>
        <w:tab/>
      </w:r>
      <w:r w:rsidR="00150208">
        <w:rPr>
          <w:rFonts w:cs="Times New Roman"/>
          <w:sz w:val="26"/>
          <w:szCs w:val="26"/>
        </w:rPr>
        <w:tab/>
      </w:r>
      <w:r w:rsidR="00150208">
        <w:rPr>
          <w:rFonts w:cs="Times New Roman"/>
          <w:sz w:val="26"/>
          <w:szCs w:val="26"/>
        </w:rPr>
        <w:tab/>
      </w:r>
      <w:r w:rsidR="00150208">
        <w:rPr>
          <w:rFonts w:cs="Times New Roman"/>
          <w:sz w:val="26"/>
          <w:szCs w:val="26"/>
        </w:rPr>
        <w:tab/>
      </w:r>
      <w:r w:rsidR="004675AD" w:rsidRPr="00A94445">
        <w:rPr>
          <w:rFonts w:cs="Times New Roman"/>
          <w:sz w:val="26"/>
          <w:szCs w:val="26"/>
        </w:rPr>
        <w:t>Б.С.</w:t>
      </w:r>
      <w:r w:rsidR="00AF6E03">
        <w:rPr>
          <w:rFonts w:cs="Times New Roman"/>
          <w:sz w:val="26"/>
          <w:szCs w:val="26"/>
        </w:rPr>
        <w:t xml:space="preserve"> </w:t>
      </w:r>
      <w:r w:rsidR="004675AD" w:rsidRPr="00A94445">
        <w:rPr>
          <w:rFonts w:cs="Times New Roman"/>
          <w:sz w:val="26"/>
          <w:szCs w:val="26"/>
        </w:rPr>
        <w:t>Шатун</w:t>
      </w:r>
    </w:p>
    <w:sectPr w:rsidR="00ED70A3" w:rsidRPr="00A94445" w:rsidSect="00DA615B">
      <w:headerReference w:type="default" r:id="rId8"/>
      <w:footerReference w:type="default" r:id="rId9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C0" w:rsidRDefault="006176C0">
      <w:r>
        <w:separator/>
      </w:r>
    </w:p>
  </w:endnote>
  <w:endnote w:type="continuationSeparator" w:id="0">
    <w:p w:rsidR="006176C0" w:rsidRDefault="0061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E50" w:rsidRDefault="00B7166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C0" w:rsidRDefault="006176C0">
      <w:r>
        <w:separator/>
      </w:r>
    </w:p>
  </w:footnote>
  <w:footnote w:type="continuationSeparator" w:id="0">
    <w:p w:rsidR="006176C0" w:rsidRDefault="00617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AC" w:rsidRDefault="00DA615B">
    <w:pPr>
      <w:pStyle w:val="Standard"/>
      <w:ind w:firstLine="0"/>
      <w:jc w:val="lef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0F48"/>
    <w:rsid w:val="00033DB2"/>
    <w:rsid w:val="000C55E9"/>
    <w:rsid w:val="000C6FEF"/>
    <w:rsid w:val="00124E46"/>
    <w:rsid w:val="00150208"/>
    <w:rsid w:val="00292FE6"/>
    <w:rsid w:val="002C21EC"/>
    <w:rsid w:val="00300E96"/>
    <w:rsid w:val="003511E7"/>
    <w:rsid w:val="00420910"/>
    <w:rsid w:val="004373FA"/>
    <w:rsid w:val="004420CA"/>
    <w:rsid w:val="004675AD"/>
    <w:rsid w:val="00564950"/>
    <w:rsid w:val="00575836"/>
    <w:rsid w:val="006176C0"/>
    <w:rsid w:val="006612EF"/>
    <w:rsid w:val="006D7A8F"/>
    <w:rsid w:val="00740A22"/>
    <w:rsid w:val="008425EE"/>
    <w:rsid w:val="00865CD9"/>
    <w:rsid w:val="00926732"/>
    <w:rsid w:val="00930B9D"/>
    <w:rsid w:val="009B0F48"/>
    <w:rsid w:val="009D6081"/>
    <w:rsid w:val="00A146AA"/>
    <w:rsid w:val="00A25E84"/>
    <w:rsid w:val="00A624DD"/>
    <w:rsid w:val="00A834D7"/>
    <w:rsid w:val="00A83A18"/>
    <w:rsid w:val="00A94445"/>
    <w:rsid w:val="00AF6E03"/>
    <w:rsid w:val="00B416AB"/>
    <w:rsid w:val="00B61A03"/>
    <w:rsid w:val="00B7166D"/>
    <w:rsid w:val="00B74E50"/>
    <w:rsid w:val="00B93C0D"/>
    <w:rsid w:val="00BC67A1"/>
    <w:rsid w:val="00C04FED"/>
    <w:rsid w:val="00C90840"/>
    <w:rsid w:val="00CC21CF"/>
    <w:rsid w:val="00D26DA8"/>
    <w:rsid w:val="00D612C7"/>
    <w:rsid w:val="00DA615B"/>
    <w:rsid w:val="00E15C48"/>
    <w:rsid w:val="00ED70A3"/>
    <w:rsid w:val="00F431C9"/>
    <w:rsid w:val="00F7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link w:val="10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373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3FA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F431C9"/>
    <w:rPr>
      <w:i/>
      <w:iCs/>
    </w:rPr>
  </w:style>
  <w:style w:type="character" w:customStyle="1" w:styleId="10">
    <w:name w:val="Заголовок 1 Знак"/>
    <w:basedOn w:val="a0"/>
    <w:link w:val="1"/>
    <w:rsid w:val="00F431C9"/>
    <w:rPr>
      <w:rFonts w:ascii="Times New Roman" w:hAnsi="Times New Roman"/>
      <w:b/>
      <w:sz w:val="24"/>
    </w:rPr>
  </w:style>
  <w:style w:type="paragraph" w:customStyle="1" w:styleId="indent1">
    <w:name w:val="indent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4">
    <w:name w:val="Hyperlink"/>
    <w:basedOn w:val="a0"/>
    <w:uiPriority w:val="99"/>
    <w:semiHidden/>
    <w:unhideWhenUsed/>
    <w:rsid w:val="00033DB2"/>
    <w:rPr>
      <w:color w:val="0000FF"/>
      <w:u w:val="single"/>
    </w:rPr>
  </w:style>
  <w:style w:type="table" w:styleId="af5">
    <w:name w:val="Table Grid"/>
    <w:basedOn w:val="a1"/>
    <w:uiPriority w:val="59"/>
    <w:rsid w:val="00033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5">
    <w:name w:val="s_5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customStyle="1" w:styleId="s1">
    <w:name w:val="s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styleId="af6">
    <w:name w:val="Normal (Web)"/>
    <w:basedOn w:val="a"/>
    <w:uiPriority w:val="99"/>
    <w:unhideWhenUsed/>
    <w:rsid w:val="00A83A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7">
    <w:name w:val="Strong"/>
    <w:uiPriority w:val="22"/>
    <w:qFormat/>
    <w:rsid w:val="00A83A18"/>
    <w:rPr>
      <w:b/>
      <w:bCs/>
    </w:rPr>
  </w:style>
  <w:style w:type="table" w:customStyle="1" w:styleId="11">
    <w:name w:val="Сетка таблицы1"/>
    <w:basedOn w:val="a1"/>
    <w:next w:val="af5"/>
    <w:uiPriority w:val="59"/>
    <w:rsid w:val="00A25E84"/>
    <w:pPr>
      <w:widowControl/>
      <w:suppressAutoHyphens w:val="0"/>
      <w:overflowPunct/>
      <w:autoSpaceDE/>
      <w:autoSpaceDN/>
      <w:textAlignment w:val="auto"/>
    </w:pPr>
    <w:rPr>
      <w:rFonts w:eastAsiaTheme="minorHAns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link w:val="10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373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3FA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F431C9"/>
    <w:rPr>
      <w:i/>
      <w:iCs/>
    </w:rPr>
  </w:style>
  <w:style w:type="character" w:customStyle="1" w:styleId="10">
    <w:name w:val="Заголовок 1 Знак"/>
    <w:basedOn w:val="a0"/>
    <w:link w:val="1"/>
    <w:rsid w:val="00F431C9"/>
    <w:rPr>
      <w:rFonts w:ascii="Times New Roman" w:hAnsi="Times New Roman"/>
      <w:b/>
      <w:sz w:val="24"/>
    </w:rPr>
  </w:style>
  <w:style w:type="paragraph" w:customStyle="1" w:styleId="indent1">
    <w:name w:val="indent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4">
    <w:name w:val="Hyperlink"/>
    <w:basedOn w:val="a0"/>
    <w:uiPriority w:val="99"/>
    <w:semiHidden/>
    <w:unhideWhenUsed/>
    <w:rsid w:val="00033DB2"/>
    <w:rPr>
      <w:color w:val="0000FF"/>
      <w:u w:val="single"/>
    </w:rPr>
  </w:style>
  <w:style w:type="table" w:styleId="af5">
    <w:name w:val="Table Grid"/>
    <w:basedOn w:val="a1"/>
    <w:uiPriority w:val="59"/>
    <w:rsid w:val="00033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5">
    <w:name w:val="s_5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customStyle="1" w:styleId="s1">
    <w:name w:val="s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styleId="af6">
    <w:name w:val="Normal (Web)"/>
    <w:basedOn w:val="a"/>
    <w:uiPriority w:val="99"/>
    <w:unhideWhenUsed/>
    <w:rsid w:val="00A83A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7">
    <w:name w:val="Strong"/>
    <w:uiPriority w:val="22"/>
    <w:qFormat/>
    <w:rsid w:val="00A83A18"/>
    <w:rPr>
      <w:b/>
      <w:bCs/>
    </w:rPr>
  </w:style>
  <w:style w:type="table" w:customStyle="1" w:styleId="11">
    <w:name w:val="Сетка таблицы1"/>
    <w:basedOn w:val="a1"/>
    <w:next w:val="af5"/>
    <w:uiPriority w:val="59"/>
    <w:rsid w:val="00A25E84"/>
    <w:pPr>
      <w:widowControl/>
      <w:suppressAutoHyphens w:val="0"/>
      <w:overflowPunct/>
      <w:autoSpaceDE/>
      <w:autoSpaceDN/>
      <w:textAlignment w:val="auto"/>
    </w:pPr>
    <w:rPr>
      <w:rFonts w:eastAsiaTheme="minorHAns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9</cp:revision>
  <cp:lastPrinted>2025-03-10T11:58:00Z</cp:lastPrinted>
  <dcterms:created xsi:type="dcterms:W3CDTF">2025-03-18T10:23:00Z</dcterms:created>
  <dcterms:modified xsi:type="dcterms:W3CDTF">2025-03-19T08:08:00Z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