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A9" w:rsidRPr="00780AA9" w:rsidRDefault="00780AA9" w:rsidP="00780AA9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  <w:r>
        <w:rPr>
          <w:noProof/>
        </w:rPr>
        <w:drawing>
          <wp:inline distT="0" distB="0" distL="0" distR="0">
            <wp:extent cx="323850" cy="38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4" r="-1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AA9" w:rsidRPr="00780AA9" w:rsidRDefault="00780AA9" w:rsidP="00780AA9">
      <w:pPr>
        <w:suppressAutoHyphens/>
        <w:jc w:val="center"/>
        <w:rPr>
          <w:lang w:eastAsia="zh-CN"/>
        </w:rPr>
      </w:pPr>
      <w:r w:rsidRPr="00780AA9">
        <w:rPr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780AA9" w:rsidRPr="00780AA9" w:rsidRDefault="00780AA9" w:rsidP="00780AA9">
      <w:pPr>
        <w:suppressAutoHyphens/>
        <w:jc w:val="center"/>
        <w:rPr>
          <w:b/>
          <w:sz w:val="8"/>
          <w:szCs w:val="8"/>
          <w:lang w:eastAsia="zh-CN"/>
        </w:rPr>
      </w:pPr>
    </w:p>
    <w:p w:rsidR="00780AA9" w:rsidRDefault="00780AA9" w:rsidP="00780AA9">
      <w:pPr>
        <w:suppressAutoHyphens/>
        <w:jc w:val="center"/>
        <w:rPr>
          <w:b/>
          <w:sz w:val="28"/>
          <w:szCs w:val="28"/>
          <w:lang w:eastAsia="zh-CN"/>
        </w:rPr>
      </w:pPr>
      <w:r w:rsidRPr="00780AA9">
        <w:rPr>
          <w:b/>
          <w:sz w:val="28"/>
          <w:szCs w:val="28"/>
          <w:lang w:eastAsia="zh-CN"/>
        </w:rPr>
        <w:t>КРЫМСКОГО РАЙОНА</w:t>
      </w:r>
    </w:p>
    <w:p w:rsidR="00C21F69" w:rsidRPr="00780AA9" w:rsidRDefault="00C21F69" w:rsidP="00780AA9">
      <w:pPr>
        <w:suppressAutoHyphens/>
        <w:jc w:val="center"/>
        <w:rPr>
          <w:lang w:eastAsia="zh-CN"/>
        </w:rPr>
      </w:pPr>
    </w:p>
    <w:p w:rsidR="00780AA9" w:rsidRPr="00780AA9" w:rsidRDefault="00780AA9" w:rsidP="00780AA9">
      <w:pPr>
        <w:suppressAutoHyphens/>
        <w:jc w:val="center"/>
        <w:rPr>
          <w:lang w:eastAsia="zh-CN"/>
        </w:rPr>
      </w:pPr>
      <w:r w:rsidRPr="00780AA9">
        <w:rPr>
          <w:b/>
          <w:sz w:val="36"/>
          <w:szCs w:val="36"/>
          <w:lang w:eastAsia="zh-CN"/>
        </w:rPr>
        <w:t>ПОСТАНОВЛЕНИЕ</w:t>
      </w:r>
    </w:p>
    <w:p w:rsidR="00780AA9" w:rsidRPr="00780AA9" w:rsidRDefault="00780AA9" w:rsidP="00780AA9">
      <w:pPr>
        <w:suppressAutoHyphens/>
        <w:rPr>
          <w:lang w:eastAsia="zh-CN"/>
        </w:rPr>
      </w:pPr>
      <w:r w:rsidRPr="00780AA9">
        <w:rPr>
          <w:lang w:eastAsia="zh-CN"/>
        </w:rPr>
        <w:t>от</w:t>
      </w:r>
      <w:r w:rsidR="008E47D5">
        <w:rPr>
          <w:lang w:eastAsia="zh-CN"/>
        </w:rPr>
        <w:t xml:space="preserve"> 07.12.2022г.</w:t>
      </w:r>
      <w:r w:rsidR="008E47D5">
        <w:rPr>
          <w:lang w:eastAsia="zh-CN"/>
        </w:rPr>
        <w:tab/>
      </w:r>
      <w:r w:rsidR="008E47D5">
        <w:rPr>
          <w:lang w:eastAsia="zh-CN"/>
        </w:rPr>
        <w:tab/>
      </w:r>
      <w:r w:rsidR="008E47D5">
        <w:rPr>
          <w:lang w:eastAsia="zh-CN"/>
        </w:rPr>
        <w:tab/>
      </w:r>
      <w:r w:rsidR="008E47D5">
        <w:rPr>
          <w:lang w:eastAsia="zh-CN"/>
        </w:rPr>
        <w:tab/>
      </w:r>
      <w:r w:rsidR="008E47D5">
        <w:rPr>
          <w:lang w:eastAsia="zh-CN"/>
        </w:rPr>
        <w:tab/>
      </w:r>
      <w:r w:rsidR="008E47D5">
        <w:rPr>
          <w:lang w:eastAsia="zh-CN"/>
        </w:rPr>
        <w:tab/>
      </w:r>
      <w:r w:rsidR="008E47D5">
        <w:rPr>
          <w:lang w:eastAsia="zh-CN"/>
        </w:rPr>
        <w:tab/>
      </w:r>
      <w:r w:rsidR="008E47D5">
        <w:rPr>
          <w:lang w:eastAsia="zh-CN"/>
        </w:rPr>
        <w:tab/>
      </w:r>
      <w:r w:rsidR="008E47D5">
        <w:rPr>
          <w:lang w:eastAsia="zh-CN"/>
        </w:rPr>
        <w:tab/>
      </w:r>
      <w:r w:rsidR="008E47D5">
        <w:rPr>
          <w:lang w:eastAsia="zh-CN"/>
        </w:rPr>
        <w:tab/>
        <w:t xml:space="preserve"> № 296</w:t>
      </w:r>
    </w:p>
    <w:p w:rsidR="00780AA9" w:rsidRPr="00780AA9" w:rsidRDefault="00780AA9" w:rsidP="00780AA9">
      <w:pPr>
        <w:suppressAutoHyphens/>
        <w:jc w:val="center"/>
        <w:rPr>
          <w:lang w:eastAsia="zh-CN"/>
        </w:rPr>
      </w:pPr>
      <w:r w:rsidRPr="00780AA9">
        <w:rPr>
          <w:lang w:eastAsia="zh-CN"/>
        </w:rPr>
        <w:t>село Киевское</w:t>
      </w:r>
    </w:p>
    <w:p w:rsidR="00602188" w:rsidRDefault="00602188" w:rsidP="00725471">
      <w:pPr>
        <w:tabs>
          <w:tab w:val="left" w:pos="851"/>
        </w:tabs>
        <w:ind w:right="-113"/>
        <w:rPr>
          <w:bCs/>
          <w:sz w:val="28"/>
          <w:szCs w:val="28"/>
        </w:rPr>
      </w:pPr>
    </w:p>
    <w:p w:rsidR="00631D68" w:rsidRDefault="00631D68" w:rsidP="00725471">
      <w:pPr>
        <w:tabs>
          <w:tab w:val="left" w:pos="851"/>
        </w:tabs>
        <w:ind w:right="-113"/>
        <w:rPr>
          <w:bCs/>
          <w:sz w:val="28"/>
          <w:szCs w:val="28"/>
        </w:rPr>
      </w:pPr>
    </w:p>
    <w:p w:rsidR="00631D68" w:rsidRPr="00631D68" w:rsidRDefault="00631D68" w:rsidP="00631D6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</w:pPr>
      <w:r w:rsidRPr="00631D68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</w:rPr>
        <w:t>Об утверждении Порядка выдачи разрешений на пересадку зеленых насаждений на территории Киевского сельского поселения Крымского района</w:t>
      </w:r>
    </w:p>
    <w:p w:rsidR="00631D68" w:rsidRDefault="00631D68" w:rsidP="0063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31D68" w:rsidRPr="00631D68" w:rsidRDefault="00631D68" w:rsidP="0063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631D68" w:rsidRPr="00631D68" w:rsidRDefault="00631D68" w:rsidP="0063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631D68">
        <w:rPr>
          <w:rFonts w:ascii="Times New Roman CYR" w:eastAsiaTheme="minorEastAsia" w:hAnsi="Times New Roman CYR" w:cs="Times New Roman CYR"/>
          <w:sz w:val="28"/>
          <w:szCs w:val="28"/>
        </w:rPr>
        <w:t xml:space="preserve">В соответствии с </w:t>
      </w:r>
      <w:hyperlink r:id="rId10" w:history="1">
        <w:r w:rsidRPr="00631D68">
          <w:rPr>
            <w:rFonts w:ascii="Times New Roman CYR" w:eastAsiaTheme="minorEastAsia" w:hAnsi="Times New Roman CYR"/>
            <w:sz w:val="28"/>
            <w:szCs w:val="28"/>
          </w:rPr>
          <w:t>Федеральным законом</w:t>
        </w:r>
      </w:hyperlink>
      <w:r w:rsidRPr="00631D68">
        <w:rPr>
          <w:rFonts w:ascii="Times New Roman CYR" w:eastAsiaTheme="minorEastAsia" w:hAnsi="Times New Roman CYR" w:cs="Times New Roman CYR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hyperlink r:id="rId11" w:history="1">
        <w:r w:rsidRPr="00631D68">
          <w:rPr>
            <w:rFonts w:ascii="Times New Roman CYR" w:eastAsiaTheme="minorEastAsia" w:hAnsi="Times New Roman CYR"/>
            <w:sz w:val="28"/>
            <w:szCs w:val="28"/>
          </w:rPr>
          <w:t>Законом</w:t>
        </w:r>
      </w:hyperlink>
      <w:r w:rsidRPr="00631D68">
        <w:rPr>
          <w:rFonts w:ascii="Times New Roman CYR" w:eastAsiaTheme="minorEastAsia" w:hAnsi="Times New Roman CYR" w:cs="Times New Roman CYR"/>
          <w:sz w:val="28"/>
          <w:szCs w:val="28"/>
        </w:rPr>
        <w:t xml:space="preserve"> Краснодарского края от 23 апреля 2013 года № 2695-КЗ «Об охране зелёных насаждений в Краснодарском крае», п о с т а н о в л я ю:</w:t>
      </w:r>
    </w:p>
    <w:p w:rsidR="00C21F69" w:rsidRPr="00631D68" w:rsidRDefault="00631D68" w:rsidP="00631D6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631D68">
        <w:rPr>
          <w:rFonts w:ascii="Times New Roman CYR" w:eastAsiaTheme="minorEastAsia" w:hAnsi="Times New Roman CYR" w:cs="Times New Roman CYR"/>
          <w:sz w:val="28"/>
          <w:szCs w:val="28"/>
        </w:rPr>
        <w:t xml:space="preserve">1. Утвердить Порядок разрешений на пересадку зеленых насаждений на территории Киевского сельского поселения Крымского района (приложение). </w:t>
      </w:r>
    </w:p>
    <w:p w:rsidR="00780AA9" w:rsidRPr="00631D68" w:rsidRDefault="00780AA9" w:rsidP="00780AA9">
      <w:pPr>
        <w:ind w:firstLine="709"/>
        <w:jc w:val="both"/>
        <w:rPr>
          <w:sz w:val="28"/>
          <w:szCs w:val="28"/>
          <w:lang w:eastAsia="zh-CN"/>
        </w:rPr>
      </w:pPr>
      <w:r w:rsidRPr="00631D68">
        <w:rPr>
          <w:sz w:val="28"/>
          <w:szCs w:val="28"/>
        </w:rPr>
        <w:t>2</w:t>
      </w:r>
      <w:r w:rsidR="00D2063A" w:rsidRPr="00631D68">
        <w:rPr>
          <w:sz w:val="28"/>
          <w:szCs w:val="28"/>
        </w:rPr>
        <w:t>. </w:t>
      </w:r>
      <w:r w:rsidRPr="00631D68">
        <w:rPr>
          <w:sz w:val="28"/>
          <w:szCs w:val="28"/>
          <w:lang w:eastAsia="zh-CN"/>
        </w:rPr>
        <w:t>Главному специалисту администрации  Киевского сельского поселения Крымского района З.А.Гавриловой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780AA9" w:rsidRPr="00631D68" w:rsidRDefault="00780AA9" w:rsidP="00780AA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631D68">
        <w:rPr>
          <w:sz w:val="28"/>
          <w:szCs w:val="28"/>
          <w:lang w:eastAsia="zh-CN"/>
        </w:rPr>
        <w:t xml:space="preserve">3. Постановление вступает в силу после официального обнародования. </w:t>
      </w:r>
    </w:p>
    <w:p w:rsidR="00780AA9" w:rsidRPr="00C21F69" w:rsidRDefault="00780AA9" w:rsidP="00780AA9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780AA9" w:rsidRPr="00C21F69" w:rsidRDefault="00780AA9" w:rsidP="00C21F69">
      <w:pPr>
        <w:suppressAutoHyphens/>
        <w:jc w:val="both"/>
        <w:rPr>
          <w:sz w:val="28"/>
          <w:szCs w:val="28"/>
          <w:lang w:eastAsia="zh-CN"/>
        </w:rPr>
      </w:pPr>
    </w:p>
    <w:p w:rsidR="00780AA9" w:rsidRPr="00C21F69" w:rsidRDefault="00780AA9" w:rsidP="00780AA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21F69">
        <w:rPr>
          <w:sz w:val="28"/>
          <w:szCs w:val="28"/>
          <w:lang w:eastAsia="zh-CN"/>
        </w:rPr>
        <w:t xml:space="preserve">Глава </w:t>
      </w:r>
    </w:p>
    <w:p w:rsidR="00780AA9" w:rsidRPr="00C21F69" w:rsidRDefault="00780AA9" w:rsidP="00780AA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21F69">
        <w:rPr>
          <w:sz w:val="28"/>
          <w:szCs w:val="28"/>
          <w:lang w:eastAsia="zh-CN"/>
        </w:rPr>
        <w:t>Киевского сельского поселения</w:t>
      </w:r>
    </w:p>
    <w:p w:rsidR="00C21F69" w:rsidRPr="00C21F69" w:rsidRDefault="00780AA9" w:rsidP="00C21F69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C21F69">
        <w:rPr>
          <w:sz w:val="28"/>
          <w:szCs w:val="28"/>
          <w:lang w:eastAsia="zh-CN"/>
        </w:rPr>
        <w:t xml:space="preserve">Крымского района </w:t>
      </w:r>
      <w:r w:rsidRPr="00C21F69">
        <w:rPr>
          <w:sz w:val="28"/>
          <w:szCs w:val="28"/>
          <w:lang w:eastAsia="zh-CN"/>
        </w:rPr>
        <w:tab/>
      </w:r>
      <w:r w:rsidRPr="00C21F69">
        <w:rPr>
          <w:sz w:val="28"/>
          <w:szCs w:val="28"/>
          <w:lang w:eastAsia="zh-CN"/>
        </w:rPr>
        <w:tab/>
      </w:r>
      <w:r w:rsidRPr="00C21F69">
        <w:rPr>
          <w:sz w:val="28"/>
          <w:szCs w:val="28"/>
          <w:lang w:eastAsia="zh-CN"/>
        </w:rPr>
        <w:tab/>
      </w:r>
      <w:r w:rsidRPr="00C21F69">
        <w:rPr>
          <w:sz w:val="28"/>
          <w:szCs w:val="28"/>
          <w:lang w:eastAsia="zh-CN"/>
        </w:rPr>
        <w:tab/>
      </w:r>
      <w:r w:rsidRPr="00C21F69">
        <w:rPr>
          <w:sz w:val="28"/>
          <w:szCs w:val="28"/>
          <w:lang w:eastAsia="zh-CN"/>
        </w:rPr>
        <w:tab/>
      </w:r>
      <w:r w:rsidRPr="00C21F69">
        <w:rPr>
          <w:sz w:val="28"/>
          <w:szCs w:val="28"/>
          <w:lang w:eastAsia="zh-CN"/>
        </w:rPr>
        <w:tab/>
      </w:r>
      <w:r w:rsidRPr="00C21F69">
        <w:rPr>
          <w:sz w:val="28"/>
          <w:szCs w:val="28"/>
          <w:lang w:eastAsia="zh-CN"/>
        </w:rPr>
        <w:tab/>
        <w:t>Б.С.Шатун</w:t>
      </w:r>
    </w:p>
    <w:p w:rsidR="00C21F69" w:rsidRDefault="00C21F69" w:rsidP="009161F7">
      <w:pPr>
        <w:tabs>
          <w:tab w:val="left" w:pos="851"/>
        </w:tabs>
        <w:ind w:left="5529" w:right="-113"/>
        <w:rPr>
          <w:bCs/>
        </w:rPr>
      </w:pPr>
    </w:p>
    <w:p w:rsidR="00631D68" w:rsidRDefault="00631D68" w:rsidP="009161F7">
      <w:pPr>
        <w:tabs>
          <w:tab w:val="left" w:pos="851"/>
        </w:tabs>
        <w:ind w:left="5529" w:right="-113"/>
        <w:rPr>
          <w:bCs/>
        </w:rPr>
      </w:pPr>
    </w:p>
    <w:p w:rsidR="00631D68" w:rsidRDefault="00631D68" w:rsidP="009161F7">
      <w:pPr>
        <w:tabs>
          <w:tab w:val="left" w:pos="851"/>
        </w:tabs>
        <w:ind w:left="5529" w:right="-113"/>
        <w:rPr>
          <w:bCs/>
        </w:rPr>
      </w:pPr>
    </w:p>
    <w:p w:rsidR="00631D68" w:rsidRDefault="00631D68" w:rsidP="009161F7">
      <w:pPr>
        <w:tabs>
          <w:tab w:val="left" w:pos="851"/>
        </w:tabs>
        <w:ind w:left="5529" w:right="-113"/>
        <w:rPr>
          <w:bCs/>
        </w:rPr>
      </w:pPr>
    </w:p>
    <w:p w:rsidR="00631D68" w:rsidRDefault="00631D68" w:rsidP="009161F7">
      <w:pPr>
        <w:tabs>
          <w:tab w:val="left" w:pos="851"/>
        </w:tabs>
        <w:ind w:left="5529" w:right="-113"/>
        <w:rPr>
          <w:bCs/>
        </w:rPr>
      </w:pPr>
    </w:p>
    <w:p w:rsidR="00631D68" w:rsidRDefault="00631D68" w:rsidP="009161F7">
      <w:pPr>
        <w:tabs>
          <w:tab w:val="left" w:pos="851"/>
        </w:tabs>
        <w:ind w:left="5529" w:right="-113"/>
        <w:rPr>
          <w:bCs/>
        </w:rPr>
      </w:pPr>
    </w:p>
    <w:p w:rsidR="00631D68" w:rsidRDefault="00631D68" w:rsidP="009161F7">
      <w:pPr>
        <w:tabs>
          <w:tab w:val="left" w:pos="851"/>
        </w:tabs>
        <w:ind w:left="5529" w:right="-113"/>
        <w:rPr>
          <w:bCs/>
        </w:rPr>
      </w:pPr>
    </w:p>
    <w:p w:rsidR="00631D68" w:rsidRDefault="00631D68" w:rsidP="009161F7">
      <w:pPr>
        <w:tabs>
          <w:tab w:val="left" w:pos="851"/>
        </w:tabs>
        <w:ind w:left="5529" w:right="-113"/>
        <w:rPr>
          <w:bCs/>
        </w:rPr>
      </w:pPr>
    </w:p>
    <w:p w:rsidR="00631D68" w:rsidRDefault="00631D68" w:rsidP="009161F7">
      <w:pPr>
        <w:tabs>
          <w:tab w:val="left" w:pos="851"/>
        </w:tabs>
        <w:ind w:left="5529" w:right="-113"/>
        <w:rPr>
          <w:bCs/>
        </w:rPr>
      </w:pPr>
    </w:p>
    <w:p w:rsidR="00631D68" w:rsidRDefault="00631D68" w:rsidP="009161F7">
      <w:pPr>
        <w:tabs>
          <w:tab w:val="left" w:pos="851"/>
        </w:tabs>
        <w:ind w:left="5529" w:right="-113"/>
        <w:rPr>
          <w:bCs/>
        </w:rPr>
      </w:pPr>
    </w:p>
    <w:p w:rsidR="00631D68" w:rsidRDefault="00631D68" w:rsidP="009161F7">
      <w:pPr>
        <w:tabs>
          <w:tab w:val="left" w:pos="851"/>
        </w:tabs>
        <w:ind w:left="5529" w:right="-113"/>
        <w:rPr>
          <w:bCs/>
        </w:rPr>
      </w:pPr>
    </w:p>
    <w:p w:rsidR="00631D68" w:rsidRDefault="00631D68" w:rsidP="009161F7">
      <w:pPr>
        <w:tabs>
          <w:tab w:val="left" w:pos="851"/>
        </w:tabs>
        <w:ind w:left="5529" w:right="-113"/>
        <w:rPr>
          <w:bCs/>
        </w:rPr>
      </w:pPr>
    </w:p>
    <w:p w:rsidR="00103F40" w:rsidRDefault="00103F40" w:rsidP="009161F7">
      <w:pPr>
        <w:tabs>
          <w:tab w:val="left" w:pos="851"/>
        </w:tabs>
        <w:ind w:left="5529" w:right="-113"/>
        <w:rPr>
          <w:bCs/>
        </w:rPr>
      </w:pPr>
    </w:p>
    <w:p w:rsidR="00963F4F" w:rsidRPr="00103F40" w:rsidRDefault="000C5474" w:rsidP="009161F7">
      <w:pPr>
        <w:tabs>
          <w:tab w:val="left" w:pos="851"/>
        </w:tabs>
        <w:ind w:left="5529" w:right="-113"/>
        <w:rPr>
          <w:bCs/>
          <w:sz w:val="22"/>
          <w:szCs w:val="22"/>
        </w:rPr>
      </w:pPr>
      <w:bookmarkStart w:id="0" w:name="_GoBack"/>
      <w:r w:rsidRPr="00103F40">
        <w:rPr>
          <w:bCs/>
          <w:sz w:val="22"/>
          <w:szCs w:val="22"/>
        </w:rPr>
        <w:lastRenderedPageBreak/>
        <w:t>П</w:t>
      </w:r>
      <w:r w:rsidR="00C21F69" w:rsidRPr="00103F40">
        <w:rPr>
          <w:bCs/>
          <w:sz w:val="22"/>
          <w:szCs w:val="22"/>
        </w:rPr>
        <w:t>риложение</w:t>
      </w:r>
    </w:p>
    <w:p w:rsidR="00963F4F" w:rsidRPr="00103F40" w:rsidRDefault="00963F4F" w:rsidP="009161F7">
      <w:pPr>
        <w:tabs>
          <w:tab w:val="left" w:pos="851"/>
        </w:tabs>
        <w:ind w:left="5529" w:right="-142"/>
        <w:rPr>
          <w:bCs/>
          <w:sz w:val="22"/>
          <w:szCs w:val="22"/>
        </w:rPr>
      </w:pPr>
      <w:r w:rsidRPr="00103F40">
        <w:rPr>
          <w:bCs/>
          <w:sz w:val="22"/>
          <w:szCs w:val="22"/>
        </w:rPr>
        <w:t>к постановлению администрации</w:t>
      </w:r>
    </w:p>
    <w:p w:rsidR="00C21F69" w:rsidRPr="00103F40" w:rsidRDefault="00C21F69" w:rsidP="009161F7">
      <w:pPr>
        <w:ind w:left="5529" w:right="-142"/>
        <w:rPr>
          <w:bCs/>
          <w:sz w:val="22"/>
          <w:szCs w:val="22"/>
        </w:rPr>
      </w:pPr>
      <w:r w:rsidRPr="00103F40">
        <w:rPr>
          <w:bCs/>
          <w:sz w:val="22"/>
          <w:szCs w:val="22"/>
        </w:rPr>
        <w:t xml:space="preserve">Киевского сельского поселения Крымского района </w:t>
      </w:r>
    </w:p>
    <w:p w:rsidR="006C66EE" w:rsidRPr="00103F40" w:rsidRDefault="00963F4F" w:rsidP="00C21F69">
      <w:pPr>
        <w:ind w:left="5529" w:right="-142"/>
        <w:rPr>
          <w:sz w:val="22"/>
          <w:szCs w:val="22"/>
        </w:rPr>
      </w:pPr>
      <w:r w:rsidRPr="00103F40">
        <w:rPr>
          <w:bCs/>
          <w:sz w:val="22"/>
          <w:szCs w:val="22"/>
        </w:rPr>
        <w:t xml:space="preserve">от </w:t>
      </w:r>
      <w:r w:rsidR="008E47D5" w:rsidRPr="00103F40">
        <w:rPr>
          <w:bCs/>
          <w:sz w:val="22"/>
          <w:szCs w:val="22"/>
        </w:rPr>
        <w:t>07.12.2022г. №296</w:t>
      </w:r>
    </w:p>
    <w:p w:rsidR="006C66EE" w:rsidRPr="00103F40" w:rsidRDefault="006C66EE" w:rsidP="006C66EE">
      <w:pPr>
        <w:jc w:val="right"/>
        <w:rPr>
          <w:sz w:val="22"/>
          <w:szCs w:val="22"/>
        </w:rPr>
      </w:pPr>
    </w:p>
    <w:p w:rsidR="00631D68" w:rsidRPr="00103F40" w:rsidRDefault="00631D68" w:rsidP="00631D6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2"/>
          <w:szCs w:val="22"/>
        </w:rPr>
      </w:pPr>
    </w:p>
    <w:p w:rsidR="00631D68" w:rsidRPr="00103F40" w:rsidRDefault="00631D68" w:rsidP="00631D6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2"/>
          <w:szCs w:val="22"/>
        </w:rPr>
      </w:pPr>
      <w:r w:rsidRPr="00103F40">
        <w:rPr>
          <w:rFonts w:eastAsiaTheme="minorEastAsia"/>
          <w:b/>
          <w:sz w:val="22"/>
          <w:szCs w:val="22"/>
        </w:rPr>
        <w:t>ПОРЯДОК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2"/>
          <w:szCs w:val="22"/>
        </w:rPr>
      </w:pPr>
      <w:r w:rsidRPr="00103F40">
        <w:rPr>
          <w:rFonts w:eastAsiaTheme="minorEastAsia"/>
          <w:b/>
          <w:sz w:val="22"/>
          <w:szCs w:val="22"/>
        </w:rPr>
        <w:t xml:space="preserve">выдачи разрешений на пересадку зеленых насаждений на территории 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2"/>
          <w:szCs w:val="22"/>
        </w:rPr>
      </w:pPr>
      <w:r w:rsidRPr="00103F40">
        <w:rPr>
          <w:rFonts w:eastAsiaTheme="minorEastAsia"/>
          <w:b/>
          <w:sz w:val="22"/>
          <w:szCs w:val="22"/>
        </w:rPr>
        <w:t>Киевского  сельского поселения Крымского района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2"/>
          <w:szCs w:val="22"/>
        </w:rPr>
      </w:pP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1. Пересадка зеленых насаждений осуществляется субъектом хозяйственной или иной деятельности на основании разрешения на пересадку выданного Администрацией (по форме, утверждённой административным регламентом о предоставлении муниципальной услуги о выдаче разрешения на пересадку зеленых насаждений), и в соответствии с разработанным проектом пересадки зелёных насаждений, согласованным с организациями, эксплуатирующими надземные и подземные коммуникации, и правообладателем земельного участка. Работы по пересадке зелёных насаждений допускается производить весной и (или) осенью, когда растения находятся в естественном безлиственном состоянии (листопадные виды) или в состоянии пониженной активности физиологических процессов растительного организма. Весенние пересадки следует проводить после оттаивания и прогревания почвы до начала активного распускания почек и образования побегов. Осенние пересадки следует проводить с момента опадения листьев до устойчивых заморозков.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2. Пересадку зелёных насаждений запрещено производить при следующих условиях: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отсутствие согласования с организациями, эксплуатирующими надземные и подземные коммуникации;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наличие временных сооружений вокруг подлежащих пересадке зелёных насаждений, не позволяющих осуществить пересадку без повреждения зелёных насаждений и (или) таких сооружений;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невозможность подъезда техники, в случае если для пересадки зелёных насаждений требуется использование соответствующей техники;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невозможность сформировать у пересаживаемых зелёных насаждений предусмотренный нормами ком земли (высокая плотность насаждений, произрастание на строительном мусоре, вблизи фундаментов строений, заборов и т.д.);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наличие электрических проводов и растяжек на кронах деревьев.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3. Лиственные деревья, назначаемые в пересадку, должны иметь диаметр ствола (на высоте 1,3 м) до 15 см (берёза до 10 см) и высоту до 7 м, хвойные деревья - диаметр ствола (на высоте 1,3 м) до 10 см и высоту до 5 м. Запрещается пересадка деревьев при отсутствии ветвления на высоте до 4 м.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4. Диаметр или размер стороны квадрата кома земли для пересадки деревьев должны быть не менее 70 см при толщине ствола до 5 см. При увеличении толщины ствола на каждый сантиметр размер кома увеличивается на 10 - 13 см.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5. На участках нового строительства и реконструкции проведение подготовительных работ является обязательным при наличии на участке деревьев ценных пород, подлежащих пересадке. Подготовка деревьев к пересадке производится в соответствии с дендропланом и пересчетной ведомостью, которые отражают виды, объёмы подготовительных мероприятий и рабочий график, разработанный совместно с озеленительной организацией, осуществляющей пересадку.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6. На участках проведения капитального ремонта инженерных коммуникаций заказчик проводит подготовительные работы по пересадке деревьев и кустарников в процессе разработки проектной документации при наличии согласования с организациями, эксплуатирующими подземные коммуникации.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 xml:space="preserve">7. Подготовительные работы для пересадки деревьев включают в себя омолаживание корневой системы с одновременной формовочной и санитарной обрезкой кроны деревьев и последующий уход. Омолаживание корневой системы проводят в течение сезона вегетации, лучше в начале весны. Вокруг дерева выкапывается траншея глубиной 60 - 70 см, по внутреннему диаметру соответствующая размерам будущего кома земли. Корневая система изолируется синтетической плёнкой, и её рост происходит уже внутри кома. Траншея засыпается опилками и сверху многокомпонентным искусственным почвогрунтом заводского изготовления (10 - 15 см). Валик </w:t>
      </w:r>
      <w:r w:rsidRPr="00103F40">
        <w:rPr>
          <w:rFonts w:eastAsiaTheme="minorEastAsia"/>
          <w:sz w:val="22"/>
          <w:szCs w:val="22"/>
        </w:rPr>
        <w:lastRenderedPageBreak/>
        <w:t>почвогрунта над траншеей служит для удержания воды при дальнейшем поливе деревьев. В течение летнего сезона необходимо проводить агротехнические уходы за кроной и корневой системой подготавливаемых деревьев с использованием химических и биологических препаратов, повышающих приживаемость деревьев.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8. При пересадке деревьев на новое место необходимо учитывать: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соответствие новых условий произрастания пересаженных деревьев параметрам участка, с которого они взяты: физические, химические и биологические свойства, микроклимат, освещённость, влажность, загазованность, другие антропогенные факторы;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взаимодействие пересаженных деревьев в формируемых биогруппах (симбиоз, угнетение, световая конкуренция);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соответствие площади корневого питания параметрам пересаживаемого дерева для дальнейшего развития его корневой системы;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долговечность произрастания дерева в новых условиях при сохранении им декоративных и санитарно-гигиенических качеств.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9. Пересадка деревьев с комом в упаковке (в ящиках, сбитых из дощатых щитов, в специальных контейнерах, в мягкой упаковке из сшитых холстов мешковины или брезента), как правило, выполняется с использованием машин и механизмов.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10. При выкопке деревьев ком должен быть упакован в плотно прилегающую к нему упаковку (мешковину, ящики и пр.). Пустоты в самом кроме, а также между комом и упаковкой должны быть заполнены многокомпонентным искусственным почвогрунтом заводского изготовления.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11. Обрезка пересаживаемого дерева должна проводиться в объёме, прямо пропорциональном объёму корневой системы, теряемой при пересадке. При обрезке необходимо стремиться к формированию по возможности низко опущенных, округлых и компактных крон за счёт удаления концевых побегов и ветвей в верхней части кроны и максимального сохранения нижних скелетных ветвей.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При пересадке кустарников необходимо провести их омолаживающую обрезку с удалением старых стволиков и оставлением жизнеспособных и молодых побегов без признаков поражения вредителями и болезнями.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12. Пересадка деревьев проводится с соблюдением строгой последовательности и установленных практикой агротехнических требований: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12.1. Подготовка деревьев к пересадке: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произвести формовочную и санитарную обрезку верхней и периферийной частей кроны, срезы закрасить масляной краской на натуральной олифе или садовым варом;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удалить второстепенные наклонённые стволы (если дерево многоствольное), препятствующие производству работ, срезы закрасить масляной краской на натуральной олифе или садовым варом;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перерезать толстые корни (диаметром более 3 см) ножницами или пилой-ножовкой в траншее, срезы закрасить масляной краской на натуральной олифе или садовым варом.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12.2. Погрузка пересаживаемых деревьев: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при погрузке рабочие направляют ствол дерева на автотранспортное средство при помощи мягкого каната или верёвки достаточной длины, обвязанных за ствол дерева;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после подъёма дерева из ямы его приспускают на поверхность земли для проверки прочности упаковки и завершения санитарной и формовочной обрезки верхней части кроны, срезы закрашивают масляной краской на натуральной олифе или садовым варом;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деревья надёжно устанавливают в кузове автотранспортного средства под небольшим углом к горизонту, их стволы опирают на задний борт кузова и на специальные подпорки, проложив несколькими слоями мешковины, и надёжно закрепляют, крону дерева упаковывают с помощью шпагата и верёвок.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12.3. Подготовка посадочных мест: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ямы подготавливают за 5 - 10 дней до посадки деревьев;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длина и ширина ямы должны не менее чем на 90 см превышать размеры сторон кома, а глубина - на 20 - 25 см высоту кома;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стенки и дно ямы должны быть тщательно выровнены и зачищены, дно рыхлится на глубину 15 - 20 см, насыпается слой растительной земли толщиной 25 см («подушка»), центр ямы отмечается колышком для центрирования растения при посадке;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 xml:space="preserve">- многокомпонентный искусственный почвогрунт заводского изготовления завозится заранее, его количество зависит от степени загрязнения и плодородия почвы на объекте. Малоплодородная и загрязнённая почва обновляется на 100%, объём почвогрунта равен объёму посадочной ямы минус </w:t>
      </w:r>
      <w:r w:rsidRPr="00103F40">
        <w:rPr>
          <w:rFonts w:eastAsiaTheme="minorEastAsia"/>
          <w:sz w:val="22"/>
          <w:szCs w:val="22"/>
        </w:rPr>
        <w:lastRenderedPageBreak/>
        <w:t>объём кома;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- работники, ответственные за проведение пересадки, в присутствии заказчика после подготовки посадочных мест проводят контрольные замеры ям с учётом высоты корневой шейки дерева над проектной поверхностью участка, с расчётом на последующую усадку многокомпонентного искусственного почвогрунта заводского изготовления.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12.4. Посадка деревьев: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установка дерева с комом в яму осуществляется с помощью автокрана или специальной машины так, чтобы ком выступал на 5 - 10 см (в зависимости от его размера) над поверхностью земли, что позволяет избежать заглубленной посадки после проседания многокомпонентного искусственного почвогрунта заводского изготовления в яме;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после установки ком обёртывается шлангом из полиэтилена с отверстиями и выводом его наружу с целью будущего полива и введения жидких подкормок дерева после посадки;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при посадке деревьев с упакованным комом упаковку следует удалить только после точной установки дерева на место;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после установки дерева строго в вертикальном положении яма засыпается многокомпонентным искусственным почвогрунтом заводского изготовления с послойным уплотнением, ком тщательно снизу и с боков подбивается многокомпонентным искусственным почвогрунтом заводского изготовления во избежание пустот, ведущих к просадкам и наклону растения;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по окончании засыпки многокомпонентным искусственным почвогрунтом заводского изготовления устраивается земляной валик площадью, равной площади сечения посадочной ямы, с целью устранения растекания воды при поливе. Приствольная лунка может быть несколько шире, чем посадочная яма. Её бортики должны быть плотными и не пропускать воду;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полив растения проводится до насыщения посадочного места влагой, после полива необходимо удалить промоины, подсыпать недостающий многокомпонентный искусственный почвогрунт и произвести мульчирование поверхности посадочной ямы слоем в 4 см;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после полива необходимо дерево оправить и укрепить с помощью специальных приспособлений с регуляторами;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при поливах и последующем уходе необходимо использовать стимуляторы роста, удобрения и биологически активные вещества, повышающие приживаемость пересаженных деревьев.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13. После пересадки зелёных насаждений озеленительной организацией подрядчиком осуществляется обязательный и интенсивный уход в течение 4 лет до полной их приживаемости. Контроль за производством уходных работ осуществляет Администрация в соответствии с графиком уходных работ, предусмотренным проектом пересадки зелёных насаждений.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>14. Естественный отпад пересаженных зелёных насаждений не должен превышать 25%.</w:t>
      </w:r>
    </w:p>
    <w:p w:rsidR="00631D68" w:rsidRPr="00103F40" w:rsidRDefault="00631D68" w:rsidP="00631D68">
      <w:pPr>
        <w:widowControl w:val="0"/>
        <w:autoSpaceDE w:val="0"/>
        <w:autoSpaceDN w:val="0"/>
        <w:adjustRightInd w:val="0"/>
        <w:ind w:firstLine="559"/>
        <w:jc w:val="both"/>
        <w:rPr>
          <w:rFonts w:eastAsiaTheme="minorEastAsia"/>
          <w:sz w:val="22"/>
          <w:szCs w:val="22"/>
        </w:rPr>
      </w:pPr>
      <w:r w:rsidRPr="00103F40">
        <w:rPr>
          <w:rFonts w:eastAsiaTheme="minorEastAsia"/>
          <w:sz w:val="22"/>
          <w:szCs w:val="22"/>
        </w:rPr>
        <w:t xml:space="preserve">15. Замена неприжившихся деревьев проводится озеленительной организацией - подрядчиком в течение трёх лет с момента окончания срока действия разрешения на пересадку. Замена производится на деревья в возрасте 12 - 15 лет, соответствующие параметрам, установленным государственным стандартом </w:t>
      </w:r>
      <w:hyperlink r:id="rId12" w:history="1">
        <w:r w:rsidRPr="00103F40">
          <w:rPr>
            <w:rFonts w:eastAsiaTheme="minorEastAsia"/>
            <w:sz w:val="22"/>
            <w:szCs w:val="22"/>
          </w:rPr>
          <w:t>ГОСТ 24909-81</w:t>
        </w:r>
      </w:hyperlink>
      <w:r w:rsidRPr="00103F40">
        <w:rPr>
          <w:rFonts w:eastAsiaTheme="minorEastAsia"/>
          <w:sz w:val="22"/>
          <w:szCs w:val="22"/>
        </w:rPr>
        <w:t xml:space="preserve"> «Саженцы деревьев декоративных лиственных пород. Технические условия» и (или) государственным стандартом </w:t>
      </w:r>
      <w:hyperlink r:id="rId13" w:history="1">
        <w:r w:rsidRPr="00103F40">
          <w:rPr>
            <w:rFonts w:eastAsiaTheme="minorEastAsia"/>
            <w:sz w:val="22"/>
            <w:szCs w:val="22"/>
          </w:rPr>
          <w:t>ГОСТ 25769-83</w:t>
        </w:r>
      </w:hyperlink>
      <w:r w:rsidRPr="00103F40">
        <w:rPr>
          <w:rFonts w:eastAsiaTheme="minorEastAsia"/>
          <w:sz w:val="22"/>
          <w:szCs w:val="22"/>
        </w:rPr>
        <w:t xml:space="preserve"> «Саженцы деревьев хвойных пород для озеленения городов. Технические условия». Породный (видовой) состав зелёных насаждений, высаживаемых взамен утраченных (неприжившихся), определяется Администрацией, о чём составляется соответствующий акт. За неприжившиеся деревья сверх естественного отпада (погибшие) Администрацией рассчитывается плата в соответствии с Порядком исчисления платы за проведение компенсационного озеленения при уничтожении зелёных насаждений на территории поселения, определённым </w:t>
      </w:r>
      <w:hyperlink r:id="rId14" w:history="1">
        <w:r w:rsidRPr="00103F40">
          <w:rPr>
            <w:rFonts w:eastAsiaTheme="minorEastAsia"/>
            <w:sz w:val="22"/>
            <w:szCs w:val="22"/>
          </w:rPr>
          <w:t>Законом</w:t>
        </w:r>
      </w:hyperlink>
      <w:r w:rsidRPr="00103F40">
        <w:rPr>
          <w:rFonts w:eastAsiaTheme="minorEastAsia"/>
          <w:sz w:val="22"/>
          <w:szCs w:val="22"/>
        </w:rPr>
        <w:t xml:space="preserve"> Краснодарского края от 23 апреля 2013 года № 2695-КЗ «Об охране зелёных насаждений в Краснодарском крае», постановлением администрации Киевского сельского поселения Крымского района «Об утверждении оценочной стоимости посадки, посадочного материала и годового ухода в отношении одной единицы вида зеленых насаждений».</w:t>
      </w:r>
    </w:p>
    <w:bookmarkEnd w:id="0"/>
    <w:p w:rsidR="007779BD" w:rsidRPr="008B33EE" w:rsidRDefault="007779BD" w:rsidP="00C21F69">
      <w:pPr>
        <w:ind w:firstLine="709"/>
        <w:jc w:val="both"/>
        <w:rPr>
          <w:sz w:val="28"/>
          <w:szCs w:val="28"/>
        </w:rPr>
      </w:pPr>
    </w:p>
    <w:sectPr w:rsidR="007779BD" w:rsidRPr="008B33EE" w:rsidSect="00A02D03">
      <w:headerReference w:type="even" r:id="rId15"/>
      <w:headerReference w:type="default" r:id="rId16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D54" w:rsidRDefault="00572D54">
      <w:r>
        <w:separator/>
      </w:r>
    </w:p>
  </w:endnote>
  <w:endnote w:type="continuationSeparator" w:id="0">
    <w:p w:rsidR="00572D54" w:rsidRDefault="0057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D54" w:rsidRDefault="00572D54">
      <w:r>
        <w:separator/>
      </w:r>
    </w:p>
  </w:footnote>
  <w:footnote w:type="continuationSeparator" w:id="0">
    <w:p w:rsidR="00572D54" w:rsidRDefault="00572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1C57D4" w:rsidP="00E7295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C57D4" w:rsidRDefault="001C57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426"/>
      <w:docPartObj>
        <w:docPartGallery w:val="Page Numbers (Top of Page)"/>
        <w:docPartUnique/>
      </w:docPartObj>
    </w:sdtPr>
    <w:sdtEndPr/>
    <w:sdtContent>
      <w:p w:rsidR="00FB2F8A" w:rsidRDefault="00FB2F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F40">
          <w:rPr>
            <w:noProof/>
          </w:rPr>
          <w:t>4</w:t>
        </w:r>
        <w:r>
          <w:fldChar w:fldCharType="end"/>
        </w:r>
      </w:p>
    </w:sdtContent>
  </w:sdt>
  <w:p w:rsidR="00FB2F8A" w:rsidRDefault="00FB2F8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3C92"/>
    <w:rsid w:val="0004445F"/>
    <w:rsid w:val="00045A03"/>
    <w:rsid w:val="00046D02"/>
    <w:rsid w:val="00050548"/>
    <w:rsid w:val="00051E18"/>
    <w:rsid w:val="00073712"/>
    <w:rsid w:val="00074913"/>
    <w:rsid w:val="000852C2"/>
    <w:rsid w:val="000902F1"/>
    <w:rsid w:val="000A0D65"/>
    <w:rsid w:val="000C102C"/>
    <w:rsid w:val="000C53E1"/>
    <w:rsid w:val="000C5474"/>
    <w:rsid w:val="000C5FB6"/>
    <w:rsid w:val="000D5E72"/>
    <w:rsid w:val="00103F40"/>
    <w:rsid w:val="00120D87"/>
    <w:rsid w:val="0012316C"/>
    <w:rsid w:val="00125607"/>
    <w:rsid w:val="00131544"/>
    <w:rsid w:val="00134FEB"/>
    <w:rsid w:val="00143645"/>
    <w:rsid w:val="00145DBC"/>
    <w:rsid w:val="00150ABB"/>
    <w:rsid w:val="001517C5"/>
    <w:rsid w:val="00165934"/>
    <w:rsid w:val="00167096"/>
    <w:rsid w:val="00174B13"/>
    <w:rsid w:val="001752D4"/>
    <w:rsid w:val="00175FB8"/>
    <w:rsid w:val="001822C2"/>
    <w:rsid w:val="0019093B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595A"/>
    <w:rsid w:val="00297DDE"/>
    <w:rsid w:val="002A75F2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32BC1"/>
    <w:rsid w:val="00345059"/>
    <w:rsid w:val="00350172"/>
    <w:rsid w:val="00350B8E"/>
    <w:rsid w:val="00351822"/>
    <w:rsid w:val="00352C75"/>
    <w:rsid w:val="00360ED1"/>
    <w:rsid w:val="00361CAC"/>
    <w:rsid w:val="003629A5"/>
    <w:rsid w:val="0036528D"/>
    <w:rsid w:val="0037105A"/>
    <w:rsid w:val="0037548C"/>
    <w:rsid w:val="00381402"/>
    <w:rsid w:val="0038248F"/>
    <w:rsid w:val="00385F76"/>
    <w:rsid w:val="003A1BD7"/>
    <w:rsid w:val="003A5BC7"/>
    <w:rsid w:val="003A6DEC"/>
    <w:rsid w:val="003B2C84"/>
    <w:rsid w:val="003B636E"/>
    <w:rsid w:val="003D45D7"/>
    <w:rsid w:val="003E0BA2"/>
    <w:rsid w:val="003F24F7"/>
    <w:rsid w:val="003F317D"/>
    <w:rsid w:val="003F59F8"/>
    <w:rsid w:val="003F643D"/>
    <w:rsid w:val="00403A89"/>
    <w:rsid w:val="00404D02"/>
    <w:rsid w:val="00407271"/>
    <w:rsid w:val="0042325D"/>
    <w:rsid w:val="0042520A"/>
    <w:rsid w:val="00444665"/>
    <w:rsid w:val="004471AE"/>
    <w:rsid w:val="00447357"/>
    <w:rsid w:val="0045572C"/>
    <w:rsid w:val="00455AD1"/>
    <w:rsid w:val="004620C6"/>
    <w:rsid w:val="00467B60"/>
    <w:rsid w:val="004722E1"/>
    <w:rsid w:val="00473981"/>
    <w:rsid w:val="004864BB"/>
    <w:rsid w:val="00487A2B"/>
    <w:rsid w:val="00494D67"/>
    <w:rsid w:val="004A2074"/>
    <w:rsid w:val="004A4EFE"/>
    <w:rsid w:val="004B49AC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44EF"/>
    <w:rsid w:val="004F14FB"/>
    <w:rsid w:val="004F26D0"/>
    <w:rsid w:val="00501040"/>
    <w:rsid w:val="00511FD0"/>
    <w:rsid w:val="005228EA"/>
    <w:rsid w:val="0052387A"/>
    <w:rsid w:val="00530688"/>
    <w:rsid w:val="00536661"/>
    <w:rsid w:val="00537CD1"/>
    <w:rsid w:val="00545A40"/>
    <w:rsid w:val="005475ED"/>
    <w:rsid w:val="005547B1"/>
    <w:rsid w:val="005621ED"/>
    <w:rsid w:val="00564D4A"/>
    <w:rsid w:val="00567C2B"/>
    <w:rsid w:val="00570026"/>
    <w:rsid w:val="00571C5A"/>
    <w:rsid w:val="00572D54"/>
    <w:rsid w:val="00572DF8"/>
    <w:rsid w:val="00586D31"/>
    <w:rsid w:val="00587D47"/>
    <w:rsid w:val="005934CB"/>
    <w:rsid w:val="005A06B6"/>
    <w:rsid w:val="005A56D1"/>
    <w:rsid w:val="005B08D8"/>
    <w:rsid w:val="005B1E17"/>
    <w:rsid w:val="005B3290"/>
    <w:rsid w:val="005B4583"/>
    <w:rsid w:val="005C175E"/>
    <w:rsid w:val="005C2983"/>
    <w:rsid w:val="005C3D41"/>
    <w:rsid w:val="005C7162"/>
    <w:rsid w:val="005D12FE"/>
    <w:rsid w:val="005D37AB"/>
    <w:rsid w:val="005E6042"/>
    <w:rsid w:val="005F0A99"/>
    <w:rsid w:val="005F1A72"/>
    <w:rsid w:val="005F2491"/>
    <w:rsid w:val="00602069"/>
    <w:rsid w:val="00602188"/>
    <w:rsid w:val="006102F6"/>
    <w:rsid w:val="006118D1"/>
    <w:rsid w:val="00611EC1"/>
    <w:rsid w:val="0062105E"/>
    <w:rsid w:val="00630C70"/>
    <w:rsid w:val="00631D68"/>
    <w:rsid w:val="006360FC"/>
    <w:rsid w:val="00643A6E"/>
    <w:rsid w:val="006455B6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66EE"/>
    <w:rsid w:val="006C78C8"/>
    <w:rsid w:val="006D2365"/>
    <w:rsid w:val="006E73CE"/>
    <w:rsid w:val="00710C61"/>
    <w:rsid w:val="007117CA"/>
    <w:rsid w:val="00712470"/>
    <w:rsid w:val="007163C7"/>
    <w:rsid w:val="00717D68"/>
    <w:rsid w:val="00725471"/>
    <w:rsid w:val="00734175"/>
    <w:rsid w:val="007540DA"/>
    <w:rsid w:val="00760D94"/>
    <w:rsid w:val="00773CCC"/>
    <w:rsid w:val="00776977"/>
    <w:rsid w:val="007779BD"/>
    <w:rsid w:val="00780AA9"/>
    <w:rsid w:val="007834D5"/>
    <w:rsid w:val="007930AB"/>
    <w:rsid w:val="007A2ADB"/>
    <w:rsid w:val="007B33A9"/>
    <w:rsid w:val="007B6D64"/>
    <w:rsid w:val="007B7BC5"/>
    <w:rsid w:val="007C1513"/>
    <w:rsid w:val="007C5844"/>
    <w:rsid w:val="007D10C9"/>
    <w:rsid w:val="007D7287"/>
    <w:rsid w:val="007E545C"/>
    <w:rsid w:val="007E5BDB"/>
    <w:rsid w:val="008053F9"/>
    <w:rsid w:val="00807E28"/>
    <w:rsid w:val="0081696C"/>
    <w:rsid w:val="008249D6"/>
    <w:rsid w:val="008259A3"/>
    <w:rsid w:val="00836FD2"/>
    <w:rsid w:val="00841662"/>
    <w:rsid w:val="008453FF"/>
    <w:rsid w:val="00845CE6"/>
    <w:rsid w:val="00853589"/>
    <w:rsid w:val="00856D75"/>
    <w:rsid w:val="00857EF5"/>
    <w:rsid w:val="00860500"/>
    <w:rsid w:val="008609D0"/>
    <w:rsid w:val="00864C45"/>
    <w:rsid w:val="00865D18"/>
    <w:rsid w:val="0088764B"/>
    <w:rsid w:val="00892184"/>
    <w:rsid w:val="0089735F"/>
    <w:rsid w:val="008B02D2"/>
    <w:rsid w:val="008B2F0F"/>
    <w:rsid w:val="008B33EE"/>
    <w:rsid w:val="008B4919"/>
    <w:rsid w:val="008C4746"/>
    <w:rsid w:val="008C774C"/>
    <w:rsid w:val="008E2CD3"/>
    <w:rsid w:val="008E47D5"/>
    <w:rsid w:val="008F1FAA"/>
    <w:rsid w:val="008F2D13"/>
    <w:rsid w:val="008F34E3"/>
    <w:rsid w:val="00905356"/>
    <w:rsid w:val="00911D30"/>
    <w:rsid w:val="0091203F"/>
    <w:rsid w:val="00915DAA"/>
    <w:rsid w:val="009161F7"/>
    <w:rsid w:val="009308A6"/>
    <w:rsid w:val="009328D7"/>
    <w:rsid w:val="00935072"/>
    <w:rsid w:val="00950251"/>
    <w:rsid w:val="00955B97"/>
    <w:rsid w:val="009632B3"/>
    <w:rsid w:val="00963F4F"/>
    <w:rsid w:val="009657BF"/>
    <w:rsid w:val="0098405B"/>
    <w:rsid w:val="0099769C"/>
    <w:rsid w:val="009A1595"/>
    <w:rsid w:val="009A2A7C"/>
    <w:rsid w:val="009A2AC1"/>
    <w:rsid w:val="009A6805"/>
    <w:rsid w:val="009B130B"/>
    <w:rsid w:val="009C24CD"/>
    <w:rsid w:val="009C6A5F"/>
    <w:rsid w:val="009D55FE"/>
    <w:rsid w:val="009F1E61"/>
    <w:rsid w:val="00A01C8A"/>
    <w:rsid w:val="00A02D03"/>
    <w:rsid w:val="00A11DD1"/>
    <w:rsid w:val="00A45096"/>
    <w:rsid w:val="00A45D08"/>
    <w:rsid w:val="00A55FDB"/>
    <w:rsid w:val="00A72D5C"/>
    <w:rsid w:val="00A75294"/>
    <w:rsid w:val="00A75C26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F0127"/>
    <w:rsid w:val="00AF2A62"/>
    <w:rsid w:val="00B011B0"/>
    <w:rsid w:val="00B061BC"/>
    <w:rsid w:val="00B1315B"/>
    <w:rsid w:val="00B1568E"/>
    <w:rsid w:val="00B20A4B"/>
    <w:rsid w:val="00B2411E"/>
    <w:rsid w:val="00B344CB"/>
    <w:rsid w:val="00B43EB7"/>
    <w:rsid w:val="00B51141"/>
    <w:rsid w:val="00B525DC"/>
    <w:rsid w:val="00B544FD"/>
    <w:rsid w:val="00B700B0"/>
    <w:rsid w:val="00B83198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E70F7"/>
    <w:rsid w:val="00BF3A5E"/>
    <w:rsid w:val="00BF7718"/>
    <w:rsid w:val="00C0246E"/>
    <w:rsid w:val="00C07185"/>
    <w:rsid w:val="00C07D25"/>
    <w:rsid w:val="00C13F61"/>
    <w:rsid w:val="00C1487D"/>
    <w:rsid w:val="00C20EB8"/>
    <w:rsid w:val="00C21F69"/>
    <w:rsid w:val="00C271D0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616E"/>
    <w:rsid w:val="00CC066C"/>
    <w:rsid w:val="00CC100C"/>
    <w:rsid w:val="00CC1776"/>
    <w:rsid w:val="00CC3A52"/>
    <w:rsid w:val="00CC64A3"/>
    <w:rsid w:val="00CC7FA2"/>
    <w:rsid w:val="00CD268B"/>
    <w:rsid w:val="00CE382C"/>
    <w:rsid w:val="00CF1A7F"/>
    <w:rsid w:val="00CF34BD"/>
    <w:rsid w:val="00CF3855"/>
    <w:rsid w:val="00CF5CCB"/>
    <w:rsid w:val="00CF66A5"/>
    <w:rsid w:val="00D039D1"/>
    <w:rsid w:val="00D16920"/>
    <w:rsid w:val="00D2063A"/>
    <w:rsid w:val="00D2582A"/>
    <w:rsid w:val="00D31318"/>
    <w:rsid w:val="00D33AF6"/>
    <w:rsid w:val="00D36AC8"/>
    <w:rsid w:val="00D42A2E"/>
    <w:rsid w:val="00D51CDB"/>
    <w:rsid w:val="00D53CB7"/>
    <w:rsid w:val="00D55F58"/>
    <w:rsid w:val="00D603F0"/>
    <w:rsid w:val="00D77857"/>
    <w:rsid w:val="00D86088"/>
    <w:rsid w:val="00D91F73"/>
    <w:rsid w:val="00D923D0"/>
    <w:rsid w:val="00D93E1A"/>
    <w:rsid w:val="00DA5C07"/>
    <w:rsid w:val="00DB0F4C"/>
    <w:rsid w:val="00DB59CB"/>
    <w:rsid w:val="00DC0C67"/>
    <w:rsid w:val="00DC443C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3ACD"/>
    <w:rsid w:val="00E27B03"/>
    <w:rsid w:val="00E3753B"/>
    <w:rsid w:val="00E4611D"/>
    <w:rsid w:val="00E5309D"/>
    <w:rsid w:val="00E55204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56EF"/>
    <w:rsid w:val="00EB0399"/>
    <w:rsid w:val="00EB1957"/>
    <w:rsid w:val="00EB3B33"/>
    <w:rsid w:val="00EB3F0B"/>
    <w:rsid w:val="00EB53E4"/>
    <w:rsid w:val="00EB6067"/>
    <w:rsid w:val="00EB66AC"/>
    <w:rsid w:val="00ED520D"/>
    <w:rsid w:val="00ED6485"/>
    <w:rsid w:val="00EE058B"/>
    <w:rsid w:val="00EE0B99"/>
    <w:rsid w:val="00EE0CE7"/>
    <w:rsid w:val="00EE4E13"/>
    <w:rsid w:val="00EF0131"/>
    <w:rsid w:val="00EF3707"/>
    <w:rsid w:val="00EF5C01"/>
    <w:rsid w:val="00EF665D"/>
    <w:rsid w:val="00F00613"/>
    <w:rsid w:val="00F00858"/>
    <w:rsid w:val="00F062FF"/>
    <w:rsid w:val="00F076BA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2F8A"/>
    <w:rsid w:val="00FB3FD0"/>
    <w:rsid w:val="00FB5FB7"/>
    <w:rsid w:val="00FD2671"/>
    <w:rsid w:val="00FD579F"/>
    <w:rsid w:val="00FD7F44"/>
    <w:rsid w:val="00FE0064"/>
    <w:rsid w:val="00FE7CA5"/>
    <w:rsid w:val="00FE7E0C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57D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C57D4"/>
  </w:style>
  <w:style w:type="paragraph" w:styleId="a7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9">
    <w:name w:val="Body Text"/>
    <w:basedOn w:val="a"/>
    <w:link w:val="aa"/>
    <w:rsid w:val="00586D31"/>
    <w:rPr>
      <w:color w:val="000000"/>
    </w:rPr>
  </w:style>
  <w:style w:type="character" w:customStyle="1" w:styleId="aa">
    <w:name w:val="Основной текст Знак"/>
    <w:basedOn w:val="a0"/>
    <w:link w:val="a9"/>
    <w:rsid w:val="00586D31"/>
    <w:rPr>
      <w:color w:val="000000"/>
      <w:sz w:val="24"/>
      <w:szCs w:val="24"/>
    </w:rPr>
  </w:style>
  <w:style w:type="character" w:styleId="ab">
    <w:name w:val="Hyperlink"/>
    <w:uiPriority w:val="99"/>
    <w:rsid w:val="0042520A"/>
    <w:rPr>
      <w:color w:val="0000FF"/>
      <w:u w:val="single"/>
    </w:rPr>
  </w:style>
  <w:style w:type="character" w:customStyle="1" w:styleId="ac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FB2F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5916595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5906287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36941832/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municipal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/redirect/3694183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CA83-69AD-4998-B94F-B1C512FD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</cp:lastModifiedBy>
  <cp:revision>23</cp:revision>
  <cp:lastPrinted>2022-12-22T12:48:00Z</cp:lastPrinted>
  <dcterms:created xsi:type="dcterms:W3CDTF">2022-09-21T08:42:00Z</dcterms:created>
  <dcterms:modified xsi:type="dcterms:W3CDTF">2022-12-22T12:48:00Z</dcterms:modified>
</cp:coreProperties>
</file>