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82" w:rsidRPr="00013782" w:rsidRDefault="00013782" w:rsidP="00013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noProof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41630" cy="421640"/>
            <wp:effectExtent l="0" t="0" r="1270" b="0"/>
            <wp:docPr id="1" name="Рисунок 1" descr="Описание: 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782" w:rsidRPr="00013782" w:rsidRDefault="00013782" w:rsidP="00013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137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 КИЕВСКОГО СЕЛЬСКОГО ПОСЕЛЕНИЯ</w:t>
      </w:r>
    </w:p>
    <w:p w:rsidR="00013782" w:rsidRPr="00013782" w:rsidRDefault="00013782" w:rsidP="00013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8"/>
          <w:szCs w:val="8"/>
          <w:lang w:eastAsia="ru-RU"/>
        </w:rPr>
      </w:pPr>
    </w:p>
    <w:p w:rsidR="00013782" w:rsidRPr="00013782" w:rsidRDefault="00013782" w:rsidP="00013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137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КРЫМСКОГО РАЙОНА</w:t>
      </w:r>
    </w:p>
    <w:p w:rsidR="00013782" w:rsidRPr="00013782" w:rsidRDefault="00013782" w:rsidP="00013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13782" w:rsidRPr="00013782" w:rsidRDefault="00013782" w:rsidP="00013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013782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ПОСТАНОВЛЕНИЕ</w:t>
      </w:r>
    </w:p>
    <w:p w:rsidR="00013782" w:rsidRPr="00013782" w:rsidRDefault="00FE111D" w:rsidP="000137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01.12</w:t>
      </w:r>
      <w:r w:rsidR="00013782" w:rsidRPr="00013782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.2022г.</w:t>
      </w:r>
      <w:r w:rsidR="00013782" w:rsidRPr="0001378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13782" w:rsidRPr="0001378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                      </w:t>
      </w:r>
      <w:r w:rsidR="00013782" w:rsidRPr="0001378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</w:t>
      </w:r>
      <w:r w:rsidR="004F2C8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4F2C8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 289</w:t>
      </w:r>
    </w:p>
    <w:p w:rsidR="00013782" w:rsidRPr="00013782" w:rsidRDefault="00013782" w:rsidP="00013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37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село Киевское</w:t>
      </w:r>
    </w:p>
    <w:p w:rsidR="008D57E9" w:rsidRPr="008D57E9" w:rsidRDefault="008D57E9" w:rsidP="008D57E9">
      <w:pPr>
        <w:rPr>
          <w:lang w:eastAsia="ru-RU"/>
        </w:rPr>
      </w:pP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FE111D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443F0D" w:rsidRPr="00FE111D" w:rsidRDefault="00443F0D" w:rsidP="00FE1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E1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hyperlink r:id="rId6" w:history="1">
        <w:r w:rsidRPr="00FE111D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9</w:t>
        </w:r>
      </w:hyperlink>
      <w:r w:rsidRPr="00FE1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25 декабря 2008 года № 273-ФЗ «О противодействии коррупции», в целях предупреждения и пресечения коррупционных правонарушений на муниципальной службе и определения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устанавливает перечень сведений, содержащихся в уведомлениях, порядок регистрации уведомлений и организации проверки сведений, указанных в</w:t>
      </w:r>
      <w:proofErr w:type="gramEnd"/>
      <w:r w:rsidRPr="00FE1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уведомлении, а также порядок принятия решений по результатам рассмотрения уведомлений, </w:t>
      </w:r>
      <w:proofErr w:type="gramStart"/>
      <w:r w:rsidRPr="00FE1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FE1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1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 Утвердить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(приложение). 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1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 Признать утратившим силу постановление администрации Киевского сельского поселения Крымского района от 26 февраля 2016 года № 81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а также перечень сведений, содержащихся в уведомлениях, порядок организации проверки этих сведений и порядок регистрации уведомлений».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1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 Главному специалисту администрации  Киевского сельского поселения Крымского района </w:t>
      </w:r>
      <w:proofErr w:type="spellStart"/>
      <w:r w:rsidRPr="00FE1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З.А.Гавриловой</w:t>
      </w:r>
      <w:proofErr w:type="spellEnd"/>
      <w:r w:rsidRPr="00FE1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постановление: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8D57E9" w:rsidRPr="00FE111D" w:rsidRDefault="00443F0D" w:rsidP="00FE11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FE1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 Постановление вступает в силу после официального обнародования</w:t>
      </w:r>
      <w:r w:rsidRPr="00FE11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013782" w:rsidRPr="00FE111D" w:rsidRDefault="008D57E9" w:rsidP="00FE111D">
      <w:pPr>
        <w:spacing w:after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FE111D">
        <w:rPr>
          <w:sz w:val="28"/>
          <w:szCs w:val="28"/>
        </w:rPr>
        <w:t xml:space="preserve"> </w:t>
      </w:r>
      <w:r w:rsidR="00013782" w:rsidRPr="00FE11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Глава Киевского сельского поселения </w:t>
      </w:r>
    </w:p>
    <w:p w:rsidR="00013782" w:rsidRPr="00FE111D" w:rsidRDefault="00013782" w:rsidP="000137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Крымского района</w:t>
      </w:r>
      <w:r w:rsidRPr="00FE11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Pr="00FE11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Pr="00FE11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Pr="00FE11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Pr="00FE11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Pr="00FE11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Pr="00FE11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  <w:t>Б.С.Шатун</w:t>
      </w:r>
    </w:p>
    <w:p w:rsidR="00443F0D" w:rsidRDefault="00443F0D" w:rsidP="000137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43F0D" w:rsidRDefault="00443F0D" w:rsidP="00FE1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443F0D" w:rsidRPr="00FE111D" w:rsidTr="000F70B3">
        <w:tc>
          <w:tcPr>
            <w:tcW w:w="4924" w:type="dxa"/>
          </w:tcPr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24" w:type="dxa"/>
          </w:tcPr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E111D">
              <w:rPr>
                <w:rFonts w:ascii="Times New Roman CYR" w:hAnsi="Times New Roman CYR" w:cs="Times New Roman CYR"/>
                <w:sz w:val="20"/>
                <w:szCs w:val="20"/>
              </w:rPr>
              <w:t>ПРИЛОЖЕНИЕ</w:t>
            </w:r>
          </w:p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E111D">
              <w:rPr>
                <w:rFonts w:ascii="Times New Roman CYR" w:hAnsi="Times New Roman CYR" w:cs="Times New Roman CYR"/>
                <w:sz w:val="20"/>
                <w:szCs w:val="20"/>
              </w:rPr>
              <w:t xml:space="preserve">К постановлению администрации </w:t>
            </w:r>
          </w:p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E111D">
              <w:rPr>
                <w:rFonts w:ascii="Times New Roman CYR" w:hAnsi="Times New Roman CYR" w:cs="Times New Roman CYR"/>
                <w:sz w:val="20"/>
                <w:szCs w:val="20"/>
              </w:rPr>
              <w:t>Киевского сельского поселения</w:t>
            </w:r>
          </w:p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E111D">
              <w:rPr>
                <w:rFonts w:ascii="Times New Roman CYR" w:hAnsi="Times New Roman CYR" w:cs="Times New Roman CYR"/>
                <w:sz w:val="20"/>
                <w:szCs w:val="20"/>
              </w:rPr>
              <w:t xml:space="preserve">Крымского района </w:t>
            </w:r>
          </w:p>
          <w:p w:rsidR="00443F0D" w:rsidRPr="00FE111D" w:rsidRDefault="00443F0D" w:rsidP="00FE11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E111D">
              <w:rPr>
                <w:rFonts w:ascii="Times New Roman CYR" w:hAnsi="Times New Roman CYR" w:cs="Times New Roman CYR"/>
                <w:sz w:val="20"/>
                <w:szCs w:val="20"/>
              </w:rPr>
              <w:t xml:space="preserve">от </w:t>
            </w:r>
            <w:r w:rsidR="00FE111D" w:rsidRPr="00FE111D">
              <w:rPr>
                <w:rFonts w:ascii="Times New Roman CYR" w:hAnsi="Times New Roman CYR" w:cs="Times New Roman CYR"/>
                <w:sz w:val="20"/>
                <w:szCs w:val="20"/>
              </w:rPr>
              <w:t xml:space="preserve"> 01.12.2022 № 289</w:t>
            </w:r>
          </w:p>
        </w:tc>
      </w:tr>
    </w:tbl>
    <w:p w:rsidR="00443F0D" w:rsidRPr="00FE111D" w:rsidRDefault="00443F0D" w:rsidP="00FE111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b/>
          <w:sz w:val="20"/>
          <w:szCs w:val="20"/>
          <w:lang w:eastAsia="ru-RU"/>
        </w:rPr>
        <w:t xml:space="preserve">Порядок уведомления представителя нанимателя (работодателя) 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b/>
          <w:sz w:val="20"/>
          <w:szCs w:val="20"/>
          <w:lang w:eastAsia="ru-RU"/>
        </w:rPr>
        <w:t>о фактах обращения в целях склонения муниципального служащего к совершению коррупционных правонарушений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1.1. </w:t>
      </w:r>
      <w:proofErr w:type="gramStart"/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Настоящий Порядок разработан в соответствии со </w:t>
      </w:r>
      <w:hyperlink r:id="rId7" w:history="1">
        <w:r w:rsidRPr="00FE111D">
          <w:rPr>
            <w:rFonts w:ascii="Times New Roman CYR" w:eastAsiaTheme="minorEastAsia" w:hAnsi="Times New Roman CYR" w:cs="Times New Roman"/>
            <w:sz w:val="20"/>
            <w:szCs w:val="20"/>
            <w:lang w:eastAsia="ru-RU"/>
          </w:rPr>
          <w:t>статьей 9</w:t>
        </w:r>
      </w:hyperlink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Федерального закона от 25 декабря 2008 года № 273-ФЗ «О противодействии коррупции» (далее по тексту - Закон) и устанавливает процедуру уведомления муниципальными служащими администрации Киевского сельского поселения Крымского района (далее - муниципальные служащие) представителя нанимателя (работодателя) о фактах обращения к ним каких-либо лиц в целях склонения их к совершению коррупционных правонарушений, а также перечень сведений</w:t>
      </w:r>
      <w:proofErr w:type="gramEnd"/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, которые должны быть сообщены в уведомлении, определяет порядок регистрации таких уведомлений и организацию проверки содержащихся в них сведений.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1.2. Согласно статье 1 Закона коррупцией являются: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proofErr w:type="gramStart"/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;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б) совершение деяний, указанных в подпункте «а» настоящего пункта, от имени или в интересах юридического лица.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proofErr w:type="gramStart"/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Уведомление муниципальным служащим представителя нанимателя (работодателя) о фактах обращения к нему в целях склонения его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служащего, невыполнение которой является правонарушением, влекущим его увольнение с муниципальной службы в соответствии с </w:t>
      </w:r>
      <w:hyperlink r:id="rId8" w:history="1">
        <w:r w:rsidRPr="00FE111D">
          <w:rPr>
            <w:rFonts w:ascii="Times New Roman CYR" w:eastAsiaTheme="minorEastAsia" w:hAnsi="Times New Roman CYR" w:cs="Times New Roman"/>
            <w:sz w:val="20"/>
            <w:szCs w:val="20"/>
            <w:lang w:eastAsia="ru-RU"/>
          </w:rPr>
          <w:t>Федеральным законом</w:t>
        </w:r>
      </w:hyperlink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от 2 марта 2007 года № 25-ФЗ «О муниципальной службе</w:t>
      </w:r>
      <w:proofErr w:type="gramEnd"/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в Российской Федерации» либо привлечение его к иным видам ответственности в соответствии с законодательством Российской Федерации.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Муниципальный служащий обо всех случаях обращения к нему каких-либо лиц в целях склонения его к совершению коррупционных правонарушений уведомляет органы прокуратуры и другие государственные органы, о чем одновременно сообщает, об этом, в том числе с указанием содержания уведомления, представителю нанимателя (работодателю).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443F0D" w:rsidRPr="00FE111D" w:rsidRDefault="00443F0D" w:rsidP="00FE11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t>2. Регистрация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2.1. Муниципальный служащий об обращении к нему каких-либо лиц в целях склонения его к совершению коррупционных правонарушений обязан в тот же день уведомить представителя нанимателя (работодателя).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(работодателя) незамедлительно с момента прибытия к месту прохождения службы.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2.2. </w:t>
      </w:r>
      <w:proofErr w:type="gramStart"/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Муниципальный служащий направляет представителю нанимателя (работодателю) уведомление о фактах обращения в целях склонения муниципального служащего к совершению коррупционных правонарушений (далее - уведомление) в письменном виде по форме согласно приложению № 1 к настоящему Порядку путем передачи его уполномоченному лицу администрации Киевского сельского поселения Крымского района, ответственному за работу по профилактике коррупционных и иных правонарушений (далее - уполномоченный муниципальный служащий).</w:t>
      </w:r>
      <w:proofErr w:type="gramEnd"/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2.3. Перечень сведений, подлежащих отражению в уведомлении, должен содержать: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- фамилия, имя, отчество, должность, номер контактного телефона муниципального служащего, представившего уведомление;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- описание обстоятельств обращения к муниципальному служащему лица (лиц) в целях склонения его к совершению коррупционных правонарушений (с указанием даты, места и времени обращения);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- подробные сведения о коррупционных правонарушениях, которые предлагались совершить муниципальному служащему;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- известные сведения о лице (лицах), склоняющем (склоняющих) муниципального служащего к совершению коррупционных правонарушений;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lastRenderedPageBreak/>
        <w:t>- дата и подпись муниципального служащего, представившего уведомление.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К уведомлению прилагаются все имеющиеся материалы (при наличии),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2.4. Уполномоченный муниципальный служащий регистрирует уведомление в день его поступления в журнале регистрации уведомлений и по требованию муниципального служащего, направившего уведомление, передает ему копию уведомления с указанием данных о лице, принявшем уведомление, номера и даты его принятия.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В целях обеспечения конфиденциальности сведений, полученных в результате уведомления, прием, регистрация и дальнейшая работа с уведомлением ведется в помещении без присутствия посторонних лиц.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Уполномоченный муниципальный служащий ведет прием, регистрацию и учет поступивших уведомлений, обеспечивает конфиденциальность и сохранность данных, полученных от муниципального служащего,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2.5. Отказ в регистрации уведомления не допускается.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2.6. Уведомления регистрируются в журнале по форме согласно приложению № 2 к настоящему Порядку, который хранится в месте, защищенном от несанкционированного доступа. Журнал должен быть прошит, пронумерован и заверен печатью администрации Киевского сельского поселения Крымского района.</w:t>
      </w:r>
    </w:p>
    <w:p w:rsidR="00443F0D" w:rsidRPr="00FE111D" w:rsidRDefault="00443F0D" w:rsidP="00FE11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2.7. После регистрации уведомления уполномоченный муниципальный служащий в тот же день (за исключением выходных и нерабочих праздничных дней) передает уведомление на рассмотрение представителю нанимателя (работодателю) с целью последующей организации проверки содержащихся в нем сведений.</w:t>
      </w:r>
    </w:p>
    <w:p w:rsidR="00443F0D" w:rsidRPr="00FE111D" w:rsidRDefault="00443F0D" w:rsidP="00FE11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t>3. Организация проверки сведений, содержащихся в уведомлении о фактах обращения в целях склонения муниципального служащего к совершению коррупционных правонарушений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3.1. Представитель нанимателя (работодатель) рассматривает уведомление и принимает решение об организации проверки сведений, содержащихся в уведомлении.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3.2. </w:t>
      </w:r>
      <w:proofErr w:type="gramStart"/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Организацию проверки сведений, содержащихся в уведомлении муниципального служащего администрации Киевского сельского поселения Крымского района, по поручению представителя нанимателя (работодателя) осуществляет уполномоченный муниципальный служащий, во взаимодействии, при необходимости, с другими отраслевыми (функциональными) органами (отделами) или работниками (служащими)  администрации Киевского сельского поселения Крымского района, на основании распоряжения администрации Киевского сельского поселения Крымского района.</w:t>
      </w:r>
      <w:proofErr w:type="gramEnd"/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3.3. Проверка проводится в течение трех рабочих дней с момента регистрации уведомления.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3.4. В ходе проверки устанавливается наличие в сведениях, изложенных в уведомлении, признаков состава правонарушения.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3.5. При осуществлении проверки уполномоченный муниципальный служащий   проводит беседу с муниципальным служащим, подавшим уведомление, получает от муниципального служащего пояснения по сведениям, изложенным в уведомлении.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3.6. По результатам проведенной проверки уведомление с приложением материалов проверки представляются представителю нанимателя (работодателю) для принятия решения о направлении уведомления с прилагаемыми к нему материалами в органы прокуратуры или другие государственные органы.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3.7. По окончании проверки уполномоченный муниципальный служащий   знакомит муниципального служащего, передавшего или направившего уведомление, с ее результатами под подпись в журнале регистрации уведомлений.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3.8. При принятии представителем нанимателя (работодателем) решения о направлении уведомления в органы, предусмотренные пунктом 3.6  настоящего Порядка отправка осуществляется не позднее 10 рабочих дней </w:t>
      </w:r>
      <w:proofErr w:type="gramStart"/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с даты регистрации</w:t>
      </w:r>
      <w:proofErr w:type="gramEnd"/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уведомления в журнале.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3.9. По решению представителя нанимателя (работодателя) уведомление может направляться как одновременно во все государственные органы, так и в один из них по компетенции.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3.10. </w:t>
      </w:r>
      <w:proofErr w:type="gramStart"/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Государственная защита муниципального служащего, уведомившего представителя нанимателя (работодателя)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должностных (служебных)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</w:t>
      </w:r>
      <w:proofErr w:type="gramEnd"/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на условиях, установленных законодательством Российской Федерации.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proofErr w:type="gramStart"/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Представителем нанимателя (работодателем) принимаются меры по защите муниципального служащего, уведомившего о фактах обращения в целях склонения его к совершению коррупционного правонарушения, о фактах обращения к иным гражданским служащим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</w:t>
      </w:r>
      <w:proofErr w:type="gramEnd"/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дисциплинарной ответственности в период </w:t>
      </w: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lastRenderedPageBreak/>
        <w:t>рассмотрения представленного муниципальным служащим уведомления.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В случае привлечения к дисциплинарной ответственности муниципального служащего, предоставившего соответствующее уведомление,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интересов.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Глава Киевского сельского поселения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Крымского района </w:t>
      </w:r>
      <w:bookmarkStart w:id="0" w:name="_GoBack"/>
      <w:bookmarkEnd w:id="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443F0D" w:rsidRPr="00FE111D" w:rsidTr="000F70B3">
        <w:tc>
          <w:tcPr>
            <w:tcW w:w="4924" w:type="dxa"/>
          </w:tcPr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24" w:type="dxa"/>
          </w:tcPr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E111D">
              <w:rPr>
                <w:rFonts w:ascii="Times New Roman CYR" w:hAnsi="Times New Roman CYR" w:cs="Times New Roman CYR"/>
                <w:sz w:val="20"/>
                <w:szCs w:val="20"/>
              </w:rPr>
              <w:t>ПРИЛОЖЕНИЕ № 1</w:t>
            </w:r>
          </w:p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E111D">
              <w:rPr>
                <w:rFonts w:ascii="Times New Roman CYR" w:hAnsi="Times New Roman CYR" w:cs="Times New Roman CYR"/>
                <w:sz w:val="20"/>
                <w:szCs w:val="20"/>
              </w:rPr>
              <w:t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</w:p>
        </w:tc>
      </w:tr>
    </w:tbl>
    <w:p w:rsidR="00443F0D" w:rsidRPr="00FE111D" w:rsidRDefault="00443F0D" w:rsidP="00295C65">
      <w:pPr>
        <w:widowControl w:val="0"/>
        <w:autoSpaceDE w:val="0"/>
        <w:autoSpaceDN w:val="0"/>
        <w:adjustRightInd w:val="0"/>
        <w:spacing w:before="108" w:after="108" w:line="240" w:lineRule="auto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</w:pPr>
    </w:p>
    <w:p w:rsidR="00443F0D" w:rsidRPr="00FE111D" w:rsidRDefault="00443F0D" w:rsidP="00295C6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t>УВЕДОМЛЕНИЕ О ФАКТАХ ОБРАЩЕНИЯ В ЦЕЛЯХ СКЛОНЕНИЯ МУНИЦИПАЛЬНОГО СЛУЖАЩЕГО К СОВЕРШЕНИЮ КОРРУПЦИОННЫХ ПРАВОНАРУШЕНИЙ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Главе Киевского сельского поселения  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Крымского района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________________________________ (Ф.И.О.) </w:t>
      </w:r>
    </w:p>
    <w:p w:rsidR="00443F0D" w:rsidRPr="00FE111D" w:rsidRDefault="00295C65" w:rsidP="00443F0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</w:t>
      </w:r>
      <w:r w:rsidR="00443F0D"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(Ф.И.О. муниципального служащего, должность) </w:t>
      </w:r>
    </w:p>
    <w:p w:rsidR="00443F0D" w:rsidRPr="00FE111D" w:rsidRDefault="00443F0D" w:rsidP="00295C6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1. Уведомляю о факте обращения в целях склонения меня к коррупционному правонарушению (далее - склонение к правонарушению) со стороны________________________________________</w:t>
      </w:r>
      <w:r w:rsid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___________</w:t>
      </w:r>
    </w:p>
    <w:p w:rsidR="00443F0D" w:rsidRPr="00FE111D" w:rsidRDefault="00443F0D" w:rsidP="00295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2. Склонение к правонарушению производилось в целях осуществления мною________________________________________________________________________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(указывается сущность предполагаемого правонарушения)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3. Склонение к правонарушению осуществлялось посредством ___________________________________________________________________-____________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(способ склонения: подкуп, угроза, обман и т.д.)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4. Склонение к правонарушению произошло в ____ч. _____</w:t>
      </w:r>
      <w:proofErr w:type="gramStart"/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м</w:t>
      </w:r>
      <w:proofErr w:type="gramEnd"/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.</w:t>
      </w:r>
    </w:p>
    <w:p w:rsidR="00443F0D" w:rsidRPr="00FE111D" w:rsidRDefault="00443F0D" w:rsidP="00295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"___" ______________ 20__ г. в ______________________________________ (место, адрес)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5. Склонение к правонарушению производилось _______________________________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left="1118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(обстоятельства склонения: телефонный разговор, личная встреча, почта и др.)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_______________________ (дата заполнения уведомления)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____________ (подпись)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_____________________ (расшифровка подписи)</w:t>
      </w: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443F0D" w:rsidRPr="00FE111D" w:rsidTr="000F70B3">
        <w:tc>
          <w:tcPr>
            <w:tcW w:w="4924" w:type="dxa"/>
          </w:tcPr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24" w:type="dxa"/>
          </w:tcPr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E111D">
              <w:rPr>
                <w:rFonts w:ascii="Times New Roman CYR" w:hAnsi="Times New Roman CYR" w:cs="Times New Roman CYR"/>
                <w:sz w:val="20"/>
                <w:szCs w:val="20"/>
              </w:rPr>
              <w:t>ПРИЛОЖЕНИЕ № 2</w:t>
            </w:r>
          </w:p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E111D">
              <w:rPr>
                <w:rFonts w:ascii="Times New Roman CYR" w:hAnsi="Times New Roman CYR" w:cs="Times New Roman CYR"/>
                <w:sz w:val="20"/>
                <w:szCs w:val="20"/>
              </w:rPr>
              <w:t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</w:p>
        </w:tc>
      </w:tr>
    </w:tbl>
    <w:p w:rsidR="00443F0D" w:rsidRPr="00FE111D" w:rsidRDefault="00443F0D" w:rsidP="00295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443F0D" w:rsidRPr="00FE111D" w:rsidRDefault="00443F0D" w:rsidP="00443F0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ЖУРНАЛ</w:t>
      </w:r>
    </w:p>
    <w:p w:rsidR="00443F0D" w:rsidRPr="00FE111D" w:rsidRDefault="00443F0D" w:rsidP="00295C6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</w:pPr>
      <w:r w:rsidRPr="00FE111D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t>РЕГИСТРАЦИИ УВЕДОМЛЕНИЙ ПРЕДСТАВИТЕЛЯ НАНИМАТЕЛЯ О ФАКТАХ ОБРАЩЕНИЯ В ЦЕЛЯХ СКЛОНЕНИЯ МУНИЦИПАЛЬНОГО СЛУЖАЩЕГО К СОВЕРШЕ</w:t>
      </w:r>
      <w:r w:rsidR="00295C65" w:rsidRPr="00FE111D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t>НИЮ КОРРУПЦИОННЫХ ПРАВОНАРУШЕНИЙ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1136"/>
        <w:gridCol w:w="1132"/>
        <w:gridCol w:w="1368"/>
        <w:gridCol w:w="1476"/>
        <w:gridCol w:w="1076"/>
        <w:gridCol w:w="1444"/>
        <w:gridCol w:w="1156"/>
      </w:tblGrid>
      <w:tr w:rsidR="00443F0D" w:rsidRPr="00FE111D" w:rsidTr="000F70B3">
        <w:trPr>
          <w:jc w:val="center"/>
        </w:trPr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FE111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Регистра </w:t>
            </w:r>
            <w:proofErr w:type="spellStart"/>
            <w:r w:rsidRPr="00FE111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ционный</w:t>
            </w:r>
            <w:proofErr w:type="spellEnd"/>
            <w:proofErr w:type="gramEnd"/>
            <w:r w:rsidRPr="00FE111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E111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Дата принятия уведомлен </w:t>
            </w:r>
            <w:proofErr w:type="spellStart"/>
            <w:r w:rsidRPr="00FE111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ия</w:t>
            </w:r>
            <w:proofErr w:type="spellEnd"/>
            <w:r w:rsidRPr="00FE111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на </w:t>
            </w:r>
            <w:proofErr w:type="spellStart"/>
            <w:proofErr w:type="gramStart"/>
            <w:r w:rsidRPr="00FE111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регистрац</w:t>
            </w:r>
            <w:proofErr w:type="spellEnd"/>
            <w:r w:rsidRPr="00FE111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111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ию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E111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Ф.И.О. и подпись лица, подавшего </w:t>
            </w:r>
            <w:proofErr w:type="gramStart"/>
            <w:r w:rsidRPr="00FE111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уведомлен </w:t>
            </w:r>
            <w:proofErr w:type="spellStart"/>
            <w:r w:rsidRPr="00FE111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ие</w:t>
            </w:r>
            <w:proofErr w:type="spellEnd"/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E111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Ф.И.О. и подпись лица, принявшего уведомление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E111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Краткая информация о сведениях, указанных в уведомлении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E111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Дата передачи </w:t>
            </w:r>
            <w:proofErr w:type="spellStart"/>
            <w:proofErr w:type="gramStart"/>
            <w:r w:rsidRPr="00FE111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уведомле</w:t>
            </w:r>
            <w:proofErr w:type="spellEnd"/>
            <w:r w:rsidRPr="00FE111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111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FE111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руководи </w:t>
            </w:r>
            <w:proofErr w:type="spellStart"/>
            <w:r w:rsidRPr="00FE111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телю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E111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Сведения о принятом решении (дата и резолюция)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hanging="139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E111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Особые отметки</w:t>
            </w:r>
          </w:p>
        </w:tc>
      </w:tr>
      <w:tr w:rsidR="00443F0D" w:rsidRPr="00FE111D" w:rsidTr="000F70B3">
        <w:trPr>
          <w:jc w:val="center"/>
        </w:trPr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E111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9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E111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9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E111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8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E111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8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E111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E111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8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E111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9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E111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</w:tr>
      <w:tr w:rsidR="00443F0D" w:rsidRPr="00FE111D" w:rsidTr="000F70B3">
        <w:trPr>
          <w:jc w:val="center"/>
        </w:trPr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F0D" w:rsidRPr="00FE111D" w:rsidRDefault="00443F0D" w:rsidP="0044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BE28A3" w:rsidRDefault="00BE28A3"/>
    <w:sectPr w:rsidR="00BE28A3" w:rsidSect="008D57E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E9"/>
    <w:rsid w:val="00013782"/>
    <w:rsid w:val="000D5004"/>
    <w:rsid w:val="00116BC8"/>
    <w:rsid w:val="00295C65"/>
    <w:rsid w:val="00443F0D"/>
    <w:rsid w:val="004F2C80"/>
    <w:rsid w:val="008A4A8E"/>
    <w:rsid w:val="008D57E9"/>
    <w:rsid w:val="00B257AE"/>
    <w:rsid w:val="00BE28A3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D57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F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D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57E9"/>
    <w:rPr>
      <w:color w:val="0000FF"/>
      <w:u w:val="single"/>
    </w:rPr>
  </w:style>
  <w:style w:type="character" w:styleId="a4">
    <w:name w:val="Emphasis"/>
    <w:basedOn w:val="a0"/>
    <w:uiPriority w:val="20"/>
    <w:qFormat/>
    <w:rsid w:val="008D57E9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D57E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8D57E9"/>
    <w:rPr>
      <w:color w:val="106BBE"/>
    </w:rPr>
  </w:style>
  <w:style w:type="paragraph" w:styleId="a6">
    <w:name w:val="List Paragraph"/>
    <w:basedOn w:val="a"/>
    <w:uiPriority w:val="34"/>
    <w:qFormat/>
    <w:rsid w:val="008D57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1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78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3F0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9">
    <w:name w:val="Table Grid"/>
    <w:basedOn w:val="a1"/>
    <w:uiPriority w:val="59"/>
    <w:rsid w:val="00443F0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D57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F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D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57E9"/>
    <w:rPr>
      <w:color w:val="0000FF"/>
      <w:u w:val="single"/>
    </w:rPr>
  </w:style>
  <w:style w:type="character" w:styleId="a4">
    <w:name w:val="Emphasis"/>
    <w:basedOn w:val="a0"/>
    <w:uiPriority w:val="20"/>
    <w:qFormat/>
    <w:rsid w:val="008D57E9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D57E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8D57E9"/>
    <w:rPr>
      <w:color w:val="106BBE"/>
    </w:rPr>
  </w:style>
  <w:style w:type="paragraph" w:styleId="a6">
    <w:name w:val="List Paragraph"/>
    <w:basedOn w:val="a"/>
    <w:uiPriority w:val="34"/>
    <w:qFormat/>
    <w:rsid w:val="008D57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1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78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3F0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9">
    <w:name w:val="Table Grid"/>
    <w:basedOn w:val="a1"/>
    <w:uiPriority w:val="59"/>
    <w:rsid w:val="00443F0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52272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2164203/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2164203/807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10</cp:revision>
  <cp:lastPrinted>2022-12-22T12:38:00Z</cp:lastPrinted>
  <dcterms:created xsi:type="dcterms:W3CDTF">2022-09-30T11:37:00Z</dcterms:created>
  <dcterms:modified xsi:type="dcterms:W3CDTF">2022-12-22T12:38:00Z</dcterms:modified>
</cp:coreProperties>
</file>