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62" w:rsidRDefault="008C3262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97533">
        <w:rPr>
          <w:rFonts w:ascii="Times New Roman" w:hAnsi="Times New Roman"/>
          <w:b/>
          <w:spacing w:val="20"/>
          <w:sz w:val="28"/>
          <w:szCs w:val="28"/>
        </w:rPr>
        <w:t xml:space="preserve">СОВЕТ </w:t>
      </w:r>
      <w:r w:rsidR="0051280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41155">
        <w:rPr>
          <w:rFonts w:ascii="Times New Roman" w:hAnsi="Times New Roman"/>
          <w:b/>
          <w:spacing w:val="20"/>
          <w:sz w:val="28"/>
          <w:szCs w:val="28"/>
        </w:rPr>
        <w:t>КИЕВСКОГО</w:t>
      </w:r>
      <w:r w:rsidR="00512807">
        <w:rPr>
          <w:rFonts w:ascii="Times New Roman" w:hAnsi="Times New Roman"/>
          <w:b/>
          <w:spacing w:val="20"/>
          <w:sz w:val="28"/>
          <w:szCs w:val="28"/>
        </w:rPr>
        <w:t xml:space="preserve">СЕЛЬСКОГО ПОСЕЛЕНИЯ </w:t>
      </w:r>
    </w:p>
    <w:p w:rsidR="00E97533" w:rsidRPr="00E97533" w:rsidRDefault="00512807" w:rsidP="00E97533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КРЫМСКОГО </w:t>
      </w:r>
      <w:r w:rsidR="00E97533" w:rsidRPr="00E97533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E97533">
        <w:rPr>
          <w:rFonts w:ascii="Times New Roman" w:hAnsi="Times New Roman"/>
          <w:b/>
          <w:spacing w:val="12"/>
          <w:sz w:val="36"/>
          <w:szCs w:val="36"/>
        </w:rPr>
        <w:t>РЕШЕНИЕ</w:t>
      </w:r>
    </w:p>
    <w:p w:rsidR="00E97533" w:rsidRPr="00E97533" w:rsidRDefault="008C3262" w:rsidP="00E9753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о</w:t>
      </w:r>
      <w:r w:rsidR="00E97533" w:rsidRPr="00E97533">
        <w:rPr>
          <w:rFonts w:ascii="Times New Roman" w:hAnsi="Times New Roman"/>
        </w:rPr>
        <w:t>т</w:t>
      </w:r>
      <w:r w:rsidR="00432547">
        <w:rPr>
          <w:rFonts w:ascii="Times New Roman" w:hAnsi="Times New Roman"/>
        </w:rPr>
        <w:t xml:space="preserve"> 21</w:t>
      </w:r>
      <w:r w:rsidR="004C2DD2">
        <w:rPr>
          <w:rFonts w:ascii="Times New Roman" w:hAnsi="Times New Roman"/>
        </w:rPr>
        <w:t>.12</w:t>
      </w:r>
      <w:r w:rsidR="004A57FE">
        <w:rPr>
          <w:rFonts w:ascii="Times New Roman" w:hAnsi="Times New Roman"/>
        </w:rPr>
        <w:t>.2022</w:t>
      </w:r>
      <w:r w:rsidR="00714F4C">
        <w:rPr>
          <w:rFonts w:ascii="Times New Roman" w:hAnsi="Times New Roman"/>
        </w:rPr>
        <w:t xml:space="preserve"> г.</w:t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  <w:t xml:space="preserve">                                      </w:t>
      </w:r>
      <w:r w:rsidR="006A4698">
        <w:rPr>
          <w:rFonts w:ascii="Times New Roman" w:hAnsi="Times New Roman"/>
        </w:rPr>
        <w:t xml:space="preserve">         </w:t>
      </w:r>
      <w:r w:rsidR="000D6537">
        <w:rPr>
          <w:rFonts w:ascii="Times New Roman" w:hAnsi="Times New Roman"/>
        </w:rPr>
        <w:t xml:space="preserve">                        </w:t>
      </w:r>
      <w:r w:rsidR="006A4698">
        <w:rPr>
          <w:rFonts w:ascii="Times New Roman" w:hAnsi="Times New Roman"/>
        </w:rPr>
        <w:t xml:space="preserve"> </w:t>
      </w:r>
      <w:r w:rsidR="00E97533" w:rsidRPr="00E97533">
        <w:rPr>
          <w:rFonts w:ascii="Times New Roman" w:hAnsi="Times New Roman"/>
        </w:rPr>
        <w:t>№</w:t>
      </w:r>
      <w:r w:rsidR="000D6537">
        <w:rPr>
          <w:rFonts w:ascii="Times New Roman" w:hAnsi="Times New Roman"/>
        </w:rPr>
        <w:t xml:space="preserve"> </w:t>
      </w:r>
      <w:r w:rsidR="00432547">
        <w:rPr>
          <w:rFonts w:ascii="Times New Roman" w:hAnsi="Times New Roman"/>
        </w:rPr>
        <w:t>171</w:t>
      </w:r>
    </w:p>
    <w:p w:rsidR="00E97533" w:rsidRPr="00E97533" w:rsidRDefault="00512807" w:rsidP="00CF00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 w:rsidR="00A41155">
        <w:rPr>
          <w:rFonts w:ascii="Times New Roman" w:hAnsi="Times New Roman"/>
        </w:rPr>
        <w:t>Киевское</w:t>
      </w:r>
    </w:p>
    <w:p w:rsidR="00E97533" w:rsidRDefault="00E97533" w:rsidP="00CF00ED">
      <w:pPr>
        <w:jc w:val="center"/>
      </w:pPr>
    </w:p>
    <w:p w:rsidR="00432547" w:rsidRPr="00432547" w:rsidRDefault="00432547" w:rsidP="00432547">
      <w:pPr>
        <w:jc w:val="center"/>
        <w:rPr>
          <w:rFonts w:ascii="Times New Roman" w:hAnsi="Times New Roman"/>
          <w:b/>
          <w:sz w:val="28"/>
          <w:szCs w:val="28"/>
        </w:rPr>
      </w:pPr>
      <w:r w:rsidRPr="00432547">
        <w:rPr>
          <w:rFonts w:ascii="Times New Roman" w:hAnsi="Times New Roman"/>
          <w:b/>
          <w:sz w:val="28"/>
          <w:szCs w:val="28"/>
        </w:rPr>
        <w:t>Об опубликовании проекта бюджета Киевского сельского поселения</w:t>
      </w:r>
    </w:p>
    <w:p w:rsidR="00432547" w:rsidRPr="00432547" w:rsidRDefault="00432547" w:rsidP="004325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 на 2023</w:t>
      </w:r>
      <w:r w:rsidRPr="00432547">
        <w:rPr>
          <w:rFonts w:ascii="Times New Roman" w:hAnsi="Times New Roman"/>
          <w:b/>
          <w:sz w:val="28"/>
          <w:szCs w:val="28"/>
        </w:rPr>
        <w:t xml:space="preserve"> год и назначении даты проведения</w:t>
      </w:r>
    </w:p>
    <w:p w:rsidR="00512807" w:rsidRPr="00432547" w:rsidRDefault="00432547" w:rsidP="00432547">
      <w:pPr>
        <w:jc w:val="center"/>
        <w:rPr>
          <w:rFonts w:ascii="Times New Roman" w:hAnsi="Times New Roman"/>
          <w:b/>
          <w:sz w:val="28"/>
          <w:szCs w:val="28"/>
        </w:rPr>
      </w:pPr>
      <w:r w:rsidRPr="00432547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432547" w:rsidRDefault="00432547" w:rsidP="00432547"/>
    <w:p w:rsidR="00432547" w:rsidRDefault="00432547" w:rsidP="00432547"/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 xml:space="preserve">В соответствие с Федеральным Законом от 6 октября 2003 года №131-ФЗ «Об общих принципах местного самоуправления в Российской Федерации», со статьей 9 Бюджетного кодекса Российской Федерации, руководствуясь статьей 71 устава Киевского сельского поселения Крымского района, Совет Киевского сельского поселения Крымского района, </w:t>
      </w:r>
      <w:proofErr w:type="gramStart"/>
      <w:r w:rsidRPr="00A85242">
        <w:rPr>
          <w:rFonts w:ascii="Times New Roman" w:hAnsi="Times New Roman"/>
          <w:sz w:val="28"/>
          <w:szCs w:val="28"/>
        </w:rPr>
        <w:t>р</w:t>
      </w:r>
      <w:proofErr w:type="gramEnd"/>
      <w:r w:rsidRPr="00A85242">
        <w:rPr>
          <w:rFonts w:ascii="Times New Roman" w:hAnsi="Times New Roman"/>
          <w:sz w:val="28"/>
          <w:szCs w:val="28"/>
        </w:rPr>
        <w:t xml:space="preserve"> е ш и л:</w:t>
      </w:r>
    </w:p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>1. Опубликовать проект бюджета Киевского сельского по</w:t>
      </w:r>
      <w:r>
        <w:rPr>
          <w:rFonts w:ascii="Times New Roman" w:hAnsi="Times New Roman"/>
          <w:sz w:val="28"/>
          <w:szCs w:val="28"/>
        </w:rPr>
        <w:t>селения Крымского района на 2023</w:t>
      </w:r>
      <w:r w:rsidRPr="00A85242">
        <w:rPr>
          <w:rFonts w:ascii="Times New Roman" w:hAnsi="Times New Roman"/>
          <w:sz w:val="28"/>
          <w:szCs w:val="28"/>
        </w:rPr>
        <w:t xml:space="preserve"> год, внесенный главой Киевского сельского поселения Крымского района, в газете «Призыв» (приложение №1).</w:t>
      </w:r>
    </w:p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>2. Назначить проведение публичных слушаний по теме «Рассмотрение проекта бюджета Киевского сельского поселения Кры</w:t>
      </w:r>
      <w:r>
        <w:rPr>
          <w:rFonts w:ascii="Times New Roman" w:hAnsi="Times New Roman"/>
          <w:sz w:val="28"/>
          <w:szCs w:val="28"/>
        </w:rPr>
        <w:t xml:space="preserve">мского района на 2023 год» </w:t>
      </w:r>
      <w:r w:rsidRPr="00233002">
        <w:rPr>
          <w:rFonts w:ascii="Times New Roman" w:hAnsi="Times New Roman"/>
          <w:sz w:val="28"/>
          <w:szCs w:val="28"/>
        </w:rPr>
        <w:t xml:space="preserve">на </w:t>
      </w:r>
      <w:r w:rsidR="00233002" w:rsidRPr="00233002">
        <w:rPr>
          <w:rFonts w:ascii="Times New Roman" w:hAnsi="Times New Roman"/>
          <w:sz w:val="28"/>
          <w:szCs w:val="28"/>
        </w:rPr>
        <w:t>12</w:t>
      </w:r>
      <w:r w:rsidRPr="00233002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A85242">
        <w:rPr>
          <w:rFonts w:ascii="Times New Roman" w:hAnsi="Times New Roman"/>
          <w:sz w:val="28"/>
          <w:szCs w:val="28"/>
        </w:rPr>
        <w:t xml:space="preserve"> года.</w:t>
      </w:r>
    </w:p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>3. Создать оргкомитет по проведению публичных слушаний по теме: «Рассмотрение проекта бюджета Киевского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A85242">
        <w:rPr>
          <w:rFonts w:ascii="Times New Roman" w:hAnsi="Times New Roman"/>
          <w:sz w:val="28"/>
          <w:szCs w:val="28"/>
        </w:rPr>
        <w:t xml:space="preserve"> год» и утвердить его состав (приложение № 2).</w:t>
      </w:r>
    </w:p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852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524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финансово-бюджетным, экономическим вопросам, имущественным отношениям (</w:t>
      </w:r>
      <w:proofErr w:type="spellStart"/>
      <w:r w:rsidRPr="00A85242">
        <w:rPr>
          <w:rFonts w:ascii="Times New Roman" w:hAnsi="Times New Roman"/>
          <w:sz w:val="28"/>
          <w:szCs w:val="28"/>
        </w:rPr>
        <w:t>Задорожний</w:t>
      </w:r>
      <w:proofErr w:type="spellEnd"/>
      <w:r w:rsidRPr="00A85242">
        <w:rPr>
          <w:rFonts w:ascii="Times New Roman" w:hAnsi="Times New Roman"/>
          <w:sz w:val="28"/>
          <w:szCs w:val="28"/>
        </w:rPr>
        <w:t xml:space="preserve"> В.П.), главного специалиста администрации Киевского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Е.Н.Гук</w:t>
      </w:r>
      <w:proofErr w:type="spellEnd"/>
      <w:r w:rsidRPr="00A85242">
        <w:rPr>
          <w:rFonts w:ascii="Times New Roman" w:hAnsi="Times New Roman"/>
          <w:sz w:val="28"/>
          <w:szCs w:val="28"/>
        </w:rPr>
        <w:t>.</w:t>
      </w:r>
    </w:p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>5. Настоящее решение подлежит опубликованию в газете «Призыв».</w:t>
      </w:r>
    </w:p>
    <w:p w:rsidR="00432547" w:rsidRPr="00A85242" w:rsidRDefault="00432547" w:rsidP="00432547">
      <w:pPr>
        <w:ind w:firstLine="851"/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 xml:space="preserve">6.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A85242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Pr="00A85242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Pr="00A85242" w:rsidRDefault="00432547" w:rsidP="00432547">
      <w:pPr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>Председатель Совета</w:t>
      </w:r>
    </w:p>
    <w:p w:rsidR="00432547" w:rsidRPr="00A85242" w:rsidRDefault="00432547" w:rsidP="00432547">
      <w:pPr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432547" w:rsidRPr="00A85242" w:rsidRDefault="00432547" w:rsidP="00432547">
      <w:pPr>
        <w:tabs>
          <w:tab w:val="left" w:pos="127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района </w:t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A85242">
        <w:rPr>
          <w:rFonts w:ascii="Times New Roman" w:eastAsia="Times New Roman" w:hAnsi="Times New Roman"/>
          <w:sz w:val="28"/>
          <w:szCs w:val="28"/>
          <w:lang w:eastAsia="ru-RU"/>
        </w:rPr>
        <w:t>С.А.Отрощенко</w:t>
      </w:r>
      <w:proofErr w:type="spellEnd"/>
    </w:p>
    <w:p w:rsidR="00432547" w:rsidRPr="00A85242" w:rsidRDefault="00432547" w:rsidP="00432547">
      <w:pPr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 xml:space="preserve">Глава Киевского сельского поселения </w:t>
      </w: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  <w:r w:rsidRPr="00A85242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</w:r>
      <w:r w:rsidRPr="00A85242">
        <w:rPr>
          <w:rFonts w:ascii="Times New Roman" w:hAnsi="Times New Roman"/>
          <w:sz w:val="28"/>
          <w:szCs w:val="28"/>
        </w:rPr>
        <w:tab/>
        <w:t>Б.С</w:t>
      </w:r>
      <w:r>
        <w:rPr>
          <w:rFonts w:ascii="Times New Roman" w:hAnsi="Times New Roman"/>
          <w:sz w:val="28"/>
          <w:szCs w:val="28"/>
        </w:rPr>
        <w:t>.</w:t>
      </w:r>
      <w:r w:rsidRPr="00A85242">
        <w:rPr>
          <w:rFonts w:ascii="Times New Roman" w:hAnsi="Times New Roman"/>
          <w:sz w:val="28"/>
          <w:szCs w:val="28"/>
        </w:rPr>
        <w:t>Шатун</w:t>
      </w: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Default="00432547" w:rsidP="00432547">
      <w:pPr>
        <w:rPr>
          <w:rFonts w:ascii="Times New Roman" w:hAnsi="Times New Roman"/>
          <w:sz w:val="28"/>
          <w:szCs w:val="28"/>
        </w:rPr>
      </w:pPr>
    </w:p>
    <w:p w:rsidR="00432547" w:rsidRDefault="00432547" w:rsidP="00432547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16"/>
          <w:szCs w:val="16"/>
        </w:rPr>
      </w:pPr>
    </w:p>
    <w:p w:rsidR="00432547" w:rsidRPr="00432547" w:rsidRDefault="00432547" w:rsidP="00432547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32547"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Приложение №1</w:t>
      </w:r>
    </w:p>
    <w:p w:rsidR="00432547" w:rsidRPr="00432547" w:rsidRDefault="00432547" w:rsidP="00432547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32547">
        <w:rPr>
          <w:rFonts w:ascii="Times New Roman" w:hAnsi="Times New Roman"/>
          <w:bCs/>
          <w:color w:val="000000"/>
          <w:spacing w:val="-3"/>
          <w:sz w:val="24"/>
          <w:szCs w:val="24"/>
        </w:rPr>
        <w:t>к решению Совета</w:t>
      </w:r>
    </w:p>
    <w:p w:rsidR="00432547" w:rsidRPr="00432547" w:rsidRDefault="00432547" w:rsidP="00432547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32547">
        <w:rPr>
          <w:rFonts w:ascii="Times New Roman" w:hAnsi="Times New Roman"/>
          <w:bCs/>
          <w:color w:val="000000"/>
          <w:spacing w:val="-3"/>
          <w:sz w:val="24"/>
          <w:szCs w:val="24"/>
        </w:rPr>
        <w:t>Киевского сельского поселения</w:t>
      </w:r>
    </w:p>
    <w:p w:rsidR="00432547" w:rsidRPr="00432547" w:rsidRDefault="00432547" w:rsidP="00432547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32547">
        <w:rPr>
          <w:rFonts w:ascii="Times New Roman" w:hAnsi="Times New Roman"/>
          <w:bCs/>
          <w:color w:val="000000"/>
          <w:spacing w:val="-3"/>
          <w:sz w:val="24"/>
          <w:szCs w:val="24"/>
        </w:rPr>
        <w:t>Крымского района</w:t>
      </w:r>
    </w:p>
    <w:p w:rsidR="00432547" w:rsidRPr="00432547" w:rsidRDefault="00432547" w:rsidP="00432547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3254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от 21.11.2022г. №171 </w:t>
      </w:r>
    </w:p>
    <w:p w:rsidR="00432547" w:rsidRPr="00432547" w:rsidRDefault="00432547" w:rsidP="0043254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432547">
        <w:rPr>
          <w:rFonts w:ascii="Times New Roman" w:hAnsi="Times New Roman"/>
          <w:b/>
          <w:sz w:val="24"/>
          <w:szCs w:val="24"/>
        </w:rPr>
        <w:t xml:space="preserve">Проект бюджета Киевского сельского поселения Крымского района </w:t>
      </w:r>
    </w:p>
    <w:p w:rsidR="00432547" w:rsidRPr="00432547" w:rsidRDefault="00432547" w:rsidP="0043254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Pr="0043254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32547" w:rsidRDefault="00432547" w:rsidP="00432547"/>
    <w:p w:rsidR="00432547" w:rsidRPr="00E97533" w:rsidRDefault="00432547" w:rsidP="00432547"/>
    <w:p w:rsidR="00B341BF" w:rsidRPr="000B351E" w:rsidRDefault="0022725C" w:rsidP="00F32A39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1. Утвердить основные характ</w:t>
      </w:r>
      <w:r w:rsidR="00CF00ED">
        <w:rPr>
          <w:rFonts w:ascii="Times New Roman" w:hAnsi="Times New Roman"/>
          <w:sz w:val="27"/>
          <w:szCs w:val="27"/>
        </w:rPr>
        <w:t xml:space="preserve">еристики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F00ED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0B351E">
        <w:rPr>
          <w:rFonts w:ascii="Times New Roman" w:hAnsi="Times New Roman"/>
          <w:sz w:val="27"/>
          <w:szCs w:val="27"/>
        </w:rPr>
        <w:t xml:space="preserve">образования Крымский район на </w:t>
      </w:r>
      <w:r w:rsidR="004A57FE">
        <w:rPr>
          <w:rFonts w:ascii="Times New Roman" w:hAnsi="Times New Roman"/>
          <w:sz w:val="27"/>
          <w:szCs w:val="27"/>
        </w:rPr>
        <w:t>2023</w:t>
      </w:r>
      <w:r w:rsidRPr="000B351E">
        <w:rPr>
          <w:rFonts w:ascii="Times New Roman" w:hAnsi="Times New Roman"/>
          <w:sz w:val="27"/>
          <w:szCs w:val="27"/>
        </w:rPr>
        <w:t xml:space="preserve"> год: </w:t>
      </w:r>
    </w:p>
    <w:p w:rsidR="00B341BF" w:rsidRPr="00C462A3" w:rsidRDefault="00B341BF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2A3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D4B75" w:rsidRPr="00C462A3">
        <w:rPr>
          <w:rFonts w:ascii="Times New Roman" w:hAnsi="Times New Roman" w:cs="Times New Roman"/>
          <w:sz w:val="28"/>
          <w:szCs w:val="28"/>
        </w:rPr>
        <w:t xml:space="preserve"> </w:t>
      </w:r>
      <w:r w:rsidR="001B5F33">
        <w:rPr>
          <w:rFonts w:ascii="Times New Roman" w:hAnsi="Times New Roman" w:cs="Times New Roman"/>
          <w:sz w:val="28"/>
          <w:szCs w:val="28"/>
        </w:rPr>
        <w:t>67760,9</w:t>
      </w:r>
      <w:r w:rsidR="00BB735D">
        <w:rPr>
          <w:rFonts w:ascii="Times New Roman" w:hAnsi="Times New Roman" w:cs="Times New Roman"/>
          <w:sz w:val="28"/>
          <w:szCs w:val="28"/>
        </w:rPr>
        <w:t xml:space="preserve"> </w:t>
      </w:r>
      <w:r w:rsidRPr="00C462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Pr="00C462A3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2A3">
        <w:rPr>
          <w:rFonts w:ascii="Times New Roman" w:hAnsi="Times New Roman" w:cs="Times New Roman"/>
          <w:sz w:val="28"/>
          <w:szCs w:val="28"/>
        </w:rPr>
        <w:t>2) общий объ</w:t>
      </w:r>
      <w:r w:rsidR="00CF00ED" w:rsidRPr="00C462A3">
        <w:rPr>
          <w:rFonts w:ascii="Times New Roman" w:hAnsi="Times New Roman" w:cs="Times New Roman"/>
          <w:sz w:val="28"/>
          <w:szCs w:val="28"/>
        </w:rPr>
        <w:t xml:space="preserve">ем расходов в сумме </w:t>
      </w:r>
      <w:r w:rsidR="001B5F33">
        <w:rPr>
          <w:rFonts w:ascii="Times New Roman" w:hAnsi="Times New Roman" w:cs="Times New Roman"/>
          <w:sz w:val="28"/>
          <w:szCs w:val="28"/>
        </w:rPr>
        <w:t>67760,9</w:t>
      </w:r>
      <w:r w:rsidR="002E442B">
        <w:rPr>
          <w:rFonts w:ascii="Times New Roman" w:hAnsi="Times New Roman" w:cs="Times New Roman"/>
          <w:sz w:val="28"/>
          <w:szCs w:val="28"/>
        </w:rPr>
        <w:t xml:space="preserve"> </w:t>
      </w:r>
      <w:r w:rsidR="002B4E45">
        <w:rPr>
          <w:rFonts w:ascii="Times New Roman" w:hAnsi="Times New Roman" w:cs="Times New Roman"/>
          <w:sz w:val="28"/>
          <w:szCs w:val="28"/>
        </w:rPr>
        <w:t>тыс</w:t>
      </w:r>
      <w:r w:rsidR="00B341BF" w:rsidRPr="00C462A3">
        <w:rPr>
          <w:rFonts w:ascii="Times New Roman" w:hAnsi="Times New Roman" w:cs="Times New Roman"/>
          <w:sz w:val="28"/>
          <w:szCs w:val="28"/>
        </w:rPr>
        <w:t>. рублей;</w:t>
      </w:r>
    </w:p>
    <w:p w:rsidR="00B341BF" w:rsidRPr="000B351E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22725C" w:rsidRPr="000B351E">
        <w:rPr>
          <w:rFonts w:ascii="Times New Roman" w:hAnsi="Times New Roman" w:cs="Times New Roman"/>
          <w:sz w:val="27"/>
          <w:szCs w:val="27"/>
        </w:rPr>
        <w:t>верхний предел муниципального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 внутреннего долга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>
        <w:rPr>
          <w:rFonts w:ascii="Times New Roman" w:hAnsi="Times New Roman" w:cs="Times New Roman"/>
          <w:sz w:val="27"/>
          <w:szCs w:val="27"/>
        </w:rPr>
        <w:t>сельского поселения   Крымского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</w:t>
      </w:r>
      <w:r w:rsidR="00AE4DA7" w:rsidRPr="000B351E">
        <w:rPr>
          <w:rFonts w:ascii="Times New Roman" w:hAnsi="Times New Roman" w:cs="Times New Roman"/>
          <w:sz w:val="27"/>
          <w:szCs w:val="27"/>
        </w:rPr>
        <w:t xml:space="preserve">на 1 января </w:t>
      </w:r>
      <w:r w:rsidR="00FC12E0">
        <w:rPr>
          <w:rFonts w:ascii="Times New Roman" w:hAnsi="Times New Roman" w:cs="Times New Roman"/>
          <w:sz w:val="27"/>
          <w:szCs w:val="27"/>
        </w:rPr>
        <w:t>202</w:t>
      </w:r>
      <w:r w:rsidR="006F7F26">
        <w:rPr>
          <w:rFonts w:ascii="Times New Roman" w:hAnsi="Times New Roman" w:cs="Times New Roman"/>
          <w:sz w:val="27"/>
          <w:szCs w:val="27"/>
        </w:rPr>
        <w:t>3</w:t>
      </w:r>
      <w:r w:rsidR="008C3262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>года в сумме</w:t>
      </w:r>
      <w:r w:rsidR="000D4B75">
        <w:rPr>
          <w:rFonts w:ascii="Times New Roman" w:hAnsi="Times New Roman" w:cs="Times New Roman"/>
          <w:sz w:val="27"/>
          <w:szCs w:val="27"/>
        </w:rPr>
        <w:t xml:space="preserve"> </w:t>
      </w:r>
      <w:r w:rsidR="00C32CA4">
        <w:rPr>
          <w:rFonts w:ascii="Times New Roman" w:hAnsi="Times New Roman" w:cs="Times New Roman"/>
          <w:sz w:val="27"/>
          <w:szCs w:val="27"/>
        </w:rPr>
        <w:t>0,0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 тыс. рублей, в том числе верхний предел долга по 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гарантиям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0D4B75">
        <w:rPr>
          <w:rFonts w:ascii="Times New Roman" w:hAnsi="Times New Roman" w:cs="Times New Roman"/>
          <w:sz w:val="27"/>
          <w:szCs w:val="27"/>
        </w:rPr>
        <w:t>сельского поселения Крымского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D4B75">
        <w:rPr>
          <w:rFonts w:ascii="Times New Roman" w:hAnsi="Times New Roman" w:cs="Times New Roman"/>
          <w:sz w:val="27"/>
          <w:szCs w:val="27"/>
        </w:rPr>
        <w:t>а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477773" w:rsidRPr="000B351E">
        <w:rPr>
          <w:rFonts w:ascii="Times New Roman" w:hAnsi="Times New Roman" w:cs="Times New Roman"/>
          <w:sz w:val="27"/>
          <w:szCs w:val="27"/>
        </w:rPr>
        <w:t>0,00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390F93" w:rsidRPr="000B351E" w:rsidRDefault="00B341BF" w:rsidP="00E910D3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51E">
        <w:rPr>
          <w:rFonts w:ascii="Times New Roman" w:hAnsi="Times New Roman" w:cs="Times New Roman"/>
          <w:sz w:val="27"/>
          <w:szCs w:val="27"/>
        </w:rPr>
        <w:t xml:space="preserve">4) дефицит бюджета </w:t>
      </w:r>
      <w:r w:rsidR="000D4B75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0D4B75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D4B75">
        <w:rPr>
          <w:rFonts w:ascii="Times New Roman" w:hAnsi="Times New Roman" w:cs="Times New Roman"/>
          <w:sz w:val="27"/>
          <w:szCs w:val="27"/>
        </w:rPr>
        <w:t>а</w:t>
      </w:r>
      <w:r w:rsidR="0022725C" w:rsidRPr="000B351E">
        <w:rPr>
          <w:rFonts w:ascii="Times New Roman" w:hAnsi="Times New Roman" w:cs="Times New Roman"/>
          <w:sz w:val="27"/>
          <w:szCs w:val="27"/>
        </w:rPr>
        <w:t xml:space="preserve"> </w:t>
      </w:r>
      <w:r w:rsidRPr="000B351E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477773" w:rsidRPr="000B351E">
        <w:rPr>
          <w:rFonts w:ascii="Times New Roman" w:hAnsi="Times New Roman" w:cs="Times New Roman"/>
          <w:sz w:val="27"/>
          <w:szCs w:val="27"/>
        </w:rPr>
        <w:t>0,00</w:t>
      </w:r>
      <w:r w:rsidR="00512807">
        <w:rPr>
          <w:rFonts w:ascii="Times New Roman" w:hAnsi="Times New Roman" w:cs="Times New Roman"/>
          <w:sz w:val="27"/>
          <w:szCs w:val="27"/>
        </w:rPr>
        <w:t xml:space="preserve"> </w:t>
      </w:r>
      <w:r w:rsidRPr="000B351E">
        <w:rPr>
          <w:rFonts w:ascii="Times New Roman" w:hAnsi="Times New Roman" w:cs="Times New Roman"/>
          <w:sz w:val="27"/>
          <w:szCs w:val="27"/>
        </w:rPr>
        <w:t>тыс. рублей.</w:t>
      </w:r>
    </w:p>
    <w:p w:rsidR="00B341BF" w:rsidRPr="00E06AE4" w:rsidRDefault="00EE34D9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77773" w:rsidRPr="00E06AE4">
        <w:rPr>
          <w:rFonts w:ascii="Times New Roman" w:hAnsi="Times New Roman" w:cs="Times New Roman"/>
          <w:sz w:val="27"/>
          <w:szCs w:val="27"/>
        </w:rPr>
        <w:t>.</w:t>
      </w:r>
      <w:r w:rsidR="00400980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 w:cs="Times New Roman"/>
          <w:sz w:val="27"/>
          <w:szCs w:val="27"/>
        </w:rPr>
        <w:t xml:space="preserve">Утвердить объем поступлений доходов в бюджет </w:t>
      </w:r>
      <w:r w:rsidR="000D4B75" w:rsidRPr="00E06AE4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>Киевского</w:t>
      </w:r>
      <w:r w:rsidR="000D4B75" w:rsidRPr="00E06AE4">
        <w:rPr>
          <w:rFonts w:ascii="Times New Roman" w:hAnsi="Times New Roman" w:cs="Times New Roman"/>
          <w:sz w:val="27"/>
          <w:szCs w:val="27"/>
        </w:rPr>
        <w:t xml:space="preserve"> сельского поселения  Крымского</w:t>
      </w:r>
      <w:r w:rsidR="0022725C" w:rsidRPr="00E06AE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D4B75" w:rsidRPr="00E06AE4">
        <w:rPr>
          <w:rFonts w:ascii="Times New Roman" w:hAnsi="Times New Roman" w:cs="Times New Roman"/>
          <w:sz w:val="27"/>
          <w:szCs w:val="27"/>
        </w:rPr>
        <w:t>а</w:t>
      </w:r>
      <w:r w:rsidR="0022725C" w:rsidRPr="00E06AE4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 w:cs="Times New Roman"/>
          <w:sz w:val="27"/>
          <w:szCs w:val="27"/>
        </w:rPr>
        <w:t xml:space="preserve">по кодам видов (подвидов) доходов на </w:t>
      </w:r>
      <w:r>
        <w:rPr>
          <w:rFonts w:ascii="Times New Roman" w:hAnsi="Times New Roman" w:cs="Times New Roman"/>
          <w:sz w:val="27"/>
          <w:szCs w:val="27"/>
        </w:rPr>
        <w:t>2023</w:t>
      </w:r>
      <w:r w:rsidR="00B341BF" w:rsidRPr="00E06AE4">
        <w:rPr>
          <w:rFonts w:ascii="Times New Roman" w:hAnsi="Times New Roman" w:cs="Times New Roman"/>
          <w:sz w:val="27"/>
          <w:szCs w:val="27"/>
        </w:rPr>
        <w:t xml:space="preserve"> год в суммах согласно </w:t>
      </w:r>
      <w:hyperlink r:id="rId9" w:history="1">
        <w:r w:rsidR="00B341BF" w:rsidRPr="00E06AE4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0B351E" w:rsidRPr="00E06AE4">
          <w:rPr>
            <w:rFonts w:ascii="Times New Roman" w:hAnsi="Times New Roman" w:cs="Times New Roman"/>
            <w:sz w:val="27"/>
            <w:szCs w:val="27"/>
          </w:rPr>
          <w:t>№</w:t>
        </w:r>
      </w:hyperlink>
      <w:r w:rsidR="00CF022E"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 w:rsidR="0022725C" w:rsidRPr="00E06AE4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B341BF" w:rsidRPr="00E06AE4">
        <w:rPr>
          <w:rFonts w:ascii="Times New Roman" w:hAnsi="Times New Roman" w:cs="Times New Roman"/>
          <w:sz w:val="27"/>
          <w:szCs w:val="27"/>
        </w:rPr>
        <w:t>.</w:t>
      </w:r>
    </w:p>
    <w:p w:rsidR="000B351E" w:rsidRPr="00E06AE4" w:rsidRDefault="00EE34D9" w:rsidP="000B351E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. Утвердить в составе доходов  бюджета </w:t>
      </w:r>
      <w:r w:rsidR="00A41155">
        <w:rPr>
          <w:rFonts w:ascii="Times New Roman" w:hAnsi="Times New Roman"/>
          <w:color w:val="000000" w:themeColor="text1"/>
          <w:sz w:val="27"/>
          <w:szCs w:val="27"/>
        </w:rPr>
        <w:t xml:space="preserve">Киевского </w:t>
      </w:r>
      <w:r w:rsidR="008A6FC8" w:rsidRPr="00E06AE4">
        <w:rPr>
          <w:rFonts w:ascii="Times New Roman" w:hAnsi="Times New Roman"/>
          <w:color w:val="000000" w:themeColor="text1"/>
          <w:sz w:val="27"/>
          <w:szCs w:val="27"/>
        </w:rPr>
        <w:t>сельского поселения Крымского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район</w:t>
      </w:r>
      <w:r w:rsidR="008A6FC8" w:rsidRPr="00E06AE4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безвозмездные поступления из 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краевого </w:t>
      </w:r>
      <w:r w:rsidR="008A6FC8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и районного бюджетов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в </w:t>
      </w:r>
      <w:r>
        <w:rPr>
          <w:rFonts w:ascii="Times New Roman" w:hAnsi="Times New Roman"/>
          <w:color w:val="000000" w:themeColor="text1"/>
          <w:sz w:val="27"/>
          <w:szCs w:val="27"/>
        </w:rPr>
        <w:t>2023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году согласно </w:t>
      </w:r>
      <w:hyperlink r:id="rId10" w:history="1">
        <w:r w:rsidR="00B341BF" w:rsidRPr="00E06AE4">
          <w:rPr>
            <w:rFonts w:ascii="Times New Roman" w:hAnsi="Times New Roman"/>
            <w:color w:val="000000" w:themeColor="text1"/>
            <w:sz w:val="27"/>
            <w:szCs w:val="27"/>
          </w:rPr>
          <w:t xml:space="preserve">приложению </w:t>
        </w:r>
      </w:hyperlink>
      <w:r w:rsidR="000B351E" w:rsidRPr="00E06AE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AE4DA7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22725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Решению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B351E" w:rsidRDefault="00EE34D9" w:rsidP="000B351E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91255" w:rsidRPr="00E06AE4">
        <w:rPr>
          <w:rFonts w:ascii="Times New Roman" w:hAnsi="Times New Roman"/>
          <w:sz w:val="27"/>
          <w:szCs w:val="27"/>
        </w:rPr>
        <w:t>.</w:t>
      </w:r>
      <w:r w:rsidR="0040098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341BF" w:rsidRPr="00E06AE4">
        <w:rPr>
          <w:rFonts w:ascii="Times New Roman" w:hAnsi="Times New Roman"/>
          <w:sz w:val="27"/>
          <w:szCs w:val="27"/>
        </w:rPr>
        <w:t>Установить, что добровольные взносы и пожертвования, поступившие в  бюджет</w:t>
      </w:r>
      <w:r w:rsidR="0022725C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8A6FC8" w:rsidRPr="00E06AE4">
        <w:rPr>
          <w:rFonts w:ascii="Times New Roman" w:hAnsi="Times New Roman"/>
          <w:sz w:val="27"/>
          <w:szCs w:val="27"/>
        </w:rPr>
        <w:t>сельского поселения Крымского</w:t>
      </w:r>
      <w:r w:rsidR="0022725C" w:rsidRPr="00E06AE4">
        <w:rPr>
          <w:rFonts w:ascii="Times New Roman" w:hAnsi="Times New Roman"/>
          <w:sz w:val="27"/>
          <w:szCs w:val="27"/>
        </w:rPr>
        <w:t xml:space="preserve"> район</w:t>
      </w:r>
      <w:r w:rsidR="008A6FC8" w:rsidRPr="00E06AE4">
        <w:rPr>
          <w:rFonts w:ascii="Times New Roman" w:hAnsi="Times New Roman"/>
          <w:sz w:val="27"/>
          <w:szCs w:val="27"/>
        </w:rPr>
        <w:t>а</w:t>
      </w:r>
      <w:r w:rsidR="00B341BF" w:rsidRPr="000B351E">
        <w:rPr>
          <w:rFonts w:ascii="Times New Roman" w:hAnsi="Times New Roman"/>
          <w:sz w:val="27"/>
          <w:szCs w:val="27"/>
        </w:rPr>
        <w:t xml:space="preserve">, направляются в установленном порядке на увеличение расходов бюджета </w:t>
      </w:r>
      <w:r w:rsidR="008A6FC8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8A6FC8">
        <w:rPr>
          <w:rFonts w:ascii="Times New Roman" w:hAnsi="Times New Roman"/>
          <w:sz w:val="27"/>
          <w:szCs w:val="27"/>
        </w:rPr>
        <w:t xml:space="preserve">сельского поселения Крымского </w:t>
      </w:r>
      <w:r w:rsidR="0022725C" w:rsidRPr="000B351E">
        <w:rPr>
          <w:rFonts w:ascii="Times New Roman" w:hAnsi="Times New Roman"/>
          <w:sz w:val="27"/>
          <w:szCs w:val="27"/>
        </w:rPr>
        <w:t>район</w:t>
      </w:r>
      <w:r w:rsidR="00C41033">
        <w:rPr>
          <w:rFonts w:ascii="Times New Roman" w:hAnsi="Times New Roman"/>
          <w:sz w:val="27"/>
          <w:szCs w:val="27"/>
        </w:rPr>
        <w:t xml:space="preserve">а </w:t>
      </w:r>
      <w:r w:rsidR="0022725C" w:rsidRPr="000B351E">
        <w:rPr>
          <w:rFonts w:ascii="Times New Roman" w:hAnsi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/>
          <w:sz w:val="27"/>
          <w:szCs w:val="27"/>
        </w:rPr>
        <w:t>соответственно целям их предоставления.</w:t>
      </w:r>
      <w:proofErr w:type="gramEnd"/>
    </w:p>
    <w:p w:rsidR="00927033" w:rsidRPr="00E06AE4" w:rsidRDefault="00EE34D9" w:rsidP="00927033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991255" w:rsidRPr="000B351E">
        <w:rPr>
          <w:rFonts w:ascii="Times New Roman" w:hAnsi="Times New Roman"/>
          <w:sz w:val="27"/>
          <w:szCs w:val="27"/>
        </w:rPr>
        <w:t>.</w:t>
      </w:r>
      <w:r w:rsidR="00400980">
        <w:rPr>
          <w:rFonts w:ascii="Times New Roman" w:hAnsi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/>
          <w:sz w:val="27"/>
          <w:szCs w:val="27"/>
        </w:rPr>
        <w:t xml:space="preserve">Утвердить распределение бюджетных ассигнований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22525">
        <w:rPr>
          <w:rFonts w:ascii="Times New Roman" w:hAnsi="Times New Roman"/>
          <w:sz w:val="27"/>
          <w:szCs w:val="27"/>
        </w:rPr>
        <w:t xml:space="preserve">сельского поселения Крымского района </w:t>
      </w:r>
      <w:r w:rsidR="00B341BF" w:rsidRPr="000B351E">
        <w:rPr>
          <w:rFonts w:ascii="Times New Roman" w:hAnsi="Times New Roman"/>
          <w:sz w:val="27"/>
          <w:szCs w:val="27"/>
        </w:rPr>
        <w:t xml:space="preserve">по разделам и подразделам классификации расходов бюджетов на </w:t>
      </w:r>
      <w:r>
        <w:rPr>
          <w:rFonts w:ascii="Times New Roman" w:hAnsi="Times New Roman"/>
          <w:sz w:val="27"/>
          <w:szCs w:val="27"/>
        </w:rPr>
        <w:t>2023</w:t>
      </w:r>
      <w:r w:rsidR="00B341BF" w:rsidRPr="000B351E">
        <w:rPr>
          <w:rFonts w:ascii="Times New Roman" w:hAnsi="Times New Roman"/>
          <w:sz w:val="27"/>
          <w:szCs w:val="27"/>
        </w:rPr>
        <w:t xml:space="preserve"> год согласно </w:t>
      </w:r>
      <w:hyperlink r:id="rId11" w:history="1">
        <w:r w:rsidR="00B341BF" w:rsidRPr="00E06AE4">
          <w:rPr>
            <w:rFonts w:ascii="Times New Roman" w:hAnsi="Times New Roman"/>
            <w:sz w:val="27"/>
            <w:szCs w:val="27"/>
          </w:rPr>
          <w:t xml:space="preserve">приложению </w:t>
        </w:r>
      </w:hyperlink>
      <w:r w:rsidR="000B351E" w:rsidRPr="00E06AE4">
        <w:rPr>
          <w:rFonts w:ascii="Times New Roman" w:hAnsi="Times New Roman"/>
          <w:sz w:val="27"/>
          <w:szCs w:val="27"/>
        </w:rPr>
        <w:t>№</w:t>
      </w:r>
      <w:r w:rsidR="00CF022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</w:t>
      </w:r>
      <w:r w:rsidR="00050196" w:rsidRPr="00E06AE4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 xml:space="preserve"> к настоящему </w:t>
      </w:r>
      <w:r w:rsidR="003B3449" w:rsidRPr="00E06AE4">
        <w:rPr>
          <w:rFonts w:ascii="Times New Roman" w:hAnsi="Times New Roman"/>
          <w:sz w:val="27"/>
          <w:szCs w:val="27"/>
        </w:rPr>
        <w:t>Решению</w:t>
      </w:r>
      <w:r w:rsidR="00B341BF" w:rsidRPr="00E06AE4">
        <w:rPr>
          <w:rFonts w:ascii="Times New Roman" w:hAnsi="Times New Roman"/>
          <w:sz w:val="27"/>
          <w:szCs w:val="27"/>
        </w:rPr>
        <w:t>.</w:t>
      </w:r>
    </w:p>
    <w:p w:rsidR="000B351E" w:rsidRPr="00E06AE4" w:rsidRDefault="00EE34D9" w:rsidP="00927033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991255" w:rsidRPr="00E06AE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40098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Утвердить ведомственную структуру расходов бюджета </w:t>
      </w:r>
      <w:r w:rsidR="00A41155">
        <w:rPr>
          <w:rFonts w:ascii="Times New Roman" w:hAnsi="Times New Roman"/>
          <w:color w:val="000000" w:themeColor="text1"/>
          <w:sz w:val="27"/>
          <w:szCs w:val="27"/>
        </w:rPr>
        <w:t xml:space="preserve">Киевского </w:t>
      </w:r>
      <w:r w:rsidR="00C41033" w:rsidRPr="00E06AE4">
        <w:rPr>
          <w:rFonts w:ascii="Times New Roman" w:hAnsi="Times New Roman"/>
          <w:color w:val="000000" w:themeColor="text1"/>
          <w:sz w:val="27"/>
          <w:szCs w:val="27"/>
        </w:rPr>
        <w:t>сельского поселения Крымского</w:t>
      </w:r>
      <w:r w:rsidR="003B3449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район</w:t>
      </w:r>
      <w:r w:rsidR="00C41033" w:rsidRPr="00E06AE4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3B3449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на </w:t>
      </w:r>
      <w:r>
        <w:rPr>
          <w:rFonts w:ascii="Times New Roman" w:hAnsi="Times New Roman"/>
          <w:color w:val="000000" w:themeColor="text1"/>
          <w:sz w:val="27"/>
          <w:szCs w:val="27"/>
        </w:rPr>
        <w:t>2023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год согласно </w:t>
      </w:r>
      <w:hyperlink r:id="rId12" w:history="1">
        <w:r w:rsidR="00B341BF" w:rsidRPr="00E06AE4">
          <w:rPr>
            <w:rFonts w:ascii="Times New Roman" w:hAnsi="Times New Roman"/>
            <w:color w:val="000000" w:themeColor="text1"/>
            <w:sz w:val="27"/>
            <w:szCs w:val="27"/>
          </w:rPr>
          <w:t>при</w:t>
        </w:r>
        <w:r w:rsidR="00AE4DA7" w:rsidRPr="00E06AE4">
          <w:rPr>
            <w:rFonts w:ascii="Times New Roman" w:hAnsi="Times New Roman"/>
            <w:color w:val="000000" w:themeColor="text1"/>
            <w:sz w:val="27"/>
            <w:szCs w:val="27"/>
          </w:rPr>
          <w:t>ложению</w:t>
        </w:r>
      </w:hyperlink>
      <w:r w:rsidR="00E910D3" w:rsidRPr="00E06AE4">
        <w:rPr>
          <w:color w:val="000000" w:themeColor="text1"/>
        </w:rPr>
        <w:t xml:space="preserve"> </w:t>
      </w:r>
      <w:r w:rsidR="000B351E" w:rsidRPr="00E06AE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0C431C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3B3449" w:rsidRPr="00E06AE4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B341BF" w:rsidRPr="00E06AE4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B351E" w:rsidRPr="00E06AE4" w:rsidRDefault="00EE34D9" w:rsidP="000B351E">
      <w:pPr>
        <w:ind w:firstLine="851"/>
        <w:rPr>
          <w:rFonts w:ascii="Times New Roman" w:hAnsi="Times New Roman"/>
          <w:strike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B341BF" w:rsidRPr="00E06AE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341BF" w:rsidRPr="00E06AE4">
        <w:rPr>
          <w:rFonts w:ascii="Times New Roman" w:hAnsi="Times New Roman"/>
          <w:sz w:val="27"/>
          <w:szCs w:val="27"/>
        </w:rPr>
        <w:t xml:space="preserve">Утвердить в составе ведомственной структуры расходов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41033" w:rsidRPr="00E06AE4">
        <w:rPr>
          <w:rFonts w:ascii="Times New Roman" w:hAnsi="Times New Roman"/>
          <w:sz w:val="27"/>
          <w:szCs w:val="27"/>
        </w:rPr>
        <w:t>сельского поселения  Крымского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C41033" w:rsidRPr="00E06AE4">
        <w:rPr>
          <w:rFonts w:ascii="Times New Roman" w:hAnsi="Times New Roman"/>
          <w:sz w:val="27"/>
          <w:szCs w:val="27"/>
        </w:rPr>
        <w:t>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C41033" w:rsidRPr="00E06AE4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 xml:space="preserve">на </w:t>
      </w:r>
      <w:r>
        <w:rPr>
          <w:rFonts w:ascii="Times New Roman" w:hAnsi="Times New Roman"/>
          <w:sz w:val="27"/>
          <w:szCs w:val="27"/>
        </w:rPr>
        <w:t>2023</w:t>
      </w:r>
      <w:r w:rsidR="00B341BF" w:rsidRPr="00E06AE4">
        <w:rPr>
          <w:rFonts w:ascii="Times New Roman" w:hAnsi="Times New Roman"/>
          <w:sz w:val="27"/>
          <w:szCs w:val="27"/>
        </w:rPr>
        <w:t xml:space="preserve"> год перечень </w:t>
      </w:r>
      <w:r w:rsidR="003B3449" w:rsidRPr="00E06AE4">
        <w:rPr>
          <w:rFonts w:ascii="Times New Roman" w:hAnsi="Times New Roman"/>
          <w:sz w:val="27"/>
          <w:szCs w:val="27"/>
        </w:rPr>
        <w:t xml:space="preserve">главных распорядителей средств </w:t>
      </w:r>
      <w:r w:rsidR="00B341BF" w:rsidRPr="00E06AE4">
        <w:rPr>
          <w:rFonts w:ascii="Times New Roman" w:hAnsi="Times New Roman"/>
          <w:sz w:val="27"/>
          <w:szCs w:val="27"/>
        </w:rPr>
        <w:t>бюджета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C41033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C41033" w:rsidRPr="00E06AE4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C41033" w:rsidRPr="00E06AE4">
        <w:rPr>
          <w:rFonts w:ascii="Times New Roman" w:hAnsi="Times New Roman"/>
          <w:sz w:val="27"/>
          <w:szCs w:val="27"/>
        </w:rPr>
        <w:t>а</w:t>
      </w:r>
      <w:r w:rsidR="00927033" w:rsidRPr="00E06AE4">
        <w:rPr>
          <w:rFonts w:ascii="Times New Roman" w:hAnsi="Times New Roman"/>
          <w:sz w:val="27"/>
          <w:szCs w:val="27"/>
        </w:rPr>
        <w:t xml:space="preserve">, </w:t>
      </w:r>
      <w:r w:rsidR="00B341BF" w:rsidRPr="00E06AE4">
        <w:rPr>
          <w:rFonts w:ascii="Times New Roman" w:hAnsi="Times New Roman"/>
          <w:sz w:val="27"/>
          <w:szCs w:val="27"/>
        </w:rPr>
        <w:t>перечень разделов, подразделов, целевых статей (</w:t>
      </w:r>
      <w:r w:rsidR="003B3449" w:rsidRPr="00E06AE4">
        <w:rPr>
          <w:rFonts w:ascii="Times New Roman" w:hAnsi="Times New Roman"/>
          <w:sz w:val="27"/>
          <w:szCs w:val="27"/>
        </w:rPr>
        <w:t xml:space="preserve">муниципальных </w:t>
      </w:r>
      <w:r w:rsidR="00B341BF" w:rsidRPr="00E06AE4">
        <w:rPr>
          <w:rFonts w:ascii="Times New Roman" w:hAnsi="Times New Roman"/>
          <w:sz w:val="27"/>
          <w:szCs w:val="27"/>
        </w:rPr>
        <w:t xml:space="preserve">программ </w:t>
      </w:r>
      <w:r w:rsidR="00104C41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104C41" w:rsidRPr="00E06AE4">
        <w:rPr>
          <w:rFonts w:ascii="Times New Roman" w:hAnsi="Times New Roman"/>
          <w:sz w:val="27"/>
          <w:szCs w:val="27"/>
        </w:rPr>
        <w:t>сельского поселения  Крымского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104C41" w:rsidRPr="00E06AE4">
        <w:rPr>
          <w:rFonts w:ascii="Times New Roman" w:hAnsi="Times New Roman"/>
          <w:sz w:val="27"/>
          <w:szCs w:val="27"/>
        </w:rPr>
        <w:t>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>и не</w:t>
      </w:r>
      <w:r w:rsidR="00A41155">
        <w:rPr>
          <w:rFonts w:ascii="Times New Roman" w:hAnsi="Times New Roman"/>
          <w:sz w:val="27"/>
          <w:szCs w:val="27"/>
        </w:rPr>
        <w:t xml:space="preserve"> </w:t>
      </w:r>
      <w:r w:rsidR="00B341BF" w:rsidRPr="00E06AE4">
        <w:rPr>
          <w:rFonts w:ascii="Times New Roman" w:hAnsi="Times New Roman"/>
          <w:sz w:val="27"/>
          <w:szCs w:val="27"/>
        </w:rPr>
        <w:t>программных направлений деятельности), групп видов расходов бюджета</w:t>
      </w:r>
      <w:r w:rsidR="003B3449" w:rsidRPr="00E06AE4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104C41" w:rsidRPr="00E06AE4">
        <w:rPr>
          <w:rFonts w:ascii="Times New Roman" w:hAnsi="Times New Roman"/>
          <w:sz w:val="27"/>
          <w:szCs w:val="27"/>
        </w:rPr>
        <w:t>сельского поселения Крымского</w:t>
      </w:r>
      <w:r w:rsidR="003B3449" w:rsidRPr="00E06AE4">
        <w:rPr>
          <w:rFonts w:ascii="Times New Roman" w:hAnsi="Times New Roman"/>
          <w:sz w:val="27"/>
          <w:szCs w:val="27"/>
        </w:rPr>
        <w:t xml:space="preserve"> район</w:t>
      </w:r>
      <w:r w:rsidR="00104C41" w:rsidRPr="00E06AE4">
        <w:rPr>
          <w:rFonts w:ascii="Times New Roman" w:hAnsi="Times New Roman"/>
          <w:sz w:val="27"/>
          <w:szCs w:val="27"/>
        </w:rPr>
        <w:t>а</w:t>
      </w:r>
      <w:r w:rsidR="00B341BF" w:rsidRPr="00E06AE4">
        <w:rPr>
          <w:rFonts w:ascii="Times New Roman" w:hAnsi="Times New Roman"/>
          <w:sz w:val="27"/>
          <w:szCs w:val="27"/>
        </w:rPr>
        <w:t>.</w:t>
      </w:r>
      <w:r w:rsidR="00E06AE4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End"/>
    </w:p>
    <w:p w:rsidR="00B341BF" w:rsidRPr="00104C41" w:rsidRDefault="00EE34D9" w:rsidP="000B351E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B341BF" w:rsidRPr="00104C41">
        <w:rPr>
          <w:rFonts w:ascii="Times New Roman" w:hAnsi="Times New Roman"/>
          <w:sz w:val="27"/>
          <w:szCs w:val="27"/>
        </w:rPr>
        <w:t xml:space="preserve">. Утвердить в составе ведомственной структуры расходов бюджета </w:t>
      </w:r>
      <w:r w:rsidR="00104C41" w:rsidRPr="00104C41">
        <w:rPr>
          <w:rFonts w:ascii="Times New Roman" w:hAnsi="Times New Roman"/>
          <w:sz w:val="27"/>
          <w:szCs w:val="27"/>
        </w:rPr>
        <w:t xml:space="preserve">в </w:t>
      </w:r>
      <w:r w:rsidR="00A41155">
        <w:rPr>
          <w:rFonts w:ascii="Times New Roman" w:hAnsi="Times New Roman"/>
          <w:sz w:val="27"/>
          <w:szCs w:val="27"/>
        </w:rPr>
        <w:t>Киевском</w:t>
      </w:r>
      <w:r w:rsidR="00104C41" w:rsidRPr="00104C41">
        <w:rPr>
          <w:rFonts w:ascii="Times New Roman" w:hAnsi="Times New Roman"/>
          <w:sz w:val="27"/>
          <w:szCs w:val="27"/>
        </w:rPr>
        <w:t xml:space="preserve"> сельском поселении Крымского</w:t>
      </w:r>
      <w:r w:rsidR="003B3449" w:rsidRPr="00104C41">
        <w:rPr>
          <w:rFonts w:ascii="Times New Roman" w:hAnsi="Times New Roman"/>
          <w:sz w:val="27"/>
          <w:szCs w:val="27"/>
        </w:rPr>
        <w:t xml:space="preserve"> район</w:t>
      </w:r>
      <w:r w:rsidR="00104C41" w:rsidRPr="00104C41">
        <w:rPr>
          <w:rFonts w:ascii="Times New Roman" w:hAnsi="Times New Roman"/>
          <w:sz w:val="27"/>
          <w:szCs w:val="27"/>
        </w:rPr>
        <w:t>а</w:t>
      </w:r>
      <w:r w:rsidR="003B3449" w:rsidRPr="00104C41">
        <w:rPr>
          <w:rFonts w:ascii="Times New Roman" w:hAnsi="Times New Roman"/>
          <w:sz w:val="27"/>
          <w:szCs w:val="27"/>
        </w:rPr>
        <w:t xml:space="preserve"> </w:t>
      </w:r>
      <w:r w:rsidR="00B341BF" w:rsidRPr="00104C41">
        <w:rPr>
          <w:rFonts w:ascii="Times New Roman" w:hAnsi="Times New Roman"/>
          <w:sz w:val="27"/>
          <w:szCs w:val="27"/>
        </w:rPr>
        <w:t xml:space="preserve">на </w:t>
      </w:r>
      <w:r>
        <w:rPr>
          <w:rFonts w:ascii="Times New Roman" w:hAnsi="Times New Roman"/>
          <w:sz w:val="27"/>
          <w:szCs w:val="27"/>
        </w:rPr>
        <w:t>2023</w:t>
      </w:r>
      <w:r w:rsidR="00B341BF" w:rsidRPr="00104C41">
        <w:rPr>
          <w:rFonts w:ascii="Times New Roman" w:hAnsi="Times New Roman"/>
          <w:sz w:val="27"/>
          <w:szCs w:val="27"/>
        </w:rPr>
        <w:t xml:space="preserve"> год:</w:t>
      </w:r>
    </w:p>
    <w:p w:rsidR="00B341BF" w:rsidRPr="00104C41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04C41">
        <w:rPr>
          <w:rFonts w:ascii="Times New Roman" w:hAnsi="Times New Roman" w:cs="Times New Roman"/>
          <w:sz w:val="27"/>
          <w:szCs w:val="27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 0,00</w:t>
      </w:r>
      <w:r w:rsidR="00991255" w:rsidRPr="00104C41">
        <w:rPr>
          <w:rFonts w:ascii="Times New Roman" w:hAnsi="Times New Roman" w:cs="Times New Roman"/>
          <w:sz w:val="27"/>
          <w:szCs w:val="27"/>
        </w:rPr>
        <w:t xml:space="preserve"> </w:t>
      </w:r>
      <w:r w:rsidRPr="00104C41">
        <w:rPr>
          <w:rFonts w:ascii="Times New Roman" w:hAnsi="Times New Roman" w:cs="Times New Roman"/>
          <w:sz w:val="27"/>
          <w:szCs w:val="27"/>
        </w:rPr>
        <w:t>тыс. рублей;</w:t>
      </w:r>
    </w:p>
    <w:p w:rsidR="00B341BF" w:rsidRPr="000B351E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04C41">
        <w:rPr>
          <w:rFonts w:ascii="Times New Roman" w:hAnsi="Times New Roman" w:cs="Times New Roman"/>
          <w:sz w:val="27"/>
          <w:szCs w:val="27"/>
        </w:rPr>
        <w:t xml:space="preserve">2) резервный фонд администрации 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сельского поселения  </w:t>
      </w:r>
      <w:r w:rsidR="00104C41" w:rsidRPr="00104C41">
        <w:rPr>
          <w:rFonts w:ascii="Times New Roman" w:hAnsi="Times New Roman" w:cs="Times New Roman"/>
          <w:sz w:val="27"/>
          <w:szCs w:val="27"/>
        </w:rPr>
        <w:lastRenderedPageBreak/>
        <w:t xml:space="preserve">Крымского </w:t>
      </w:r>
      <w:r w:rsidR="003B3449" w:rsidRPr="00104C4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04C41" w:rsidRPr="00104C41">
        <w:rPr>
          <w:rFonts w:ascii="Times New Roman" w:hAnsi="Times New Roman" w:cs="Times New Roman"/>
          <w:sz w:val="27"/>
          <w:szCs w:val="27"/>
        </w:rPr>
        <w:t xml:space="preserve">а </w:t>
      </w:r>
      <w:r w:rsidR="003B3449" w:rsidRPr="00104C41">
        <w:rPr>
          <w:rFonts w:ascii="Times New Roman" w:hAnsi="Times New Roman" w:cs="Times New Roman"/>
          <w:sz w:val="27"/>
          <w:szCs w:val="27"/>
        </w:rPr>
        <w:t xml:space="preserve"> </w:t>
      </w:r>
      <w:r w:rsidRPr="00104C41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A41155">
        <w:rPr>
          <w:rFonts w:ascii="Times New Roman" w:hAnsi="Times New Roman" w:cs="Times New Roman"/>
          <w:sz w:val="27"/>
          <w:szCs w:val="27"/>
        </w:rPr>
        <w:t>10</w:t>
      </w:r>
      <w:r w:rsidR="00991255" w:rsidRPr="00104C41">
        <w:rPr>
          <w:rFonts w:ascii="Times New Roman" w:hAnsi="Times New Roman" w:cs="Times New Roman"/>
          <w:sz w:val="27"/>
          <w:szCs w:val="27"/>
        </w:rPr>
        <w:t>,0</w:t>
      </w:r>
      <w:r w:rsidR="003B3449" w:rsidRPr="00104C41">
        <w:rPr>
          <w:rFonts w:ascii="Times New Roman" w:hAnsi="Times New Roman" w:cs="Times New Roman"/>
          <w:sz w:val="27"/>
          <w:szCs w:val="27"/>
        </w:rPr>
        <w:t xml:space="preserve"> т</w:t>
      </w:r>
      <w:r w:rsidRPr="00104C41">
        <w:rPr>
          <w:rFonts w:ascii="Times New Roman" w:hAnsi="Times New Roman" w:cs="Times New Roman"/>
          <w:sz w:val="27"/>
          <w:szCs w:val="27"/>
        </w:rPr>
        <w:t>ыс. рублей;</w:t>
      </w:r>
    </w:p>
    <w:p w:rsidR="00927033" w:rsidRPr="00E06AE4" w:rsidRDefault="00EE34D9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991255" w:rsidRPr="000B351E">
        <w:rPr>
          <w:rFonts w:ascii="Times New Roman" w:hAnsi="Times New Roman" w:cs="Times New Roman"/>
          <w:sz w:val="27"/>
          <w:szCs w:val="27"/>
        </w:rPr>
        <w:t>.</w:t>
      </w:r>
      <w:r w:rsidR="00400980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>Утвердить источники внутр</w:t>
      </w:r>
      <w:r w:rsidR="003B3449" w:rsidRPr="000B351E">
        <w:rPr>
          <w:rFonts w:ascii="Times New Roman" w:hAnsi="Times New Roman" w:cs="Times New Roman"/>
          <w:sz w:val="27"/>
          <w:szCs w:val="27"/>
        </w:rPr>
        <w:t xml:space="preserve">еннего финансирования дефицита </w:t>
      </w:r>
      <w:r w:rsidR="00B341BF" w:rsidRPr="000B351E">
        <w:rPr>
          <w:rFonts w:ascii="Times New Roman" w:hAnsi="Times New Roman" w:cs="Times New Roman"/>
          <w:sz w:val="27"/>
          <w:szCs w:val="27"/>
        </w:rPr>
        <w:t>бюджета</w:t>
      </w:r>
      <w:r w:rsidR="00862EE3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862EE3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3B3449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62EE3">
        <w:rPr>
          <w:rFonts w:ascii="Times New Roman" w:hAnsi="Times New Roman" w:cs="Times New Roman"/>
          <w:sz w:val="27"/>
          <w:szCs w:val="27"/>
        </w:rPr>
        <w:t>а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, перечень </w:t>
      </w:r>
      <w:proofErr w:type="gramStart"/>
      <w:r w:rsidR="00B341BF" w:rsidRPr="000B351E">
        <w:rPr>
          <w:rFonts w:ascii="Times New Roman" w:hAnsi="Times New Roman" w:cs="Times New Roman"/>
          <w:sz w:val="27"/>
          <w:szCs w:val="27"/>
        </w:rPr>
        <w:t>статей источников финансиро</w:t>
      </w:r>
      <w:r w:rsidR="00AE4DA7" w:rsidRPr="000B351E">
        <w:rPr>
          <w:rFonts w:ascii="Times New Roman" w:hAnsi="Times New Roman" w:cs="Times New Roman"/>
          <w:sz w:val="27"/>
          <w:szCs w:val="27"/>
        </w:rPr>
        <w:t>вания дефицитов бюджетов</w:t>
      </w:r>
      <w:proofErr w:type="gramEnd"/>
      <w:r w:rsidR="00AE4DA7" w:rsidRPr="000B351E">
        <w:rPr>
          <w:rFonts w:ascii="Times New Roman" w:hAnsi="Times New Roman" w:cs="Times New Roman"/>
          <w:sz w:val="27"/>
          <w:szCs w:val="27"/>
        </w:rPr>
        <w:t xml:space="preserve"> на </w:t>
      </w:r>
      <w:r w:rsidR="00FC12E0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="006E7482">
        <w:rPr>
          <w:rFonts w:ascii="Times New Roman" w:hAnsi="Times New Roman" w:cs="Times New Roman"/>
          <w:sz w:val="27"/>
          <w:szCs w:val="27"/>
        </w:rPr>
        <w:t xml:space="preserve"> </w:t>
      </w:r>
      <w:r w:rsidR="00B341BF" w:rsidRPr="000B351E">
        <w:rPr>
          <w:rFonts w:ascii="Times New Roman" w:hAnsi="Times New Roman" w:cs="Times New Roman"/>
          <w:sz w:val="27"/>
          <w:szCs w:val="27"/>
        </w:rPr>
        <w:t xml:space="preserve">год согласно </w:t>
      </w:r>
      <w:hyperlink r:id="rId13" w:history="1">
        <w:r w:rsidR="00B341BF" w:rsidRPr="00E06AE4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приложению </w:t>
        </w:r>
      </w:hyperlink>
      <w:r w:rsidR="000B351E" w:rsidRPr="00E06AE4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CF022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E910D3" w:rsidRPr="00E06AE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3B3449" w:rsidRPr="00E06AE4">
        <w:rPr>
          <w:rFonts w:ascii="Times New Roman" w:hAnsi="Times New Roman" w:cs="Times New Roman"/>
          <w:sz w:val="27"/>
          <w:szCs w:val="27"/>
        </w:rPr>
        <w:t>к настоящему Решению</w:t>
      </w:r>
      <w:r w:rsidR="00B341BF" w:rsidRPr="00E06AE4">
        <w:rPr>
          <w:rFonts w:ascii="Times New Roman" w:hAnsi="Times New Roman" w:cs="Times New Roman"/>
          <w:sz w:val="27"/>
          <w:szCs w:val="27"/>
        </w:rPr>
        <w:t>.</w:t>
      </w:r>
    </w:p>
    <w:p w:rsidR="00D1476A" w:rsidRPr="007A79E9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EE34D9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использованные по состоянию на 1 января </w:t>
      </w:r>
      <w:r w:rsidR="00EE34D9">
        <w:rPr>
          <w:rFonts w:ascii="Times New Roman" w:hAnsi="Times New Roman" w:cs="Times New Roman"/>
          <w:color w:val="000000" w:themeColor="text1"/>
          <w:sz w:val="27"/>
          <w:szCs w:val="27"/>
        </w:rPr>
        <w:t>2023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года остатки межбюджетных трансфертов, предоставленных </w:t>
      </w:r>
      <w:r w:rsidR="00D1476A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 краевого бюджета бюджету </w:t>
      </w:r>
      <w:r w:rsidR="00A41155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D1476A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Крымского района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форме межбюджетных трансфертов, имеющих целевое назначение, подлежат возврату </w:t>
      </w:r>
      <w:r w:rsidR="00D1476A" w:rsidRPr="00CF022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D1476A"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краевой </w:t>
      </w:r>
      <w:r w:rsidR="00D1476A" w:rsidRPr="00A46470">
        <w:rPr>
          <w:rFonts w:ascii="Times New Roman" w:hAnsi="Times New Roman" w:cs="Times New Roman"/>
          <w:color w:val="000000" w:themeColor="text1"/>
          <w:sz w:val="27"/>
          <w:szCs w:val="27"/>
        </w:rPr>
        <w:t>бюджет.</w:t>
      </w:r>
    </w:p>
    <w:p w:rsidR="000B351E" w:rsidRPr="00A46470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46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EE34D9">
        <w:rPr>
          <w:rFonts w:ascii="Times New Roman" w:hAnsi="Times New Roman" w:cs="Times New Roman"/>
          <w:color w:val="000000" w:themeColor="text1"/>
          <w:sz w:val="27"/>
          <w:szCs w:val="27"/>
        </w:rPr>
        <w:t>2023</w:t>
      </w:r>
      <w:r w:rsidRPr="00646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</w:t>
      </w:r>
      <w:r w:rsidRPr="00C462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установленном </w:t>
      </w:r>
      <w:r w:rsidRPr="00A46470">
        <w:rPr>
          <w:rFonts w:ascii="Times New Roman" w:hAnsi="Times New Roman" w:cs="Times New Roman"/>
          <w:sz w:val="27"/>
          <w:szCs w:val="27"/>
        </w:rPr>
        <w:t xml:space="preserve">администрацией  </w:t>
      </w:r>
      <w:r w:rsidR="00A41155" w:rsidRPr="00A46470">
        <w:rPr>
          <w:rFonts w:ascii="Times New Roman" w:hAnsi="Times New Roman" w:cs="Times New Roman"/>
          <w:sz w:val="27"/>
          <w:szCs w:val="27"/>
        </w:rPr>
        <w:t>Киевского</w:t>
      </w:r>
      <w:r w:rsidR="00C462A3" w:rsidRPr="00A46470">
        <w:rPr>
          <w:rFonts w:ascii="Times New Roman" w:hAnsi="Times New Roman" w:cs="Times New Roman"/>
          <w:sz w:val="27"/>
          <w:szCs w:val="27"/>
        </w:rPr>
        <w:t xml:space="preserve"> </w:t>
      </w:r>
      <w:r w:rsidRPr="00A46470">
        <w:rPr>
          <w:rFonts w:ascii="Times New Roman" w:hAnsi="Times New Roman" w:cs="Times New Roman"/>
          <w:sz w:val="27"/>
          <w:szCs w:val="27"/>
        </w:rPr>
        <w:t xml:space="preserve">сельского поселения Крымского района. </w:t>
      </w:r>
      <w:proofErr w:type="gramEnd"/>
    </w:p>
    <w:p w:rsidR="000B351E" w:rsidRPr="00512807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ениям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 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</w:t>
      </w:r>
      <w:hyperlink r:id="rId14" w:history="1">
        <w:r w:rsidRPr="00512807">
          <w:rPr>
            <w:rStyle w:val="afd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абзацем вторым пункта 1 статьи 78.1</w:t>
        </w:r>
      </w:hyperlink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 и перечисле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нные ими в бюджет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 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, возвращаются муниципальным  бюджетным (автономным) учрежд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ениям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646B55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район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текущем финансовом году при наличии потребности</w:t>
      </w:r>
      <w:proofErr w:type="gramEnd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направлении их</w:t>
      </w:r>
      <w:r w:rsidR="00CF5940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на те</w:t>
      </w:r>
      <w:proofErr w:type="gramEnd"/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же цели в соответствии с решением главного распорядителя средств бю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джета </w:t>
      </w:r>
      <w:r w:rsidR="00A411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Киевского 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 Крымского 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="00512807"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12807">
        <w:rPr>
          <w:rFonts w:ascii="Times New Roman" w:hAnsi="Times New Roman" w:cs="Times New Roman"/>
          <w:color w:val="000000" w:themeColor="text1"/>
          <w:sz w:val="27"/>
          <w:szCs w:val="27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0B351E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51E">
        <w:rPr>
          <w:rFonts w:ascii="Times New Roman" w:hAnsi="Times New Roman" w:cs="Times New Roman"/>
          <w:sz w:val="27"/>
          <w:szCs w:val="27"/>
        </w:rPr>
        <w:t>1</w:t>
      </w:r>
      <w:r w:rsidR="00EE34D9">
        <w:rPr>
          <w:rFonts w:ascii="Times New Roman" w:hAnsi="Times New Roman" w:cs="Times New Roman"/>
          <w:sz w:val="27"/>
          <w:szCs w:val="27"/>
        </w:rPr>
        <w:t>1</w:t>
      </w:r>
      <w:r w:rsidRPr="000B351E">
        <w:rPr>
          <w:rFonts w:ascii="Times New Roman" w:hAnsi="Times New Roman" w:cs="Times New Roman"/>
          <w:sz w:val="27"/>
          <w:szCs w:val="27"/>
        </w:rPr>
        <w:t>. Остатки средств бю</w:t>
      </w:r>
      <w:r w:rsidR="004E40B6">
        <w:rPr>
          <w:rFonts w:ascii="Times New Roman" w:hAnsi="Times New Roman" w:cs="Times New Roman"/>
          <w:sz w:val="27"/>
          <w:szCs w:val="27"/>
        </w:rPr>
        <w:t xml:space="preserve">джета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4E40B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E40B6">
        <w:rPr>
          <w:rFonts w:ascii="Times New Roman" w:hAnsi="Times New Roman" w:cs="Times New Roman"/>
          <w:sz w:val="27"/>
          <w:szCs w:val="27"/>
        </w:rPr>
        <w:t>а</w:t>
      </w:r>
      <w:r w:rsidRPr="000B351E">
        <w:rPr>
          <w:rFonts w:ascii="Times New Roman" w:hAnsi="Times New Roman" w:cs="Times New Roman"/>
          <w:sz w:val="27"/>
          <w:szCs w:val="27"/>
        </w:rPr>
        <w:t xml:space="preserve"> на начало текущего финансового года направляются </w:t>
      </w:r>
      <w:proofErr w:type="gramStart"/>
      <w:r w:rsidRPr="000B351E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0B351E">
        <w:rPr>
          <w:rFonts w:ascii="Times New Roman" w:hAnsi="Times New Roman" w:cs="Times New Roman"/>
          <w:sz w:val="27"/>
          <w:szCs w:val="27"/>
        </w:rPr>
        <w:t>:</w:t>
      </w:r>
    </w:p>
    <w:p w:rsidR="000B351E" w:rsidRDefault="00400980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покрытие временных кассовых разрывов, возникающих в ходе исполнения бюджета </w:t>
      </w:r>
      <w:r w:rsidR="004E40B6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4E40B6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E40B6">
        <w:rPr>
          <w:rFonts w:ascii="Times New Roman" w:hAnsi="Times New Roman" w:cs="Times New Roman"/>
          <w:sz w:val="27"/>
          <w:szCs w:val="27"/>
        </w:rPr>
        <w:t>а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в текущем финансовом году, в объеме, необходимом для их покрытия;</w:t>
      </w:r>
    </w:p>
    <w:p w:rsidR="00C11839" w:rsidRDefault="00400980" w:rsidP="00C11839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оплату заключенных от имени </w:t>
      </w:r>
      <w:r w:rsidR="00CF09C7">
        <w:rPr>
          <w:rFonts w:ascii="Times New Roman" w:hAnsi="Times New Roman" w:cs="Times New Roman"/>
          <w:sz w:val="27"/>
          <w:szCs w:val="27"/>
        </w:rPr>
        <w:t xml:space="preserve">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CF09C7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F09C7">
        <w:rPr>
          <w:rFonts w:ascii="Times New Roman" w:hAnsi="Times New Roman" w:cs="Times New Roman"/>
          <w:sz w:val="27"/>
          <w:szCs w:val="27"/>
        </w:rPr>
        <w:t>а</w:t>
      </w:r>
      <w:r w:rsidR="00BC2F5A" w:rsidRPr="000B351E">
        <w:rPr>
          <w:rFonts w:ascii="Times New Roman" w:hAnsi="Times New Roman" w:cs="Times New Roman"/>
          <w:sz w:val="27"/>
          <w:szCs w:val="27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="00BC2F5A" w:rsidRPr="000B351E">
        <w:rPr>
          <w:rFonts w:ascii="Times New Roman" w:hAnsi="Times New Roman" w:cs="Times New Roman"/>
          <w:sz w:val="27"/>
          <w:szCs w:val="27"/>
        </w:rPr>
        <w:t xml:space="preserve">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</w:t>
      </w:r>
      <w:r w:rsidR="00C11839">
        <w:rPr>
          <w:rFonts w:ascii="Times New Roman" w:hAnsi="Times New Roman" w:cs="Times New Roman"/>
          <w:sz w:val="27"/>
          <w:szCs w:val="27"/>
        </w:rPr>
        <w:t>.</w:t>
      </w:r>
    </w:p>
    <w:p w:rsidR="00C11839" w:rsidRPr="00C11839" w:rsidRDefault="00EF3DAB" w:rsidP="00C11839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1839">
        <w:rPr>
          <w:rFonts w:ascii="Times New Roman" w:hAnsi="Times New Roman"/>
          <w:sz w:val="27"/>
          <w:szCs w:val="27"/>
        </w:rPr>
        <w:t>12</w:t>
      </w:r>
      <w:r w:rsidR="00857B41" w:rsidRPr="00C11839">
        <w:rPr>
          <w:rFonts w:ascii="Times New Roman" w:hAnsi="Times New Roman"/>
          <w:sz w:val="27"/>
          <w:szCs w:val="27"/>
        </w:rPr>
        <w:t>.</w:t>
      </w:r>
      <w:r w:rsidR="00857B41" w:rsidRPr="006E748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C11839" w:rsidRPr="00C11839">
        <w:rPr>
          <w:rFonts w:ascii="Times New Roman" w:hAnsi="Times New Roman" w:cs="Times New Roman"/>
          <w:sz w:val="27"/>
          <w:szCs w:val="27"/>
        </w:rPr>
        <w:t xml:space="preserve">Увеличить размеры денежного вознаграждения лиц, замещающих муниципальные должности Киевского сельского поселения Крымского района, а </w:t>
      </w:r>
      <w:r w:rsidR="00C11839" w:rsidRPr="00C11839">
        <w:rPr>
          <w:rFonts w:ascii="Times New Roman" w:hAnsi="Times New Roman" w:cs="Times New Roman"/>
          <w:sz w:val="27"/>
          <w:szCs w:val="27"/>
        </w:rPr>
        <w:lastRenderedPageBreak/>
        <w:t>также размеры месячных окладов муниципальных служащих Киевского сельского поселения Крымского района в соответствии с замещаемыми ими должностями муниципальной службы Киевского сельского поселения Крымского района и размеры месячных окладов муниципальных служащих Киевского сельского поселения Крымского района в соответствии с присвоенными им классными чинами муниципальной службы Краснодарского края</w:t>
      </w:r>
      <w:proofErr w:type="gramEnd"/>
      <w:r w:rsidR="00C11839" w:rsidRPr="00C11839">
        <w:rPr>
          <w:rFonts w:ascii="Times New Roman" w:hAnsi="Times New Roman" w:cs="Times New Roman"/>
          <w:sz w:val="27"/>
          <w:szCs w:val="27"/>
        </w:rPr>
        <w:t xml:space="preserve"> с 1 октября 2023 года на 4,0 процента.</w:t>
      </w:r>
    </w:p>
    <w:p w:rsidR="0057115C" w:rsidRPr="006350AF" w:rsidRDefault="00857B41" w:rsidP="00C1183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635B8">
        <w:rPr>
          <w:rFonts w:ascii="Times New Roman" w:hAnsi="Times New Roman"/>
          <w:sz w:val="27"/>
          <w:szCs w:val="27"/>
        </w:rPr>
        <w:t xml:space="preserve">Установить, что администрация </w:t>
      </w:r>
      <w:r w:rsidRPr="00B635B8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B635B8">
        <w:rPr>
          <w:rFonts w:ascii="Times New Roman" w:hAnsi="Times New Roman"/>
          <w:sz w:val="27"/>
          <w:szCs w:val="27"/>
        </w:rPr>
        <w:t xml:space="preserve"> не вправе принимать решения, приводящие к увеличению в </w:t>
      </w:r>
      <w:r w:rsidR="00FC12E0">
        <w:rPr>
          <w:rFonts w:ascii="Times New Roman" w:hAnsi="Times New Roman"/>
          <w:sz w:val="27"/>
          <w:szCs w:val="27"/>
        </w:rPr>
        <w:t>202</w:t>
      </w:r>
      <w:r w:rsidR="00432547">
        <w:rPr>
          <w:rFonts w:ascii="Times New Roman" w:hAnsi="Times New Roman"/>
          <w:sz w:val="27"/>
          <w:szCs w:val="27"/>
        </w:rPr>
        <w:t>3</w:t>
      </w:r>
      <w:r w:rsidRPr="00B635B8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 </w:t>
      </w:r>
      <w:r w:rsidRPr="00B635B8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B635B8">
        <w:rPr>
          <w:rFonts w:ascii="Times New Roman" w:hAnsi="Times New Roman"/>
          <w:sz w:val="27"/>
          <w:szCs w:val="27"/>
        </w:rPr>
        <w:t xml:space="preserve"> за исключением случаев принятия решений о наделении органа исполнительной власти </w:t>
      </w:r>
      <w:r w:rsidRPr="00B635B8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B635B8">
        <w:rPr>
          <w:rFonts w:ascii="Times New Roman" w:hAnsi="Times New Roman"/>
          <w:sz w:val="27"/>
          <w:szCs w:val="27"/>
        </w:rPr>
        <w:t xml:space="preserve"> 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Pr="00B635B8">
        <w:rPr>
          <w:rFonts w:ascii="Times New Roman" w:hAnsi="Times New Roman"/>
          <w:sz w:val="27"/>
          <w:szCs w:val="27"/>
        </w:rPr>
        <w:t xml:space="preserve"> органу исполнительной власти </w:t>
      </w:r>
      <w:r w:rsidRPr="00B635B8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B635B8">
        <w:rPr>
          <w:rFonts w:ascii="Times New Roman" w:hAnsi="Times New Roman"/>
          <w:sz w:val="27"/>
          <w:szCs w:val="27"/>
        </w:rPr>
        <w:t xml:space="preserve"> муниципальных учреждений</w:t>
      </w:r>
      <w:r w:rsidRPr="00B635B8">
        <w:rPr>
          <w:sz w:val="27"/>
          <w:szCs w:val="27"/>
        </w:rPr>
        <w:t>.</w:t>
      </w:r>
    </w:p>
    <w:p w:rsidR="0057115C" w:rsidRPr="00CF022E" w:rsidRDefault="00EF3DAB" w:rsidP="0057115C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13</w:t>
      </w:r>
      <w:r w:rsidR="006350AF" w:rsidRPr="00CF022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57115C" w:rsidRP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7115C" w:rsidRPr="00CF022E">
        <w:rPr>
          <w:rFonts w:ascii="Times New Roman" w:hAnsi="Times New Roman"/>
          <w:sz w:val="27"/>
          <w:szCs w:val="27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</w:t>
      </w:r>
      <w:r w:rsidR="00FC12E0" w:rsidRPr="00CF022E">
        <w:rPr>
          <w:rFonts w:ascii="Times New Roman" w:hAnsi="Times New Roman"/>
          <w:sz w:val="27"/>
          <w:szCs w:val="27"/>
        </w:rPr>
        <w:t>202</w:t>
      </w:r>
      <w:r w:rsidR="00EE34D9">
        <w:rPr>
          <w:rFonts w:ascii="Times New Roman" w:hAnsi="Times New Roman"/>
          <w:sz w:val="27"/>
          <w:szCs w:val="27"/>
        </w:rPr>
        <w:t xml:space="preserve">3 </w:t>
      </w:r>
      <w:r w:rsidR="0057115C" w:rsidRPr="00CF022E">
        <w:rPr>
          <w:rFonts w:ascii="Times New Roman" w:hAnsi="Times New Roman"/>
          <w:sz w:val="27"/>
          <w:szCs w:val="27"/>
        </w:rPr>
        <w:t xml:space="preserve">года в размере </w:t>
      </w:r>
      <w:r w:rsidR="00EE34D9">
        <w:rPr>
          <w:rFonts w:ascii="Times New Roman" w:hAnsi="Times New Roman"/>
          <w:sz w:val="27"/>
          <w:szCs w:val="27"/>
        </w:rPr>
        <w:t>6,0</w:t>
      </w:r>
      <w:r w:rsidR="00CF022E" w:rsidRPr="00CF022E">
        <w:rPr>
          <w:rFonts w:ascii="Times New Roman" w:hAnsi="Times New Roman"/>
          <w:sz w:val="27"/>
          <w:szCs w:val="27"/>
        </w:rPr>
        <w:t xml:space="preserve"> </w:t>
      </w:r>
      <w:r w:rsidR="0057115C" w:rsidRPr="00CF022E">
        <w:rPr>
          <w:rFonts w:ascii="Times New Roman" w:hAnsi="Times New Roman"/>
          <w:sz w:val="27"/>
          <w:szCs w:val="27"/>
        </w:rPr>
        <w:t>% должностных окладов</w:t>
      </w:r>
      <w:r w:rsidR="00CD3D42" w:rsidRPr="00CF022E">
        <w:rPr>
          <w:rFonts w:ascii="Times New Roman" w:hAnsi="Times New Roman"/>
          <w:sz w:val="27"/>
          <w:szCs w:val="27"/>
        </w:rPr>
        <w:t>.</w:t>
      </w:r>
      <w:r w:rsidR="0057115C" w:rsidRPr="00CF022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E06AE4" w:rsidRPr="00CF022E" w:rsidRDefault="00B341BF" w:rsidP="0057115C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 w:rsidRPr="00CF022E">
        <w:rPr>
          <w:rFonts w:ascii="Times New Roman" w:hAnsi="Times New Roman"/>
          <w:sz w:val="27"/>
          <w:szCs w:val="27"/>
        </w:rPr>
        <w:t>1</w:t>
      </w:r>
      <w:r w:rsidR="00EF3DAB">
        <w:rPr>
          <w:rFonts w:ascii="Times New Roman" w:hAnsi="Times New Roman"/>
          <w:sz w:val="27"/>
          <w:szCs w:val="27"/>
        </w:rPr>
        <w:t>4</w:t>
      </w:r>
      <w:r w:rsidRPr="00CF022E">
        <w:rPr>
          <w:rFonts w:ascii="Times New Roman" w:hAnsi="Times New Roman"/>
          <w:sz w:val="27"/>
          <w:szCs w:val="27"/>
        </w:rPr>
        <w:t xml:space="preserve">. Утвердить объем бюджетных ассигнований дорожного фонда </w:t>
      </w:r>
      <w:r w:rsidR="00A41155" w:rsidRPr="00CF022E">
        <w:rPr>
          <w:rFonts w:ascii="Times New Roman" w:hAnsi="Times New Roman"/>
          <w:sz w:val="27"/>
          <w:szCs w:val="27"/>
        </w:rPr>
        <w:t xml:space="preserve">Киевского </w:t>
      </w:r>
      <w:r w:rsidR="00E06AE4" w:rsidRPr="00CF022E">
        <w:rPr>
          <w:rFonts w:ascii="Times New Roman" w:hAnsi="Times New Roman"/>
          <w:sz w:val="27"/>
          <w:szCs w:val="27"/>
        </w:rPr>
        <w:t xml:space="preserve">сельского поселения Крымского района </w:t>
      </w:r>
      <w:r w:rsidR="005F4085" w:rsidRPr="00CF022E">
        <w:rPr>
          <w:rFonts w:ascii="Times New Roman" w:hAnsi="Times New Roman"/>
          <w:sz w:val="27"/>
          <w:szCs w:val="27"/>
        </w:rPr>
        <w:t xml:space="preserve">на </w:t>
      </w:r>
      <w:r w:rsidR="00FC12E0" w:rsidRPr="00CF022E">
        <w:rPr>
          <w:rFonts w:ascii="Times New Roman" w:hAnsi="Times New Roman"/>
          <w:sz w:val="27"/>
          <w:szCs w:val="27"/>
        </w:rPr>
        <w:t>202</w:t>
      </w:r>
      <w:r w:rsidR="00EF3DAB">
        <w:rPr>
          <w:rFonts w:ascii="Times New Roman" w:hAnsi="Times New Roman"/>
          <w:sz w:val="27"/>
          <w:szCs w:val="27"/>
        </w:rPr>
        <w:t>3</w:t>
      </w:r>
      <w:r w:rsidRPr="00CF022E">
        <w:rPr>
          <w:rFonts w:ascii="Times New Roman" w:hAnsi="Times New Roman"/>
          <w:sz w:val="27"/>
          <w:szCs w:val="27"/>
        </w:rPr>
        <w:t xml:space="preserve"> год в сумме </w:t>
      </w:r>
      <w:r w:rsidR="00BB7D04" w:rsidRPr="00EF3DAB">
        <w:rPr>
          <w:rFonts w:ascii="Times New Roman" w:hAnsi="Times New Roman"/>
          <w:sz w:val="27"/>
          <w:szCs w:val="27"/>
          <w:highlight w:val="yellow"/>
        </w:rPr>
        <w:t>6799,2</w:t>
      </w:r>
      <w:r w:rsidR="00AC33E4" w:rsidRPr="00CF022E">
        <w:rPr>
          <w:rFonts w:ascii="Times New Roman" w:hAnsi="Times New Roman"/>
          <w:sz w:val="27"/>
          <w:szCs w:val="27"/>
        </w:rPr>
        <w:t xml:space="preserve"> </w:t>
      </w:r>
      <w:r w:rsidR="00E06AE4" w:rsidRPr="00CF022E">
        <w:rPr>
          <w:rFonts w:ascii="Times New Roman" w:hAnsi="Times New Roman"/>
          <w:sz w:val="27"/>
          <w:szCs w:val="27"/>
        </w:rPr>
        <w:t>тыс</w:t>
      </w:r>
      <w:proofErr w:type="gramStart"/>
      <w:r w:rsidR="00E06AE4" w:rsidRPr="00CF022E">
        <w:rPr>
          <w:rFonts w:ascii="Times New Roman" w:hAnsi="Times New Roman"/>
          <w:sz w:val="27"/>
          <w:szCs w:val="27"/>
        </w:rPr>
        <w:t>.р</w:t>
      </w:r>
      <w:proofErr w:type="gramEnd"/>
      <w:r w:rsidR="00E06AE4" w:rsidRPr="00CF022E">
        <w:rPr>
          <w:rFonts w:ascii="Times New Roman" w:hAnsi="Times New Roman"/>
          <w:sz w:val="27"/>
          <w:szCs w:val="27"/>
        </w:rPr>
        <w:t>ублей.</w:t>
      </w:r>
    </w:p>
    <w:p w:rsidR="007855B5" w:rsidRPr="00E06AE4" w:rsidRDefault="00C462A3" w:rsidP="00E06AE4">
      <w:pPr>
        <w:ind w:firstLine="851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EF3DAB">
        <w:rPr>
          <w:rFonts w:ascii="Times New Roman" w:hAnsi="Times New Roman"/>
          <w:sz w:val="27"/>
          <w:szCs w:val="27"/>
        </w:rPr>
        <w:t>5</w:t>
      </w:r>
      <w:r w:rsidR="007855B5" w:rsidRPr="000B351E">
        <w:rPr>
          <w:rFonts w:ascii="Times New Roman" w:hAnsi="Times New Roman"/>
          <w:sz w:val="27"/>
          <w:szCs w:val="27"/>
        </w:rPr>
        <w:t xml:space="preserve">. Утвердить </w:t>
      </w:r>
      <w:hyperlink r:id="rId15" w:history="1">
        <w:r w:rsidR="007855B5" w:rsidRPr="000B351E">
          <w:rPr>
            <w:rStyle w:val="afd"/>
            <w:rFonts w:ascii="Times New Roman" w:hAnsi="Times New Roman"/>
            <w:color w:val="auto"/>
            <w:sz w:val="27"/>
            <w:szCs w:val="27"/>
            <w:u w:val="none"/>
          </w:rPr>
          <w:t>программу</w:t>
        </w:r>
      </w:hyperlink>
      <w:r w:rsidR="007855B5" w:rsidRPr="000B351E">
        <w:rPr>
          <w:rFonts w:ascii="Times New Roman" w:hAnsi="Times New Roman"/>
          <w:sz w:val="27"/>
          <w:szCs w:val="27"/>
        </w:rPr>
        <w:t xml:space="preserve"> муниципальных внутренних заимство</w:t>
      </w:r>
      <w:r w:rsidR="00FB6ED0">
        <w:rPr>
          <w:rFonts w:ascii="Times New Roman" w:hAnsi="Times New Roman"/>
          <w:sz w:val="27"/>
          <w:szCs w:val="27"/>
        </w:rPr>
        <w:t xml:space="preserve">ваний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FB6ED0">
        <w:rPr>
          <w:rFonts w:ascii="Times New Roman" w:hAnsi="Times New Roman"/>
          <w:sz w:val="27"/>
          <w:szCs w:val="27"/>
        </w:rPr>
        <w:t>сельского поселения  Крымского</w:t>
      </w:r>
      <w:r w:rsidR="007855B5" w:rsidRPr="000B351E">
        <w:rPr>
          <w:rFonts w:ascii="Times New Roman" w:hAnsi="Times New Roman"/>
          <w:sz w:val="27"/>
          <w:szCs w:val="27"/>
        </w:rPr>
        <w:t xml:space="preserve"> район</w:t>
      </w:r>
      <w:r w:rsidR="00FB6ED0">
        <w:rPr>
          <w:rFonts w:ascii="Times New Roman" w:hAnsi="Times New Roman"/>
          <w:sz w:val="27"/>
          <w:szCs w:val="27"/>
        </w:rPr>
        <w:t>а</w:t>
      </w:r>
      <w:r w:rsidR="007855B5" w:rsidRPr="000B351E">
        <w:rPr>
          <w:rFonts w:ascii="Times New Roman" w:hAnsi="Times New Roman"/>
          <w:sz w:val="27"/>
          <w:szCs w:val="27"/>
        </w:rPr>
        <w:t xml:space="preserve"> на </w:t>
      </w:r>
      <w:r w:rsidR="00FC12E0">
        <w:rPr>
          <w:rFonts w:ascii="Times New Roman" w:hAnsi="Times New Roman"/>
          <w:sz w:val="27"/>
          <w:szCs w:val="27"/>
        </w:rPr>
        <w:t>202</w:t>
      </w:r>
      <w:r w:rsidR="00EF3DAB">
        <w:rPr>
          <w:rFonts w:ascii="Times New Roman" w:hAnsi="Times New Roman"/>
          <w:sz w:val="27"/>
          <w:szCs w:val="27"/>
        </w:rPr>
        <w:t>3</w:t>
      </w:r>
      <w:r w:rsidR="007855B5" w:rsidRPr="000B351E">
        <w:rPr>
          <w:rFonts w:ascii="Times New Roman" w:hAnsi="Times New Roman"/>
          <w:sz w:val="27"/>
          <w:szCs w:val="27"/>
        </w:rPr>
        <w:t xml:space="preserve"> год годов согласно </w:t>
      </w:r>
      <w:r w:rsidR="007855B5" w:rsidRPr="00E06AE4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</w:t>
      </w:r>
      <w:r w:rsidR="000B351E" w:rsidRPr="00E06AE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EF3DAB">
        <w:rPr>
          <w:rFonts w:ascii="Times New Roman" w:hAnsi="Times New Roman"/>
          <w:color w:val="000000" w:themeColor="text1"/>
          <w:sz w:val="27"/>
          <w:szCs w:val="27"/>
        </w:rPr>
        <w:t xml:space="preserve"> 6</w:t>
      </w:r>
      <w:r w:rsidR="007855B5" w:rsidRPr="000B351E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E06AE4" w:rsidRDefault="007855B5" w:rsidP="00E06AE4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Установить предельный объем  мун</w:t>
      </w:r>
      <w:r w:rsidR="00FB6ED0">
        <w:rPr>
          <w:rFonts w:ascii="Times New Roman" w:hAnsi="Times New Roman"/>
          <w:sz w:val="27"/>
          <w:szCs w:val="27"/>
        </w:rPr>
        <w:t xml:space="preserve">иципального долга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FB6ED0" w:rsidRPr="00E06AE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E06AE4">
        <w:rPr>
          <w:rFonts w:ascii="Times New Roman" w:hAnsi="Times New Roman"/>
          <w:sz w:val="27"/>
          <w:szCs w:val="27"/>
        </w:rPr>
        <w:t xml:space="preserve"> </w:t>
      </w:r>
      <w:r w:rsidR="00FB6ED0" w:rsidRPr="00E06AE4">
        <w:rPr>
          <w:rFonts w:ascii="Times New Roman" w:hAnsi="Times New Roman"/>
          <w:sz w:val="27"/>
          <w:szCs w:val="27"/>
        </w:rPr>
        <w:t xml:space="preserve"> Крымского</w:t>
      </w:r>
      <w:r w:rsidRPr="00E06AE4">
        <w:rPr>
          <w:rFonts w:ascii="Times New Roman" w:hAnsi="Times New Roman"/>
          <w:sz w:val="27"/>
          <w:szCs w:val="27"/>
        </w:rPr>
        <w:t xml:space="preserve"> рай</w:t>
      </w:r>
      <w:r w:rsidR="00FB6ED0" w:rsidRPr="00E06AE4">
        <w:rPr>
          <w:rFonts w:ascii="Times New Roman" w:hAnsi="Times New Roman"/>
          <w:sz w:val="27"/>
          <w:szCs w:val="27"/>
        </w:rPr>
        <w:t xml:space="preserve">она на </w:t>
      </w:r>
      <w:r w:rsidR="00FC12E0">
        <w:rPr>
          <w:rFonts w:ascii="Times New Roman" w:hAnsi="Times New Roman"/>
          <w:sz w:val="27"/>
          <w:szCs w:val="27"/>
        </w:rPr>
        <w:t>202</w:t>
      </w:r>
      <w:r w:rsidR="00EF3DAB">
        <w:rPr>
          <w:rFonts w:ascii="Times New Roman" w:hAnsi="Times New Roman"/>
          <w:sz w:val="27"/>
          <w:szCs w:val="27"/>
        </w:rPr>
        <w:t>3</w:t>
      </w:r>
      <w:r w:rsidR="00FB6ED0" w:rsidRPr="00E06AE4">
        <w:rPr>
          <w:rFonts w:ascii="Times New Roman" w:hAnsi="Times New Roman"/>
          <w:sz w:val="27"/>
          <w:szCs w:val="27"/>
        </w:rPr>
        <w:t xml:space="preserve"> год в сумме </w:t>
      </w:r>
      <w:r w:rsidR="00C32CA4">
        <w:rPr>
          <w:rFonts w:ascii="Times New Roman" w:hAnsi="Times New Roman"/>
          <w:sz w:val="27"/>
          <w:szCs w:val="27"/>
        </w:rPr>
        <w:t>0,0</w:t>
      </w:r>
      <w:r w:rsidRPr="00E06AE4">
        <w:rPr>
          <w:rFonts w:ascii="Times New Roman" w:hAnsi="Times New Roman"/>
          <w:sz w:val="27"/>
          <w:szCs w:val="27"/>
        </w:rPr>
        <w:t xml:space="preserve"> тыс. рублей.</w:t>
      </w:r>
    </w:p>
    <w:p w:rsidR="00E06AE4" w:rsidRDefault="00C462A3" w:rsidP="00E06AE4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400980">
        <w:rPr>
          <w:rFonts w:ascii="Times New Roman" w:hAnsi="Times New Roman"/>
          <w:sz w:val="27"/>
          <w:szCs w:val="27"/>
        </w:rPr>
        <w:t>6</w:t>
      </w:r>
      <w:r w:rsidR="00D025C6" w:rsidRPr="00E06AE4">
        <w:rPr>
          <w:rFonts w:ascii="Times New Roman" w:hAnsi="Times New Roman"/>
          <w:sz w:val="27"/>
          <w:szCs w:val="27"/>
        </w:rPr>
        <w:t xml:space="preserve">. Утвердить программу муниципальных гарантий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D025C6" w:rsidRPr="00E06AE4">
        <w:rPr>
          <w:rFonts w:ascii="Times New Roman" w:hAnsi="Times New Roman"/>
          <w:sz w:val="27"/>
          <w:szCs w:val="27"/>
        </w:rPr>
        <w:t xml:space="preserve">сельского поселения Крымского района в валюте Российской Федерации на </w:t>
      </w:r>
      <w:r w:rsidR="00FC12E0">
        <w:rPr>
          <w:rFonts w:ascii="Times New Roman" w:hAnsi="Times New Roman"/>
          <w:sz w:val="27"/>
          <w:szCs w:val="27"/>
        </w:rPr>
        <w:t>202</w:t>
      </w:r>
      <w:r w:rsidR="00EF3DAB">
        <w:rPr>
          <w:rFonts w:ascii="Times New Roman" w:hAnsi="Times New Roman"/>
          <w:sz w:val="27"/>
          <w:szCs w:val="27"/>
        </w:rPr>
        <w:t>3</w:t>
      </w:r>
      <w:r w:rsidR="00D025C6" w:rsidRPr="00E06AE4">
        <w:rPr>
          <w:rFonts w:ascii="Times New Roman" w:hAnsi="Times New Roman"/>
          <w:sz w:val="27"/>
          <w:szCs w:val="27"/>
        </w:rPr>
        <w:t>год согласно приложению</w:t>
      </w:r>
      <w:r w:rsidR="000C04DF">
        <w:rPr>
          <w:rFonts w:ascii="Times New Roman" w:hAnsi="Times New Roman"/>
          <w:sz w:val="27"/>
          <w:szCs w:val="27"/>
        </w:rPr>
        <w:t xml:space="preserve"> №</w:t>
      </w:r>
      <w:r w:rsidR="00EF3DAB">
        <w:rPr>
          <w:rFonts w:ascii="Times New Roman" w:hAnsi="Times New Roman"/>
          <w:sz w:val="27"/>
          <w:szCs w:val="27"/>
        </w:rPr>
        <w:t xml:space="preserve"> 7</w:t>
      </w:r>
      <w:r w:rsidR="00D025C6" w:rsidRPr="00E06AE4">
        <w:rPr>
          <w:rFonts w:ascii="Times New Roman" w:hAnsi="Times New Roman"/>
          <w:sz w:val="27"/>
          <w:szCs w:val="27"/>
        </w:rPr>
        <w:t xml:space="preserve"> к настоящему  Решению.</w:t>
      </w:r>
    </w:p>
    <w:p w:rsidR="00D025C6" w:rsidRPr="00E06AE4" w:rsidRDefault="00400980" w:rsidP="00E06AE4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D025C6" w:rsidRPr="00E06AE4">
        <w:rPr>
          <w:rFonts w:ascii="Times New Roman" w:hAnsi="Times New Roman"/>
          <w:sz w:val="27"/>
          <w:szCs w:val="27"/>
        </w:rPr>
        <w:t>.</w:t>
      </w:r>
      <w:r w:rsidR="001E5B8F">
        <w:rPr>
          <w:rFonts w:ascii="Times New Roman" w:hAnsi="Times New Roman"/>
          <w:sz w:val="27"/>
          <w:szCs w:val="27"/>
        </w:rPr>
        <w:t xml:space="preserve"> </w:t>
      </w:r>
      <w:r w:rsidR="00D025C6" w:rsidRPr="00E06AE4">
        <w:rPr>
          <w:rFonts w:ascii="Times New Roman" w:hAnsi="Times New Roman"/>
          <w:sz w:val="27"/>
          <w:szCs w:val="27"/>
        </w:rPr>
        <w:t xml:space="preserve">Утвердить перечень муниципальных программ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D025C6" w:rsidRPr="00E06AE4">
        <w:rPr>
          <w:rFonts w:ascii="Times New Roman" w:hAnsi="Times New Roman"/>
          <w:sz w:val="27"/>
          <w:szCs w:val="27"/>
        </w:rPr>
        <w:t xml:space="preserve">сельского поселения Крымского района,  предусмотренных  к финансированию из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D025C6" w:rsidRPr="00E06AE4">
        <w:rPr>
          <w:rFonts w:ascii="Times New Roman" w:hAnsi="Times New Roman"/>
          <w:sz w:val="27"/>
          <w:szCs w:val="27"/>
        </w:rPr>
        <w:t xml:space="preserve">сельского поселения Крымского района на  </w:t>
      </w:r>
      <w:r w:rsidR="00FC12E0">
        <w:rPr>
          <w:rFonts w:ascii="Times New Roman" w:hAnsi="Times New Roman"/>
          <w:sz w:val="27"/>
          <w:szCs w:val="27"/>
        </w:rPr>
        <w:t>202</w:t>
      </w:r>
      <w:r w:rsidR="00EF3DAB">
        <w:rPr>
          <w:rFonts w:ascii="Times New Roman" w:hAnsi="Times New Roman"/>
          <w:sz w:val="27"/>
          <w:szCs w:val="27"/>
        </w:rPr>
        <w:t>3</w:t>
      </w:r>
      <w:r w:rsidR="00D025C6" w:rsidRPr="00E06AE4">
        <w:rPr>
          <w:rFonts w:ascii="Times New Roman" w:hAnsi="Times New Roman"/>
          <w:sz w:val="27"/>
          <w:szCs w:val="27"/>
        </w:rPr>
        <w:t xml:space="preserve"> год  согласно приложению </w:t>
      </w:r>
      <w:r w:rsidR="000C04DF">
        <w:rPr>
          <w:rFonts w:ascii="Times New Roman" w:hAnsi="Times New Roman"/>
          <w:sz w:val="27"/>
          <w:szCs w:val="27"/>
        </w:rPr>
        <w:t xml:space="preserve">№ </w:t>
      </w:r>
      <w:r w:rsidR="00EF3DAB">
        <w:rPr>
          <w:rFonts w:ascii="Times New Roman" w:hAnsi="Times New Roman"/>
          <w:sz w:val="27"/>
          <w:szCs w:val="27"/>
        </w:rPr>
        <w:t>8</w:t>
      </w:r>
      <w:r w:rsidR="00D025C6" w:rsidRPr="00E06AE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750CE2" w:rsidRPr="000B351E" w:rsidRDefault="00400980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750CE2" w:rsidRPr="000B351E">
        <w:rPr>
          <w:rFonts w:ascii="Times New Roman" w:hAnsi="Times New Roman" w:cs="Times New Roman"/>
          <w:sz w:val="27"/>
          <w:szCs w:val="27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>
        <w:rPr>
          <w:rFonts w:ascii="Times New Roman" w:hAnsi="Times New Roman" w:cs="Times New Roman"/>
          <w:sz w:val="27"/>
          <w:szCs w:val="27"/>
        </w:rPr>
        <w:t xml:space="preserve">й росписи бюджета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FB6ED0">
        <w:rPr>
          <w:rFonts w:ascii="Times New Roman" w:hAnsi="Times New Roman" w:cs="Times New Roman"/>
          <w:sz w:val="27"/>
          <w:szCs w:val="27"/>
        </w:rPr>
        <w:t>сельского поселения  Крымского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FB6ED0">
        <w:rPr>
          <w:rFonts w:ascii="Times New Roman" w:hAnsi="Times New Roman" w:cs="Times New Roman"/>
          <w:sz w:val="27"/>
          <w:szCs w:val="27"/>
        </w:rPr>
        <w:t xml:space="preserve">а 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без внесения изменений в настоящее Решение, связанные с особенностями исполнения бюд</w:t>
      </w:r>
      <w:r w:rsidR="00B80199">
        <w:rPr>
          <w:rFonts w:ascii="Times New Roman" w:hAnsi="Times New Roman" w:cs="Times New Roman"/>
          <w:sz w:val="27"/>
          <w:szCs w:val="27"/>
        </w:rPr>
        <w:t xml:space="preserve">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 w:cs="Times New Roman"/>
          <w:sz w:val="27"/>
          <w:szCs w:val="27"/>
        </w:rPr>
        <w:t xml:space="preserve">сельского поселения Крымского 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 w:cs="Times New Roman"/>
          <w:sz w:val="27"/>
          <w:szCs w:val="27"/>
        </w:rPr>
        <w:t>а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и (или) перераспределения бюджетных ассигнований между главными распорядителями средств  бюджета </w:t>
      </w:r>
      <w:r w:rsidR="00A41155">
        <w:rPr>
          <w:rFonts w:ascii="Times New Roman" w:hAnsi="Times New Roman" w:cs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 w:cs="Times New Roman"/>
          <w:sz w:val="27"/>
          <w:szCs w:val="27"/>
        </w:rPr>
        <w:t xml:space="preserve">сельского поселения Крымского </w:t>
      </w:r>
      <w:r w:rsidR="00750CE2" w:rsidRPr="000B351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 w:cs="Times New Roman"/>
          <w:sz w:val="27"/>
          <w:szCs w:val="27"/>
        </w:rPr>
        <w:t>а</w:t>
      </w:r>
      <w:r w:rsidR="00750CE2" w:rsidRPr="000B351E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1) изменение наименования главного распорядителя бюджетных средств и (или) </w:t>
      </w:r>
      <w:r w:rsidR="00B80199">
        <w:rPr>
          <w:rFonts w:ascii="Times New Roman" w:hAnsi="Times New Roman"/>
          <w:sz w:val="27"/>
          <w:szCs w:val="27"/>
        </w:rPr>
        <w:t xml:space="preserve">изменение </w:t>
      </w:r>
      <w:proofErr w:type="gramStart"/>
      <w:r w:rsidR="00B80199">
        <w:rPr>
          <w:rFonts w:ascii="Times New Roman" w:hAnsi="Times New Roman"/>
          <w:sz w:val="27"/>
          <w:szCs w:val="27"/>
        </w:rPr>
        <w:t>системы исполнительного органа</w:t>
      </w:r>
      <w:r w:rsidRPr="000B351E">
        <w:rPr>
          <w:rFonts w:ascii="Times New Roman" w:hAnsi="Times New Roman"/>
          <w:sz w:val="27"/>
          <w:szCs w:val="27"/>
        </w:rPr>
        <w:t xml:space="preserve"> местного самоуправ</w:t>
      </w:r>
      <w:r w:rsidR="00B80199">
        <w:rPr>
          <w:rFonts w:ascii="Times New Roman" w:hAnsi="Times New Roman"/>
          <w:sz w:val="27"/>
          <w:szCs w:val="27"/>
        </w:rPr>
        <w:t xml:space="preserve">ления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proofErr w:type="gramEnd"/>
      <w:r w:rsidRPr="000B351E">
        <w:rPr>
          <w:rFonts w:ascii="Times New Roman" w:hAnsi="Times New Roman"/>
          <w:sz w:val="27"/>
          <w:szCs w:val="27"/>
        </w:rPr>
        <w:t>;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0B351E">
        <w:rPr>
          <w:rFonts w:ascii="Times New Roman" w:hAnsi="Times New Roman"/>
          <w:sz w:val="27"/>
          <w:szCs w:val="27"/>
        </w:rPr>
        <w:lastRenderedPageBreak/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(или) перераспределения средств  бю</w:t>
      </w:r>
      <w:r w:rsidR="00B80199">
        <w:rPr>
          <w:rFonts w:ascii="Times New Roman" w:hAnsi="Times New Roman"/>
          <w:sz w:val="27"/>
          <w:szCs w:val="27"/>
        </w:rPr>
        <w:t xml:space="preserve">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>сельского поселения 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между главными распорядителя</w:t>
      </w:r>
      <w:r w:rsidR="00B80199">
        <w:rPr>
          <w:rFonts w:ascii="Times New Roman" w:hAnsi="Times New Roman"/>
          <w:sz w:val="27"/>
          <w:szCs w:val="27"/>
        </w:rPr>
        <w:t xml:space="preserve">ми средств бюджета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Крымского </w:t>
      </w:r>
      <w:r w:rsidRPr="000B351E">
        <w:rPr>
          <w:rFonts w:ascii="Times New Roman" w:hAnsi="Times New Roman"/>
          <w:sz w:val="27"/>
          <w:szCs w:val="27"/>
        </w:rPr>
        <w:t>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>, подпрограммами</w:t>
      </w:r>
      <w:proofErr w:type="gramEnd"/>
      <w:r w:rsidRPr="000B351E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0B351E">
        <w:rPr>
          <w:rFonts w:ascii="Times New Roman" w:hAnsi="Times New Roman"/>
          <w:sz w:val="27"/>
          <w:szCs w:val="27"/>
        </w:rPr>
        <w:t>мероприятиями (включая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Pr="000B351E">
        <w:rPr>
          <w:rFonts w:ascii="Times New Roman" w:hAnsi="Times New Roman"/>
          <w:sz w:val="27"/>
          <w:szCs w:val="27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>
        <w:rPr>
          <w:rFonts w:ascii="Times New Roman" w:hAnsi="Times New Roman"/>
          <w:sz w:val="27"/>
          <w:szCs w:val="27"/>
        </w:rPr>
        <w:t xml:space="preserve">рераспределением средств бюджета  </w:t>
      </w:r>
      <w:r w:rsidR="00A41155">
        <w:rPr>
          <w:rFonts w:ascii="Times New Roman" w:hAnsi="Times New Roman"/>
          <w:sz w:val="27"/>
          <w:szCs w:val="27"/>
        </w:rPr>
        <w:t xml:space="preserve">Киевского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>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>, в установленном порядке;</w:t>
      </w:r>
      <w:proofErr w:type="gramEnd"/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3)перераспределение бюджетных ассигнований между главными распорядителями бюджетных средств бюджета 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B80199">
        <w:rPr>
          <w:rFonts w:ascii="Times New Roman" w:hAnsi="Times New Roman"/>
          <w:sz w:val="27"/>
          <w:szCs w:val="27"/>
        </w:rPr>
        <w:t>сельского поселения 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B80199">
        <w:rPr>
          <w:rFonts w:ascii="Times New Roman" w:hAnsi="Times New Roman"/>
          <w:sz w:val="27"/>
          <w:szCs w:val="27"/>
        </w:rPr>
        <w:t>сельского поселения 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>;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4) перераспределение бюджетных ассигнований между подгруппами </w:t>
      </w:r>
      <w:proofErr w:type="gramStart"/>
      <w:r w:rsidRPr="000B351E">
        <w:rPr>
          <w:rFonts w:ascii="Times New Roman" w:hAnsi="Times New Roman"/>
          <w:sz w:val="27"/>
          <w:szCs w:val="27"/>
        </w:rPr>
        <w:t>вида расходов классификации расходов бюджетов</w:t>
      </w:r>
      <w:proofErr w:type="gramEnd"/>
      <w:r w:rsidRPr="000B351E">
        <w:rPr>
          <w:rFonts w:ascii="Times New Roman" w:hAnsi="Times New Roman"/>
          <w:sz w:val="27"/>
          <w:szCs w:val="27"/>
        </w:rPr>
        <w:t xml:space="preserve"> в пределах, предусмотренных главному распорядителю средств бюджета </w:t>
      </w:r>
      <w:r w:rsidR="00B80199">
        <w:rPr>
          <w:rFonts w:ascii="Times New Roman" w:hAnsi="Times New Roman"/>
          <w:sz w:val="27"/>
          <w:szCs w:val="27"/>
        </w:rPr>
        <w:t xml:space="preserve">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B80199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B80199">
        <w:rPr>
          <w:rFonts w:ascii="Times New Roman" w:hAnsi="Times New Roman"/>
          <w:sz w:val="27"/>
          <w:szCs w:val="27"/>
        </w:rPr>
        <w:t xml:space="preserve">а </w:t>
      </w:r>
      <w:r w:rsidRPr="000B351E">
        <w:rPr>
          <w:rFonts w:ascii="Times New Roman" w:hAnsi="Times New Roman"/>
          <w:sz w:val="27"/>
          <w:szCs w:val="27"/>
        </w:rPr>
        <w:t xml:space="preserve"> по соответствующей группе вида расходов классификации расходов бюджетов;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 xml:space="preserve">5) изменение и (или) уточнение бюджетной классификации  </w:t>
      </w:r>
      <w:r w:rsidRPr="000B351E">
        <w:rPr>
          <w:rFonts w:ascii="Times New Roman" w:eastAsiaTheme="minorHAnsi" w:hAnsi="Times New Roman"/>
          <w:sz w:val="27"/>
          <w:szCs w:val="27"/>
        </w:rPr>
        <w:t xml:space="preserve">Министерством финансов Российской Федерации; </w:t>
      </w:r>
    </w:p>
    <w:p w:rsidR="00750CE2" w:rsidRPr="000B351E" w:rsidRDefault="00750CE2" w:rsidP="00750CE2">
      <w:pPr>
        <w:ind w:firstLine="851"/>
        <w:rPr>
          <w:rFonts w:ascii="Times New Roman" w:hAnsi="Times New Roman"/>
          <w:sz w:val="27"/>
          <w:szCs w:val="27"/>
        </w:rPr>
      </w:pPr>
      <w:r w:rsidRPr="000B351E">
        <w:rPr>
          <w:rFonts w:ascii="Times New Roman" w:hAnsi="Times New Roman"/>
          <w:sz w:val="27"/>
          <w:szCs w:val="27"/>
        </w:rPr>
        <w:t>6) детализация кодов целевых статей;</w:t>
      </w:r>
    </w:p>
    <w:p w:rsidR="00E06AE4" w:rsidRDefault="00750CE2" w:rsidP="00E06AE4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0B351E">
        <w:rPr>
          <w:rFonts w:ascii="Times New Roman" w:hAnsi="Times New Roman"/>
          <w:sz w:val="27"/>
          <w:szCs w:val="27"/>
        </w:rPr>
        <w:t>Установить, что в ходе исполнения бюджета изменения в показатели сводной бюджетной росписи планового</w:t>
      </w:r>
      <w:r w:rsidR="004C5C8B">
        <w:rPr>
          <w:rFonts w:ascii="Times New Roman" w:hAnsi="Times New Roman"/>
          <w:sz w:val="27"/>
          <w:szCs w:val="27"/>
        </w:rPr>
        <w:t xml:space="preserve"> периода бюджета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4C5C8B">
        <w:rPr>
          <w:rFonts w:ascii="Times New Roman" w:hAnsi="Times New Roman"/>
          <w:sz w:val="27"/>
          <w:szCs w:val="27"/>
        </w:rPr>
        <w:t>сельского поселения Крымского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4C5C8B">
        <w:rPr>
          <w:rFonts w:ascii="Times New Roman" w:hAnsi="Times New Roman"/>
          <w:sz w:val="27"/>
          <w:szCs w:val="27"/>
        </w:rPr>
        <w:t xml:space="preserve">а </w:t>
      </w:r>
      <w:r w:rsidRPr="000B351E">
        <w:rPr>
          <w:rFonts w:ascii="Times New Roman" w:hAnsi="Times New Roman"/>
          <w:sz w:val="27"/>
          <w:szCs w:val="27"/>
        </w:rPr>
        <w:t xml:space="preserve"> 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</w:t>
      </w:r>
      <w:r w:rsidR="004C5C8B">
        <w:rPr>
          <w:rFonts w:ascii="Times New Roman" w:hAnsi="Times New Roman"/>
          <w:sz w:val="27"/>
          <w:szCs w:val="27"/>
        </w:rPr>
        <w:t xml:space="preserve">джете </w:t>
      </w:r>
      <w:r w:rsidR="00A41155">
        <w:rPr>
          <w:rFonts w:ascii="Times New Roman" w:hAnsi="Times New Roman"/>
          <w:sz w:val="27"/>
          <w:szCs w:val="27"/>
        </w:rPr>
        <w:t>Киевского</w:t>
      </w:r>
      <w:r w:rsidR="004D5637">
        <w:rPr>
          <w:rFonts w:ascii="Times New Roman" w:hAnsi="Times New Roman"/>
          <w:sz w:val="27"/>
          <w:szCs w:val="27"/>
        </w:rPr>
        <w:t xml:space="preserve"> </w:t>
      </w:r>
      <w:r w:rsidR="004C5C8B">
        <w:rPr>
          <w:rFonts w:ascii="Times New Roman" w:hAnsi="Times New Roman"/>
          <w:sz w:val="27"/>
          <w:szCs w:val="27"/>
        </w:rPr>
        <w:t xml:space="preserve">сельского поселения  Крымского </w:t>
      </w:r>
      <w:r w:rsidRPr="000B351E">
        <w:rPr>
          <w:rFonts w:ascii="Times New Roman" w:hAnsi="Times New Roman"/>
          <w:sz w:val="27"/>
          <w:szCs w:val="27"/>
        </w:rPr>
        <w:t xml:space="preserve"> район</w:t>
      </w:r>
      <w:r w:rsidR="004C5C8B">
        <w:rPr>
          <w:rFonts w:ascii="Times New Roman" w:hAnsi="Times New Roman"/>
          <w:sz w:val="27"/>
          <w:szCs w:val="27"/>
        </w:rPr>
        <w:t>а</w:t>
      </w:r>
      <w:r w:rsidRPr="000B351E">
        <w:rPr>
          <w:rFonts w:ascii="Times New Roman" w:hAnsi="Times New Roman"/>
          <w:sz w:val="27"/>
          <w:szCs w:val="27"/>
        </w:rPr>
        <w:t xml:space="preserve"> на очередной финансовый год и на плановый период.</w:t>
      </w:r>
      <w:proofErr w:type="gramEnd"/>
    </w:p>
    <w:p w:rsidR="00D1476A" w:rsidRPr="003E0FCD" w:rsidRDefault="00400980" w:rsidP="00D1476A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</w:t>
      </w:r>
      <w:r w:rsidR="00CF5940" w:rsidRPr="00E06AE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3E0FCD" w:rsidRPr="003E0FCD">
        <w:rPr>
          <w:rFonts w:ascii="Times New Roman" w:hAnsi="Times New Roman"/>
          <w:sz w:val="27"/>
          <w:szCs w:val="27"/>
        </w:rPr>
        <w:t>Средства в валюте Российской Федерации, поступающие во временное распоряжение  бюджетных и  казенных учреждений   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 Киевского сельского поселения Крымского района,  учитываются на лицевых счетах, открытых им в Управлении Федерального казначейства по Краснодарскому краю,  в порядке, установленном Управлением Федерального казначейства по Краснодарскому краю.</w:t>
      </w:r>
      <w:proofErr w:type="gramEnd"/>
    </w:p>
    <w:p w:rsidR="004B0943" w:rsidRPr="004B0943" w:rsidRDefault="00C462A3" w:rsidP="004B0943">
      <w:pPr>
        <w:ind w:firstLine="851"/>
        <w:rPr>
          <w:rFonts w:ascii="Times New Roman" w:hAnsi="Times New Roman"/>
          <w:sz w:val="27"/>
          <w:szCs w:val="27"/>
        </w:rPr>
      </w:pPr>
      <w:r w:rsidRPr="00AB4564">
        <w:rPr>
          <w:rFonts w:ascii="Times New Roman" w:hAnsi="Times New Roman"/>
          <w:sz w:val="27"/>
          <w:szCs w:val="27"/>
        </w:rPr>
        <w:lastRenderedPageBreak/>
        <w:t>2</w:t>
      </w:r>
      <w:r w:rsidR="00400980">
        <w:rPr>
          <w:rFonts w:ascii="Times New Roman" w:hAnsi="Times New Roman"/>
          <w:sz w:val="27"/>
          <w:szCs w:val="27"/>
        </w:rPr>
        <w:t>0</w:t>
      </w:r>
      <w:r w:rsidR="00D1476A" w:rsidRPr="00AB4564">
        <w:rPr>
          <w:rFonts w:ascii="Times New Roman" w:hAnsi="Times New Roman"/>
          <w:sz w:val="27"/>
          <w:szCs w:val="27"/>
        </w:rPr>
        <w:t xml:space="preserve">. </w:t>
      </w:r>
      <w:r w:rsidR="004B0943" w:rsidRPr="004B0943">
        <w:rPr>
          <w:rFonts w:ascii="Times New Roman" w:hAnsi="Times New Roman"/>
          <w:sz w:val="27"/>
          <w:szCs w:val="27"/>
        </w:rPr>
        <w:t>Установить, что кассовое обслуживание исполнения местного бюджета осуществляется Управлением Федерального казначейства по Краснодарскому краю.</w:t>
      </w:r>
    </w:p>
    <w:p w:rsidR="004B0943" w:rsidRPr="004B0943" w:rsidRDefault="004B0943" w:rsidP="004B0943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4B0943">
        <w:rPr>
          <w:rFonts w:ascii="Times New Roman" w:hAnsi="Times New Roman"/>
          <w:sz w:val="27"/>
          <w:szCs w:val="27"/>
        </w:rPr>
        <w:t xml:space="preserve">В соответствии со статьей 220.2 Бюджетного кодекса Российской Федерации и   положениями приказа </w:t>
      </w:r>
      <w:proofErr w:type="spellStart"/>
      <w:r w:rsidRPr="004B0943">
        <w:rPr>
          <w:rFonts w:ascii="Times New Roman" w:hAnsi="Times New Roman"/>
          <w:sz w:val="27"/>
          <w:szCs w:val="27"/>
        </w:rPr>
        <w:t>минфина</w:t>
      </w:r>
      <w:proofErr w:type="spellEnd"/>
      <w:r w:rsidRPr="004B0943">
        <w:rPr>
          <w:rFonts w:ascii="Times New Roman" w:hAnsi="Times New Roman"/>
          <w:sz w:val="27"/>
          <w:szCs w:val="27"/>
        </w:rPr>
        <w:t xml:space="preserve"> России от 31  марта 2020 года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</w:t>
      </w:r>
      <w:proofErr w:type="gramEnd"/>
      <w:r w:rsidRPr="004B0943">
        <w:rPr>
          <w:rFonts w:ascii="Times New Roman" w:hAnsi="Times New Roman"/>
          <w:sz w:val="27"/>
          <w:szCs w:val="27"/>
        </w:rPr>
        <w:t xml:space="preserve"> казначейство и их рассмотрения Федеральным казначейством», Управлению Федерального казначейства по Краснодарскому краю с 1 января 2022 года передаются следующие функции финансового органа муниципального образования:</w:t>
      </w:r>
    </w:p>
    <w:p w:rsidR="004B0943" w:rsidRPr="004B0943" w:rsidRDefault="004B0943" w:rsidP="004B0943">
      <w:pPr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а) исполнение местного бюджета, включающее: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- 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 и главным администраторам (администраторам) источников финансирования дефицита местного бюджета;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- 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  и главных администраторов (администраторов) источников финансирования дефицита местного бюджета);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- учет бюджетных и денежных обязательств получателей средств местного;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- санкционирование операций, связанных с оплатой денежных обязательств получателей средств местного бюджета;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 xml:space="preserve">б) проведение операций со средствами, поступающими во временное распоряжение получателей средств местного бюджета, </w:t>
      </w:r>
      <w:proofErr w:type="gramStart"/>
      <w:r w:rsidRPr="004B0943">
        <w:rPr>
          <w:rFonts w:ascii="Times New Roman" w:hAnsi="Times New Roman"/>
          <w:color w:val="22272F"/>
          <w:sz w:val="27"/>
          <w:szCs w:val="27"/>
        </w:rPr>
        <w:t>включающие</w:t>
      </w:r>
      <w:proofErr w:type="gramEnd"/>
      <w:r w:rsidRPr="004B0943">
        <w:rPr>
          <w:rFonts w:ascii="Times New Roman" w:hAnsi="Times New Roman"/>
          <w:color w:val="22272F"/>
          <w:sz w:val="27"/>
          <w:szCs w:val="27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в) проведение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подпункта, для учета операций с субсидиями, определенными абзацем вторым пункта 1 статьи 78.1 и статьей 78.2   Бюджетного кодекса Российской Федерации;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 xml:space="preserve">г) открытие и ведение лицевых счетов, предназначенных для учета операций со средствами получателей средств из местного бюджета, и санкционированием операций по расходам получателей средств из местного </w:t>
      </w:r>
      <w:r w:rsidRPr="004B0943">
        <w:rPr>
          <w:rFonts w:ascii="Times New Roman" w:hAnsi="Times New Roman"/>
          <w:color w:val="22272F"/>
          <w:sz w:val="27"/>
          <w:szCs w:val="27"/>
        </w:rPr>
        <w:lastRenderedPageBreak/>
        <w:t xml:space="preserve">бюджета, которым открыты лицевые счета, источником финансового обеспечения которых являются средства местного бюджета; </w:t>
      </w:r>
    </w:p>
    <w:p w:rsidR="004B0943" w:rsidRPr="004B0943" w:rsidRDefault="004B0943" w:rsidP="004B0943">
      <w:pPr>
        <w:ind w:firstLine="851"/>
        <w:rPr>
          <w:rFonts w:ascii="Times New Roman" w:hAnsi="Times New Roman"/>
          <w:color w:val="22272F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д) привлечение на единый счет местного бюджета и возврат привлеченных сре</w:t>
      </w:r>
      <w:proofErr w:type="gramStart"/>
      <w:r w:rsidRPr="004B0943">
        <w:rPr>
          <w:rFonts w:ascii="Times New Roman" w:hAnsi="Times New Roman"/>
          <w:color w:val="22272F"/>
          <w:sz w:val="27"/>
          <w:szCs w:val="27"/>
        </w:rPr>
        <w:t>дств в с</w:t>
      </w:r>
      <w:proofErr w:type="gramEnd"/>
      <w:r w:rsidRPr="004B0943">
        <w:rPr>
          <w:rFonts w:ascii="Times New Roman" w:hAnsi="Times New Roman"/>
          <w:color w:val="22272F"/>
          <w:sz w:val="27"/>
          <w:szCs w:val="27"/>
        </w:rPr>
        <w:t>оответствии с подпунктом 2 пункта 6 и пунктом 9 статьи 236.1 Бюджетного кодекса Российской Федерации;</w:t>
      </w:r>
    </w:p>
    <w:p w:rsidR="004B0943" w:rsidRDefault="004B0943" w:rsidP="004B0943">
      <w:pPr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color w:val="22272F"/>
          <w:sz w:val="27"/>
          <w:szCs w:val="27"/>
        </w:rPr>
        <w:t>е) открытие и ведение 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бюджета»</w:t>
      </w:r>
      <w:r w:rsidR="00D1476A" w:rsidRPr="004B0943">
        <w:rPr>
          <w:rFonts w:ascii="Times New Roman" w:hAnsi="Times New Roman"/>
          <w:sz w:val="27"/>
          <w:szCs w:val="27"/>
        </w:rPr>
        <w:t xml:space="preserve">. </w:t>
      </w:r>
    </w:p>
    <w:p w:rsidR="004B0943" w:rsidRPr="004B0943" w:rsidRDefault="00D1476A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 xml:space="preserve">  </w:t>
      </w:r>
      <w:r w:rsidR="00400980">
        <w:rPr>
          <w:rFonts w:ascii="Times New Roman" w:hAnsi="Times New Roman"/>
          <w:sz w:val="27"/>
          <w:szCs w:val="27"/>
        </w:rPr>
        <w:t>20</w:t>
      </w:r>
      <w:r w:rsidR="004B0943" w:rsidRPr="004B0943">
        <w:rPr>
          <w:rFonts w:ascii="Times New Roman" w:hAnsi="Times New Roman"/>
          <w:sz w:val="27"/>
          <w:szCs w:val="27"/>
        </w:rPr>
        <w:t>.</w:t>
      </w:r>
      <w:r w:rsidR="000F11A7">
        <w:rPr>
          <w:rFonts w:ascii="Times New Roman" w:hAnsi="Times New Roman"/>
          <w:sz w:val="27"/>
          <w:szCs w:val="27"/>
        </w:rPr>
        <w:t>1. </w:t>
      </w:r>
      <w:proofErr w:type="gramStart"/>
      <w:r w:rsidR="000F11A7">
        <w:rPr>
          <w:rFonts w:ascii="Times New Roman" w:hAnsi="Times New Roman"/>
          <w:sz w:val="27"/>
          <w:szCs w:val="27"/>
        </w:rPr>
        <w:t>Установить, что в 2023</w:t>
      </w:r>
      <w:r w:rsidR="004B0943" w:rsidRPr="004B0943">
        <w:rPr>
          <w:rFonts w:ascii="Times New Roman" w:hAnsi="Times New Roman"/>
          <w:sz w:val="27"/>
          <w:szCs w:val="27"/>
        </w:rPr>
        <w:t xml:space="preserve"> году получатели средств бюджета Киевского сельского поселения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</w:t>
      </w:r>
      <w:proofErr w:type="gramEnd"/>
      <w:r w:rsidR="004B0943" w:rsidRPr="004B0943">
        <w:rPr>
          <w:rFonts w:ascii="Times New Roman" w:hAnsi="Times New Roman"/>
          <w:sz w:val="27"/>
          <w:szCs w:val="27"/>
        </w:rPr>
        <w:t xml:space="preserve">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1) в размере до 100 процентов от суммы договора: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а) об оказании услуг связи, о подписке на печатные издания и об их приобретении;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муниципальных служащих Киевского сельского поселения и работников муниципальных казенных учреждений Киевского сельского поселения и иных мероприятий по профессиональному развитию;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г) о приобретении ави</w:t>
      </w:r>
      <w:proofErr w:type="gramStart"/>
      <w:r w:rsidRPr="004B0943">
        <w:rPr>
          <w:rFonts w:ascii="Times New Roman" w:hAnsi="Times New Roman"/>
          <w:sz w:val="27"/>
          <w:szCs w:val="27"/>
        </w:rPr>
        <w:t>а</w:t>
      </w:r>
      <w:r w:rsidRPr="004B0943">
        <w:rPr>
          <w:rFonts w:ascii="Times New Roman" w:hAnsi="Times New Roman"/>
          <w:sz w:val="27"/>
          <w:szCs w:val="27"/>
        </w:rPr>
        <w:noBreakHyphen/>
      </w:r>
      <w:proofErr w:type="gramEnd"/>
      <w:r w:rsidRPr="004B0943">
        <w:rPr>
          <w:rFonts w:ascii="Times New Roman" w:hAnsi="Times New Roman"/>
          <w:sz w:val="27"/>
          <w:szCs w:val="27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д) о приобретении путевок на санаторно-курортное лечение;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е) о проведении мероприятий по тушению пожаров;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ж) на оказание депозитарных услуг;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з) 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и) на проведение конгрессов, форумов, фестивалей, конкурсов, представление экспозиций Киевского сельского поселения на международных, всероссийских, региональных, национальных и иных выставочно-ярмарочных мероприятиях;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к) на приобретение объектов недвижимости в собственность Киевского сельского поселения;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л) о проведении противоградовых мероприятий;</w:t>
      </w:r>
    </w:p>
    <w:p w:rsidR="004B0943" w:rsidRPr="004B0943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lastRenderedPageBreak/>
        <w:t>м) 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4B0943" w:rsidRPr="004B0943" w:rsidRDefault="005F02F2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 в размере до 3</w:t>
      </w:r>
      <w:r w:rsidR="004B0943" w:rsidRPr="004B0943">
        <w:rPr>
          <w:rFonts w:ascii="Times New Roman" w:hAnsi="Times New Roman"/>
          <w:sz w:val="27"/>
          <w:szCs w:val="27"/>
        </w:rPr>
        <w:t>0 процентов от суммы договора</w:t>
      </w:r>
      <w:r>
        <w:rPr>
          <w:rFonts w:ascii="Times New Roman" w:hAnsi="Times New Roman"/>
          <w:sz w:val="27"/>
          <w:szCs w:val="27"/>
        </w:rPr>
        <w:t xml:space="preserve"> (муниципального контракта) </w:t>
      </w:r>
      <w:r w:rsidR="004B0943" w:rsidRPr="004B0943">
        <w:rPr>
          <w:rFonts w:ascii="Times New Roman" w:hAnsi="Times New Roman"/>
          <w:sz w:val="27"/>
          <w:szCs w:val="27"/>
        </w:rPr>
        <w:t xml:space="preserve"> - по остальным договорам</w:t>
      </w:r>
      <w:r>
        <w:rPr>
          <w:rFonts w:ascii="Times New Roman" w:hAnsi="Times New Roman"/>
          <w:sz w:val="27"/>
          <w:szCs w:val="27"/>
        </w:rPr>
        <w:t xml:space="preserve"> (муниципальным контрактам)</w:t>
      </w:r>
      <w:r w:rsidR="004B0943" w:rsidRPr="004B0943">
        <w:rPr>
          <w:rFonts w:ascii="Times New Roman" w:hAnsi="Times New Roman"/>
          <w:sz w:val="27"/>
          <w:szCs w:val="27"/>
        </w:rPr>
        <w:t>.</w:t>
      </w:r>
    </w:p>
    <w:p w:rsidR="00D1476A" w:rsidRPr="004B0943" w:rsidRDefault="004B0943" w:rsidP="004B0943">
      <w:pPr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3) </w:t>
      </w:r>
      <w:r w:rsidR="005F02F2">
        <w:rPr>
          <w:rFonts w:ascii="Times New Roman" w:eastAsia="Times New Roman" w:hAnsi="Times New Roman"/>
          <w:sz w:val="27"/>
          <w:szCs w:val="27"/>
          <w:lang w:eastAsia="ru-RU"/>
        </w:rPr>
        <w:t>в размере от 3</w:t>
      </w:r>
      <w:r w:rsidR="00494026">
        <w:rPr>
          <w:rFonts w:ascii="Times New Roman" w:eastAsia="Times New Roman" w:hAnsi="Times New Roman"/>
          <w:sz w:val="27"/>
          <w:szCs w:val="27"/>
          <w:lang w:eastAsia="ru-RU"/>
        </w:rPr>
        <w:t>0 до 9</w:t>
      </w:r>
      <w:r w:rsidRPr="004B0943">
        <w:rPr>
          <w:rFonts w:ascii="Times New Roman" w:eastAsia="Times New Roman" w:hAnsi="Times New Roman"/>
          <w:sz w:val="27"/>
          <w:szCs w:val="27"/>
          <w:lang w:eastAsia="ru-RU"/>
        </w:rPr>
        <w:t>0 процентов от суммы договора</w:t>
      </w:r>
      <w:r w:rsidR="005F02F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F02F2">
        <w:rPr>
          <w:rFonts w:ascii="Times New Roman" w:hAnsi="Times New Roman"/>
          <w:sz w:val="27"/>
          <w:szCs w:val="27"/>
        </w:rPr>
        <w:t>(муниципального контракта)</w:t>
      </w:r>
      <w:r w:rsidRPr="004B0943">
        <w:rPr>
          <w:rFonts w:ascii="Times New Roman" w:eastAsia="Times New Roman" w:hAnsi="Times New Roman"/>
          <w:sz w:val="27"/>
          <w:szCs w:val="27"/>
          <w:lang w:eastAsia="ru-RU"/>
        </w:rPr>
        <w:t>, подлежащего казначейскому сопровождению в соответствии с</w:t>
      </w:r>
      <w:r w:rsidR="00FC7754">
        <w:rPr>
          <w:rFonts w:ascii="Times New Roman" w:eastAsia="Times New Roman" w:hAnsi="Times New Roman"/>
          <w:sz w:val="27"/>
          <w:szCs w:val="27"/>
          <w:lang w:eastAsia="ru-RU"/>
        </w:rPr>
        <w:t xml:space="preserve"> пунктом 21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решения.</w:t>
      </w:r>
      <w:r w:rsidR="00D1476A" w:rsidRPr="004B0943">
        <w:rPr>
          <w:rFonts w:ascii="Times New Roman" w:hAnsi="Times New Roman"/>
          <w:sz w:val="27"/>
          <w:szCs w:val="27"/>
        </w:rPr>
        <w:t xml:space="preserve">                               </w:t>
      </w:r>
    </w:p>
    <w:p w:rsidR="00F460E6" w:rsidRPr="00F460E6" w:rsidRDefault="00F460E6" w:rsidP="00F460E6">
      <w:pPr>
        <w:tabs>
          <w:tab w:val="left" w:pos="720"/>
        </w:tabs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F460E6">
        <w:rPr>
          <w:rFonts w:ascii="Times New Roman" w:hAnsi="Times New Roman"/>
          <w:sz w:val="27"/>
          <w:szCs w:val="27"/>
        </w:rPr>
        <w:t>4) авансовые платежи по муниципальным контрактам,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Киевского сельского поселения Крымского района от 30 июня 2021 года № 161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</w:t>
      </w:r>
      <w:proofErr w:type="gramEnd"/>
      <w:r w:rsidRPr="00F460E6">
        <w:rPr>
          <w:rFonts w:ascii="Times New Roman" w:hAnsi="Times New Roman"/>
          <w:sz w:val="27"/>
          <w:szCs w:val="27"/>
        </w:rPr>
        <w:t xml:space="preserve"> учреждений и муниципальных унитарных предприятий Киевского сельского поселения Крымского района»;</w:t>
      </w:r>
    </w:p>
    <w:p w:rsidR="00E97533" w:rsidRDefault="00F460E6" w:rsidP="00F460E6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F460E6">
        <w:rPr>
          <w:rFonts w:ascii="Times New Roman" w:hAnsi="Times New Roman"/>
          <w:sz w:val="27"/>
          <w:szCs w:val="27"/>
        </w:rPr>
        <w:t>5) авансовые платежи по контрактам (договорам), заключаемым на сумму 50 000,0 тыс. рублей и более бюджетными или автономными муниципальными учреждениями,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</w:t>
      </w:r>
      <w:proofErr w:type="gramEnd"/>
      <w:r w:rsidRPr="00F460E6">
        <w:rPr>
          <w:rFonts w:ascii="Times New Roman" w:hAnsi="Times New Roman"/>
          <w:sz w:val="27"/>
          <w:szCs w:val="27"/>
        </w:rPr>
        <w:t xml:space="preserve"> сопровождению в соответствии с  постановлением администрации Киевского сельского поселения Крымского района от 30 июня 2021 года № 161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 и муниципальных унитарных предприятий Киевского сельского поселения Крымского района</w:t>
      </w:r>
      <w:r w:rsidR="00177A2E">
        <w:rPr>
          <w:rFonts w:ascii="Times New Roman" w:hAnsi="Times New Roman"/>
          <w:sz w:val="27"/>
          <w:szCs w:val="27"/>
        </w:rPr>
        <w:t xml:space="preserve">. </w:t>
      </w:r>
      <w:r w:rsidR="00750CE2" w:rsidRPr="00F460E6">
        <w:rPr>
          <w:rFonts w:ascii="Times New Roman" w:hAnsi="Times New Roman"/>
          <w:sz w:val="27"/>
          <w:szCs w:val="27"/>
        </w:rPr>
        <w:t xml:space="preserve">Нормативные правовые акты муниципального образования </w:t>
      </w:r>
      <w:r w:rsidR="005E6F2E" w:rsidRPr="00F460E6">
        <w:rPr>
          <w:rFonts w:ascii="Times New Roman" w:hAnsi="Times New Roman"/>
          <w:sz w:val="27"/>
          <w:szCs w:val="27"/>
        </w:rPr>
        <w:t xml:space="preserve">Киевского  сельского поселения </w:t>
      </w:r>
      <w:r w:rsidR="00750CE2" w:rsidRPr="00F460E6">
        <w:rPr>
          <w:rFonts w:ascii="Times New Roman" w:hAnsi="Times New Roman"/>
          <w:sz w:val="27"/>
          <w:szCs w:val="27"/>
        </w:rPr>
        <w:t>Крымск</w:t>
      </w:r>
      <w:r w:rsidR="005E6F2E" w:rsidRPr="00F460E6">
        <w:rPr>
          <w:rFonts w:ascii="Times New Roman" w:hAnsi="Times New Roman"/>
          <w:sz w:val="27"/>
          <w:szCs w:val="27"/>
        </w:rPr>
        <w:t>ого</w:t>
      </w:r>
      <w:r w:rsidR="00750CE2" w:rsidRPr="00F460E6">
        <w:rPr>
          <w:rFonts w:ascii="Times New Roman" w:hAnsi="Times New Roman"/>
          <w:sz w:val="27"/>
          <w:szCs w:val="27"/>
        </w:rPr>
        <w:t xml:space="preserve"> район</w:t>
      </w:r>
      <w:r w:rsidR="005E6F2E" w:rsidRPr="00F460E6">
        <w:rPr>
          <w:rFonts w:ascii="Times New Roman" w:hAnsi="Times New Roman"/>
          <w:sz w:val="27"/>
          <w:szCs w:val="27"/>
        </w:rPr>
        <w:t>а</w:t>
      </w:r>
      <w:r w:rsidR="00750CE2" w:rsidRPr="00F460E6">
        <w:rPr>
          <w:rFonts w:ascii="Times New Roman" w:hAnsi="Times New Roman"/>
          <w:sz w:val="27"/>
          <w:szCs w:val="27"/>
        </w:rPr>
        <w:t xml:space="preserve"> подлежат приведению </w:t>
      </w:r>
      <w:proofErr w:type="gramStart"/>
      <w:r w:rsidR="00750CE2" w:rsidRPr="00F460E6">
        <w:rPr>
          <w:rFonts w:ascii="Times New Roman" w:hAnsi="Times New Roman"/>
          <w:sz w:val="27"/>
          <w:szCs w:val="27"/>
        </w:rPr>
        <w:t>в соответствие с настоящим Решением в двухмесячный срок со дня вступления в силу</w:t>
      </w:r>
      <w:proofErr w:type="gramEnd"/>
      <w:r w:rsidR="00750CE2" w:rsidRPr="00F460E6">
        <w:rPr>
          <w:rFonts w:ascii="Times New Roman" w:hAnsi="Times New Roman"/>
          <w:sz w:val="27"/>
          <w:szCs w:val="27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297F8F" w:rsidRPr="00F460E6" w:rsidRDefault="00C82507" w:rsidP="00C11839">
      <w:pPr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2</w:t>
      </w:r>
      <w:r w:rsidR="00400980">
        <w:rPr>
          <w:rFonts w:ascii="Times New Roman" w:hAnsi="Times New Roman"/>
          <w:sz w:val="27"/>
          <w:szCs w:val="27"/>
        </w:rPr>
        <w:t>1</w:t>
      </w:r>
      <w:r w:rsidRPr="004B094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F460E6">
        <w:rPr>
          <w:rFonts w:ascii="Times New Roman" w:hAnsi="Times New Roman"/>
          <w:sz w:val="27"/>
          <w:szCs w:val="27"/>
        </w:rPr>
        <w:t>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«</w:t>
      </w:r>
      <w:r>
        <w:rPr>
          <w:rFonts w:ascii="Times New Roman" w:hAnsi="Times New Roman"/>
          <w:sz w:val="27"/>
          <w:szCs w:val="27"/>
        </w:rPr>
        <w:t>О федеральном бюджете на 2023 год и на плановый период 2024 и 2025</w:t>
      </w:r>
      <w:r w:rsidRPr="00F460E6">
        <w:rPr>
          <w:rFonts w:ascii="Times New Roman" w:hAnsi="Times New Roman"/>
          <w:sz w:val="27"/>
          <w:szCs w:val="27"/>
        </w:rPr>
        <w:t xml:space="preserve"> годов» в</w:t>
      </w:r>
      <w:proofErr w:type="gramEnd"/>
      <w:r w:rsidRPr="00F460E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F460E6">
        <w:rPr>
          <w:rFonts w:ascii="Times New Roman" w:hAnsi="Times New Roman"/>
          <w:sz w:val="27"/>
          <w:szCs w:val="27"/>
        </w:rPr>
        <w:t>случаях</w:t>
      </w:r>
      <w:proofErr w:type="gramEnd"/>
      <w:r w:rsidRPr="00F460E6">
        <w:rPr>
          <w:rFonts w:ascii="Times New Roman" w:hAnsi="Times New Roman"/>
          <w:sz w:val="27"/>
          <w:szCs w:val="27"/>
        </w:rPr>
        <w:t xml:space="preserve"> предоставления из местного бюджета </w:t>
      </w:r>
      <w:r>
        <w:rPr>
          <w:rFonts w:ascii="Times New Roman" w:hAnsi="Times New Roman"/>
          <w:sz w:val="27"/>
          <w:szCs w:val="27"/>
        </w:rPr>
        <w:t xml:space="preserve">средств, определенных </w:t>
      </w:r>
      <w:r w:rsidR="00187545" w:rsidRPr="00187545">
        <w:rPr>
          <w:rFonts w:ascii="Times New Roman" w:hAnsi="Times New Roman"/>
          <w:sz w:val="27"/>
          <w:szCs w:val="27"/>
        </w:rPr>
        <w:t>пунктом 20</w:t>
      </w:r>
      <w:r w:rsidRPr="00F460E6">
        <w:rPr>
          <w:rFonts w:ascii="Times New Roman" w:hAnsi="Times New Roman"/>
          <w:sz w:val="27"/>
          <w:szCs w:val="27"/>
        </w:rPr>
        <w:t xml:space="preserve"> настоящего решения.</w:t>
      </w:r>
    </w:p>
    <w:p w:rsidR="00E97533" w:rsidRPr="004B0943" w:rsidRDefault="00E06AE4" w:rsidP="00E97533">
      <w:pPr>
        <w:ind w:firstLine="851"/>
        <w:rPr>
          <w:rFonts w:ascii="Times New Roman" w:hAnsi="Times New Roman"/>
          <w:sz w:val="27"/>
          <w:szCs w:val="27"/>
        </w:rPr>
      </w:pPr>
      <w:r w:rsidRPr="004B0943">
        <w:rPr>
          <w:rFonts w:ascii="Times New Roman" w:hAnsi="Times New Roman"/>
          <w:sz w:val="27"/>
          <w:szCs w:val="27"/>
        </w:rPr>
        <w:t>2</w:t>
      </w:r>
      <w:r w:rsidR="00400980">
        <w:rPr>
          <w:rFonts w:ascii="Times New Roman" w:hAnsi="Times New Roman"/>
          <w:sz w:val="27"/>
          <w:szCs w:val="27"/>
        </w:rPr>
        <w:t>2</w:t>
      </w:r>
      <w:r w:rsidR="00413977" w:rsidRPr="004B0943">
        <w:rPr>
          <w:rFonts w:ascii="Times New Roman" w:hAnsi="Times New Roman"/>
          <w:sz w:val="27"/>
          <w:szCs w:val="27"/>
        </w:rPr>
        <w:t xml:space="preserve">. </w:t>
      </w:r>
      <w:r w:rsidR="00690692" w:rsidRPr="004B0943">
        <w:rPr>
          <w:rFonts w:ascii="Times New Roman" w:hAnsi="Times New Roman"/>
          <w:sz w:val="27"/>
          <w:szCs w:val="27"/>
        </w:rPr>
        <w:t>Настоящее решение подлежит официальному опубликованию.</w:t>
      </w:r>
    </w:p>
    <w:p w:rsidR="005A23E1" w:rsidRPr="005A23E1" w:rsidRDefault="00400980" w:rsidP="005A23E1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23</w:t>
      </w:r>
      <w:r w:rsidR="00F460E6" w:rsidRPr="005A23E1">
        <w:rPr>
          <w:rFonts w:ascii="Times New Roman" w:hAnsi="Times New Roman"/>
          <w:sz w:val="27"/>
          <w:szCs w:val="27"/>
        </w:rPr>
        <w:t xml:space="preserve">. </w:t>
      </w:r>
      <w:r w:rsidR="005A23E1" w:rsidRPr="005A23E1">
        <w:rPr>
          <w:rFonts w:ascii="Times New Roman" w:hAnsi="Times New Roman"/>
          <w:sz w:val="27"/>
          <w:szCs w:val="27"/>
        </w:rPr>
        <w:t>Настоящее Решение вступает в силу после официального опубликования и распространяется на правоотношения, возникшие с 1 января 2023 года.</w:t>
      </w:r>
    </w:p>
    <w:p w:rsidR="006A4698" w:rsidRPr="004B0943" w:rsidRDefault="006A4698" w:rsidP="00D1476A">
      <w:pPr>
        <w:rPr>
          <w:rFonts w:ascii="Times New Roman" w:hAnsi="Times New Roman"/>
          <w:sz w:val="27"/>
          <w:szCs w:val="27"/>
        </w:rPr>
      </w:pPr>
    </w:p>
    <w:p w:rsidR="006A4698" w:rsidRDefault="006A4698" w:rsidP="00D1476A">
      <w:pPr>
        <w:rPr>
          <w:rFonts w:ascii="Times New Roman" w:hAnsi="Times New Roman"/>
          <w:sz w:val="27"/>
          <w:szCs w:val="27"/>
        </w:rPr>
      </w:pPr>
    </w:p>
    <w:p w:rsidR="004C5C8B" w:rsidRPr="00D1476A" w:rsidRDefault="00E97533" w:rsidP="00D1476A">
      <w:pPr>
        <w:rPr>
          <w:rFonts w:ascii="Times New Roman" w:hAnsi="Times New Roman"/>
          <w:sz w:val="27"/>
          <w:szCs w:val="27"/>
        </w:rPr>
      </w:pPr>
      <w:r w:rsidRPr="00D1476A">
        <w:rPr>
          <w:rFonts w:ascii="Times New Roman" w:hAnsi="Times New Roman"/>
          <w:sz w:val="27"/>
          <w:szCs w:val="27"/>
        </w:rPr>
        <w:t>Председатель С</w:t>
      </w:r>
      <w:r w:rsidR="004C5C8B" w:rsidRPr="00D1476A">
        <w:rPr>
          <w:rFonts w:ascii="Times New Roman" w:hAnsi="Times New Roman"/>
          <w:sz w:val="27"/>
          <w:szCs w:val="27"/>
        </w:rPr>
        <w:t xml:space="preserve">овета </w:t>
      </w:r>
      <w:r w:rsidR="004D5637">
        <w:rPr>
          <w:rFonts w:ascii="Times New Roman" w:hAnsi="Times New Roman"/>
          <w:sz w:val="27"/>
          <w:szCs w:val="27"/>
        </w:rPr>
        <w:t>Киевского</w:t>
      </w:r>
    </w:p>
    <w:p w:rsidR="00E97533" w:rsidRPr="00D1476A" w:rsidRDefault="004C5C8B" w:rsidP="00D1476A">
      <w:pPr>
        <w:rPr>
          <w:rFonts w:ascii="Times New Roman" w:hAnsi="Times New Roman"/>
          <w:sz w:val="27"/>
          <w:szCs w:val="27"/>
        </w:rPr>
      </w:pPr>
      <w:r w:rsidRPr="00D1476A">
        <w:rPr>
          <w:rFonts w:ascii="Times New Roman" w:hAnsi="Times New Roman"/>
          <w:sz w:val="27"/>
          <w:szCs w:val="27"/>
        </w:rPr>
        <w:t>сельского поселения Крымского  района</w:t>
      </w:r>
      <w:r w:rsidR="00E97533" w:rsidRPr="00D1476A">
        <w:rPr>
          <w:rFonts w:ascii="Times New Roman" w:hAnsi="Times New Roman"/>
          <w:sz w:val="27"/>
          <w:szCs w:val="27"/>
        </w:rPr>
        <w:t xml:space="preserve">                                 </w:t>
      </w:r>
      <w:r w:rsidRPr="00D1476A">
        <w:rPr>
          <w:rFonts w:ascii="Times New Roman" w:hAnsi="Times New Roman"/>
          <w:sz w:val="27"/>
          <w:szCs w:val="27"/>
        </w:rPr>
        <w:t xml:space="preserve">         </w:t>
      </w:r>
      <w:r w:rsidR="004D5637">
        <w:rPr>
          <w:rFonts w:ascii="Times New Roman" w:hAnsi="Times New Roman"/>
          <w:sz w:val="27"/>
          <w:szCs w:val="27"/>
        </w:rPr>
        <w:t>С.А. Отрощенко</w:t>
      </w:r>
      <w:r w:rsidR="00D1476A" w:rsidRPr="00D1476A">
        <w:rPr>
          <w:rFonts w:ascii="Times New Roman" w:hAnsi="Times New Roman"/>
          <w:sz w:val="27"/>
          <w:szCs w:val="27"/>
        </w:rPr>
        <w:t xml:space="preserve"> </w:t>
      </w:r>
    </w:p>
    <w:p w:rsidR="00356FE3" w:rsidRDefault="00356FE3" w:rsidP="00E97533">
      <w:pPr>
        <w:rPr>
          <w:rFonts w:ascii="Times New Roman" w:hAnsi="Times New Roman"/>
          <w:sz w:val="27"/>
          <w:szCs w:val="27"/>
        </w:rPr>
      </w:pPr>
    </w:p>
    <w:p w:rsidR="006A4698" w:rsidRDefault="006A4698" w:rsidP="00E97533">
      <w:pPr>
        <w:rPr>
          <w:rFonts w:ascii="Times New Roman" w:hAnsi="Times New Roman"/>
          <w:sz w:val="27"/>
          <w:szCs w:val="27"/>
        </w:rPr>
      </w:pPr>
    </w:p>
    <w:p w:rsidR="0036245B" w:rsidRDefault="00857B41" w:rsidP="00E9753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4C5C8B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4C5C8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A41155">
        <w:rPr>
          <w:rFonts w:ascii="Times New Roman" w:hAnsi="Times New Roman"/>
          <w:sz w:val="27"/>
          <w:szCs w:val="27"/>
        </w:rPr>
        <w:t>Киевского</w:t>
      </w:r>
      <w:proofErr w:type="gramEnd"/>
      <w:r w:rsidR="004D5637">
        <w:rPr>
          <w:rFonts w:ascii="Times New Roman" w:hAnsi="Times New Roman"/>
          <w:sz w:val="27"/>
          <w:szCs w:val="27"/>
        </w:rPr>
        <w:t xml:space="preserve"> </w:t>
      </w:r>
      <w:r w:rsidR="004C5C8B">
        <w:rPr>
          <w:rFonts w:ascii="Times New Roman" w:hAnsi="Times New Roman"/>
          <w:sz w:val="27"/>
          <w:szCs w:val="27"/>
        </w:rPr>
        <w:t xml:space="preserve">сельского </w:t>
      </w:r>
    </w:p>
    <w:p w:rsidR="00E97533" w:rsidRDefault="0036245B" w:rsidP="00E9753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поселения Крымского</w:t>
      </w:r>
      <w:r w:rsidR="00E97533">
        <w:rPr>
          <w:rFonts w:ascii="Times New Roman" w:hAnsi="Times New Roman"/>
          <w:sz w:val="27"/>
          <w:szCs w:val="27"/>
        </w:rPr>
        <w:t xml:space="preserve"> район</w:t>
      </w:r>
      <w:r>
        <w:rPr>
          <w:rFonts w:ascii="Times New Roman" w:hAnsi="Times New Roman"/>
          <w:sz w:val="27"/>
          <w:szCs w:val="27"/>
        </w:rPr>
        <w:t>а</w:t>
      </w:r>
      <w:r w:rsidR="00E97533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0C04DF">
        <w:rPr>
          <w:rFonts w:ascii="Times New Roman" w:hAnsi="Times New Roman"/>
          <w:sz w:val="27"/>
          <w:szCs w:val="27"/>
        </w:rPr>
        <w:t xml:space="preserve">  </w:t>
      </w:r>
      <w:r w:rsidR="00857B41">
        <w:rPr>
          <w:rFonts w:ascii="Times New Roman" w:hAnsi="Times New Roman"/>
          <w:sz w:val="27"/>
          <w:szCs w:val="27"/>
        </w:rPr>
        <w:t>Б.С. Шатун</w:t>
      </w:r>
    </w:p>
    <w:p w:rsidR="00233002" w:rsidRDefault="00233002" w:rsidP="00E97533">
      <w:pPr>
        <w:rPr>
          <w:rFonts w:ascii="Times New Roman" w:hAnsi="Times New Roman"/>
          <w:sz w:val="27"/>
          <w:szCs w:val="27"/>
        </w:rPr>
      </w:pPr>
    </w:p>
    <w:p w:rsidR="00233002" w:rsidRDefault="00233002" w:rsidP="00E97533">
      <w:pPr>
        <w:rPr>
          <w:rFonts w:ascii="Times New Roman" w:hAnsi="Times New Roman"/>
          <w:sz w:val="27"/>
          <w:szCs w:val="27"/>
        </w:rPr>
      </w:pPr>
    </w:p>
    <w:p w:rsidR="00233002" w:rsidRDefault="00233002" w:rsidP="00E97533">
      <w:pPr>
        <w:rPr>
          <w:rFonts w:ascii="Times New Roman" w:hAnsi="Times New Roman"/>
          <w:sz w:val="27"/>
          <w:szCs w:val="27"/>
        </w:rPr>
      </w:pPr>
    </w:p>
    <w:p w:rsidR="00233002" w:rsidRDefault="00233002" w:rsidP="00E97533">
      <w:pPr>
        <w:rPr>
          <w:rFonts w:ascii="Times New Roman" w:hAnsi="Times New Roman"/>
          <w:sz w:val="27"/>
          <w:szCs w:val="27"/>
        </w:rPr>
      </w:pPr>
    </w:p>
    <w:p w:rsidR="00233002" w:rsidRDefault="00233002" w:rsidP="00E97533">
      <w:pPr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432547" w:rsidRDefault="00432547" w:rsidP="00E97533">
      <w:pPr>
        <w:rPr>
          <w:rFonts w:ascii="Times New Roman" w:hAnsi="Times New Roman"/>
          <w:sz w:val="27"/>
          <w:szCs w:val="27"/>
        </w:rPr>
      </w:pPr>
    </w:p>
    <w:tbl>
      <w:tblPr>
        <w:tblW w:w="9648" w:type="dxa"/>
        <w:tblInd w:w="360" w:type="dxa"/>
        <w:tblLook w:val="0000" w:firstRow="0" w:lastRow="0" w:firstColumn="0" w:lastColumn="0" w:noHBand="0" w:noVBand="0"/>
      </w:tblPr>
      <w:tblGrid>
        <w:gridCol w:w="2268"/>
        <w:gridCol w:w="2160"/>
        <w:gridCol w:w="5220"/>
      </w:tblGrid>
      <w:tr w:rsidR="00432547" w:rsidRPr="00233002" w:rsidTr="00E50490">
        <w:tc>
          <w:tcPr>
            <w:tcW w:w="2268" w:type="dxa"/>
          </w:tcPr>
          <w:p w:rsidR="00432547" w:rsidRPr="00233002" w:rsidRDefault="00432547" w:rsidP="00E504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32547" w:rsidRPr="00233002" w:rsidRDefault="00432547" w:rsidP="00E5049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432547" w:rsidRPr="00233002" w:rsidRDefault="00432547" w:rsidP="00E5049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547" w:rsidRPr="00233002" w:rsidRDefault="00432547" w:rsidP="00E5049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432547" w:rsidRPr="00233002" w:rsidRDefault="00432547" w:rsidP="00E50490">
            <w:pPr>
              <w:tabs>
                <w:tab w:val="center" w:pos="4677"/>
                <w:tab w:val="left" w:pos="5220"/>
                <w:tab w:val="right" w:pos="9355"/>
              </w:tabs>
              <w:spacing w:line="24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432547" w:rsidRPr="00233002" w:rsidRDefault="00432547" w:rsidP="00E50490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432547" w:rsidRPr="00233002" w:rsidRDefault="00432547" w:rsidP="00E50490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Киевского сельского поселения </w:t>
            </w:r>
          </w:p>
          <w:p w:rsidR="00432547" w:rsidRPr="00233002" w:rsidRDefault="00432547" w:rsidP="00E50490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Крымского района</w:t>
            </w:r>
          </w:p>
          <w:p w:rsidR="00432547" w:rsidRPr="00233002" w:rsidRDefault="00432547" w:rsidP="00E50490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21.11.2022г.   № 171</w:t>
            </w:r>
          </w:p>
        </w:tc>
      </w:tr>
    </w:tbl>
    <w:p w:rsidR="00432547" w:rsidRPr="00233002" w:rsidRDefault="00432547" w:rsidP="004325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47" w:rsidRPr="00233002" w:rsidRDefault="00432547" w:rsidP="0043254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Оргкомитет </w:t>
      </w:r>
    </w:p>
    <w:p w:rsidR="00432547" w:rsidRPr="00233002" w:rsidRDefault="00432547" w:rsidP="0043254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02">
        <w:rPr>
          <w:rFonts w:ascii="Times New Roman" w:eastAsia="Times New Roman" w:hAnsi="Times New Roman"/>
          <w:sz w:val="24"/>
          <w:szCs w:val="24"/>
          <w:lang w:eastAsia="ru-RU"/>
        </w:rPr>
        <w:t>по проведению публичных слушаний по теме: «Рассмотрение проекта бюджета Киевского сельского поселения Крымского района на 2023 год»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8"/>
        <w:gridCol w:w="2842"/>
        <w:gridCol w:w="6338"/>
      </w:tblGrid>
      <w:tr w:rsidR="00432547" w:rsidRPr="00233002" w:rsidTr="00E50490">
        <w:tc>
          <w:tcPr>
            <w:tcW w:w="64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Отрощенко</w:t>
            </w:r>
          </w:p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633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- председатель Совета Киевского сельского поселения Крымского района</w:t>
            </w:r>
          </w:p>
        </w:tc>
      </w:tr>
      <w:tr w:rsidR="00432547" w:rsidRPr="00233002" w:rsidTr="00E50490">
        <w:trPr>
          <w:trHeight w:val="627"/>
        </w:trPr>
        <w:tc>
          <w:tcPr>
            <w:tcW w:w="64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Пискун</w:t>
            </w:r>
          </w:p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Виталий Геннадиевич</w:t>
            </w:r>
          </w:p>
        </w:tc>
        <w:tc>
          <w:tcPr>
            <w:tcW w:w="633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- заместитель главы Киевского сельского поселения Крымского района</w:t>
            </w:r>
          </w:p>
        </w:tc>
      </w:tr>
      <w:tr w:rsidR="00432547" w:rsidRPr="00233002" w:rsidTr="00E50490">
        <w:tc>
          <w:tcPr>
            <w:tcW w:w="64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002">
              <w:rPr>
                <w:rFonts w:ascii="Times New Roman" w:hAnsi="Times New Roman"/>
                <w:sz w:val="24"/>
                <w:szCs w:val="24"/>
              </w:rPr>
              <w:t>Задорожний</w:t>
            </w:r>
            <w:proofErr w:type="spellEnd"/>
          </w:p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Валерий Петрович</w:t>
            </w:r>
          </w:p>
        </w:tc>
        <w:tc>
          <w:tcPr>
            <w:tcW w:w="633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- депутат Совета Киевского сельского поселения Крымского района</w:t>
            </w:r>
          </w:p>
        </w:tc>
      </w:tr>
      <w:tr w:rsidR="00432547" w:rsidRPr="00233002" w:rsidTr="00E50490">
        <w:tc>
          <w:tcPr>
            <w:tcW w:w="64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 xml:space="preserve">Коваленко Майя </w:t>
            </w:r>
          </w:p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3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- депутат Совета Киевского сельского поселения Крымского района</w:t>
            </w:r>
          </w:p>
        </w:tc>
      </w:tr>
      <w:tr w:rsidR="00432547" w:rsidRPr="00233002" w:rsidTr="00E50490">
        <w:tc>
          <w:tcPr>
            <w:tcW w:w="64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2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 xml:space="preserve">Рубенов Георгий </w:t>
            </w:r>
          </w:p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6338" w:type="dxa"/>
          </w:tcPr>
          <w:p w:rsidR="00432547" w:rsidRPr="00233002" w:rsidRDefault="00432547" w:rsidP="00E50490">
            <w:pPr>
              <w:rPr>
                <w:rFonts w:ascii="Times New Roman" w:hAnsi="Times New Roman"/>
                <w:sz w:val="24"/>
                <w:szCs w:val="24"/>
              </w:rPr>
            </w:pPr>
            <w:r w:rsidRPr="00233002">
              <w:rPr>
                <w:rFonts w:ascii="Times New Roman" w:hAnsi="Times New Roman"/>
                <w:sz w:val="24"/>
                <w:szCs w:val="24"/>
              </w:rPr>
              <w:t>- депутат Совета Киевского сельского поселения Крымского района</w:t>
            </w:r>
          </w:p>
        </w:tc>
      </w:tr>
    </w:tbl>
    <w:p w:rsidR="00432547" w:rsidRPr="00233002" w:rsidRDefault="00432547" w:rsidP="004325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47" w:rsidRPr="00233002" w:rsidRDefault="00432547" w:rsidP="004325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47" w:rsidRPr="00233002" w:rsidRDefault="00432547" w:rsidP="0043254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02">
        <w:rPr>
          <w:rFonts w:ascii="Times New Roman" w:eastAsia="Times New Roman" w:hAnsi="Times New Roman"/>
          <w:sz w:val="24"/>
          <w:szCs w:val="24"/>
          <w:lang w:eastAsia="ru-RU"/>
        </w:rPr>
        <w:t>Глава Киевского сельского поселения</w:t>
      </w:r>
    </w:p>
    <w:p w:rsidR="00432547" w:rsidRPr="00233002" w:rsidRDefault="00432547" w:rsidP="0043254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02">
        <w:rPr>
          <w:rFonts w:ascii="Times New Roman" w:eastAsia="Times New Roman" w:hAnsi="Times New Roman"/>
          <w:sz w:val="24"/>
          <w:szCs w:val="24"/>
          <w:lang w:eastAsia="ru-RU"/>
        </w:rPr>
        <w:t>Крымского района                                                                     Б.С.Шатун</w:t>
      </w:r>
    </w:p>
    <w:p w:rsidR="00432547" w:rsidRDefault="00432547" w:rsidP="00E97533">
      <w:pPr>
        <w:rPr>
          <w:rFonts w:ascii="Times New Roman" w:hAnsi="Times New Roman"/>
          <w:sz w:val="27"/>
          <w:szCs w:val="27"/>
        </w:rPr>
      </w:pPr>
    </w:p>
    <w:sectPr w:rsidR="00432547" w:rsidSect="00E97533"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60" w:rsidRDefault="006D2E60" w:rsidP="005D608F">
      <w:r>
        <w:separator/>
      </w:r>
    </w:p>
  </w:endnote>
  <w:endnote w:type="continuationSeparator" w:id="0">
    <w:p w:rsidR="006D2E60" w:rsidRDefault="006D2E60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60" w:rsidRDefault="006D2E60" w:rsidP="005D608F">
      <w:r>
        <w:separator/>
      </w:r>
    </w:p>
  </w:footnote>
  <w:footnote w:type="continuationSeparator" w:id="0">
    <w:p w:rsidR="006D2E60" w:rsidRDefault="006D2E60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2675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1E07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67D7"/>
    <w:rsid w:val="000A713D"/>
    <w:rsid w:val="000A76C4"/>
    <w:rsid w:val="000A7DE6"/>
    <w:rsid w:val="000A7FF6"/>
    <w:rsid w:val="000B127A"/>
    <w:rsid w:val="000B351E"/>
    <w:rsid w:val="000B3EE5"/>
    <w:rsid w:val="000B4E8B"/>
    <w:rsid w:val="000B517F"/>
    <w:rsid w:val="000B5578"/>
    <w:rsid w:val="000B6F19"/>
    <w:rsid w:val="000C04DF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1BB"/>
    <w:rsid w:val="000C7A13"/>
    <w:rsid w:val="000D0294"/>
    <w:rsid w:val="000D1492"/>
    <w:rsid w:val="000D16C7"/>
    <w:rsid w:val="000D208F"/>
    <w:rsid w:val="000D3312"/>
    <w:rsid w:val="000D37AE"/>
    <w:rsid w:val="000D47C7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DE0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11A7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1737C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67F70"/>
    <w:rsid w:val="00171E91"/>
    <w:rsid w:val="00172EEA"/>
    <w:rsid w:val="00173DC9"/>
    <w:rsid w:val="00174404"/>
    <w:rsid w:val="00176784"/>
    <w:rsid w:val="00176E1C"/>
    <w:rsid w:val="00177A2E"/>
    <w:rsid w:val="00180471"/>
    <w:rsid w:val="00180C49"/>
    <w:rsid w:val="0018112F"/>
    <w:rsid w:val="00181208"/>
    <w:rsid w:val="00182931"/>
    <w:rsid w:val="0018357E"/>
    <w:rsid w:val="00183691"/>
    <w:rsid w:val="00183FE3"/>
    <w:rsid w:val="0018630C"/>
    <w:rsid w:val="00187545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30F8"/>
    <w:rsid w:val="001B4B78"/>
    <w:rsid w:val="001B5F33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B8F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002"/>
    <w:rsid w:val="00233ED1"/>
    <w:rsid w:val="00235BA0"/>
    <w:rsid w:val="0023691C"/>
    <w:rsid w:val="00237C3E"/>
    <w:rsid w:val="00241D81"/>
    <w:rsid w:val="00241DDF"/>
    <w:rsid w:val="00242818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97F8F"/>
    <w:rsid w:val="002A039B"/>
    <w:rsid w:val="002A15A6"/>
    <w:rsid w:val="002A24DB"/>
    <w:rsid w:val="002A2A9F"/>
    <w:rsid w:val="002A3387"/>
    <w:rsid w:val="002A3973"/>
    <w:rsid w:val="002A3BA9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734"/>
    <w:rsid w:val="002E7B88"/>
    <w:rsid w:val="002F0465"/>
    <w:rsid w:val="002F08C7"/>
    <w:rsid w:val="002F1B0B"/>
    <w:rsid w:val="002F1F2A"/>
    <w:rsid w:val="002F3909"/>
    <w:rsid w:val="002F574B"/>
    <w:rsid w:val="002F6432"/>
    <w:rsid w:val="002F6678"/>
    <w:rsid w:val="002F6AD1"/>
    <w:rsid w:val="00301174"/>
    <w:rsid w:val="003012B7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D94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19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CC9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677"/>
    <w:rsid w:val="003B4DB1"/>
    <w:rsid w:val="003B5256"/>
    <w:rsid w:val="003B53FF"/>
    <w:rsid w:val="003B54AA"/>
    <w:rsid w:val="003B5877"/>
    <w:rsid w:val="003B5FFF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0FCD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0980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066B1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2547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026"/>
    <w:rsid w:val="004944C1"/>
    <w:rsid w:val="0049489C"/>
    <w:rsid w:val="00495D41"/>
    <w:rsid w:val="00496226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57FE"/>
    <w:rsid w:val="004A6554"/>
    <w:rsid w:val="004A6D2B"/>
    <w:rsid w:val="004A78FC"/>
    <w:rsid w:val="004B0943"/>
    <w:rsid w:val="004B14CF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2DD2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039"/>
    <w:rsid w:val="004D1234"/>
    <w:rsid w:val="004D352F"/>
    <w:rsid w:val="004D3C5F"/>
    <w:rsid w:val="004D3E11"/>
    <w:rsid w:val="004D4230"/>
    <w:rsid w:val="004D5312"/>
    <w:rsid w:val="004D5637"/>
    <w:rsid w:val="004D5F08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57B6B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F0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3E1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2F2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2678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61C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698"/>
    <w:rsid w:val="006A4FB2"/>
    <w:rsid w:val="006A4FF3"/>
    <w:rsid w:val="006A524E"/>
    <w:rsid w:val="006A5853"/>
    <w:rsid w:val="006A7AF4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2E60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56BD"/>
    <w:rsid w:val="006F646F"/>
    <w:rsid w:val="006F7C4B"/>
    <w:rsid w:val="006F7D91"/>
    <w:rsid w:val="006F7F26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4F4C"/>
    <w:rsid w:val="00715CF0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5FC7"/>
    <w:rsid w:val="00757F41"/>
    <w:rsid w:val="007606F7"/>
    <w:rsid w:val="007609C5"/>
    <w:rsid w:val="007615A7"/>
    <w:rsid w:val="00761CCD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2CBF"/>
    <w:rsid w:val="007C40CD"/>
    <w:rsid w:val="007C441D"/>
    <w:rsid w:val="007C4559"/>
    <w:rsid w:val="007C4A65"/>
    <w:rsid w:val="007C4DAA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57B41"/>
    <w:rsid w:val="00857D66"/>
    <w:rsid w:val="0086116F"/>
    <w:rsid w:val="008615E4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D7"/>
    <w:rsid w:val="00891B87"/>
    <w:rsid w:val="00892B49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254"/>
    <w:rsid w:val="008B0B36"/>
    <w:rsid w:val="008B1280"/>
    <w:rsid w:val="008B1BB1"/>
    <w:rsid w:val="008B33A8"/>
    <w:rsid w:val="008B4AD2"/>
    <w:rsid w:val="008B5548"/>
    <w:rsid w:val="008C1A22"/>
    <w:rsid w:val="008C326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E7E64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90118E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D1B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B28"/>
    <w:rsid w:val="00AA0B4E"/>
    <w:rsid w:val="00AA3D9C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39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7B5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5B8"/>
    <w:rsid w:val="00B63F83"/>
    <w:rsid w:val="00B64DE6"/>
    <w:rsid w:val="00B64EBD"/>
    <w:rsid w:val="00B652A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B7D04"/>
    <w:rsid w:val="00BC16A6"/>
    <w:rsid w:val="00BC17F8"/>
    <w:rsid w:val="00BC19E5"/>
    <w:rsid w:val="00BC246D"/>
    <w:rsid w:val="00BC2F5A"/>
    <w:rsid w:val="00BC36E3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0E0D"/>
    <w:rsid w:val="00C11839"/>
    <w:rsid w:val="00C12FCF"/>
    <w:rsid w:val="00C13403"/>
    <w:rsid w:val="00C1552F"/>
    <w:rsid w:val="00C155DF"/>
    <w:rsid w:val="00C15C3D"/>
    <w:rsid w:val="00C16677"/>
    <w:rsid w:val="00C16732"/>
    <w:rsid w:val="00C16F98"/>
    <w:rsid w:val="00C1716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21D7"/>
    <w:rsid w:val="00C8250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5B3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412"/>
    <w:rsid w:val="00CD7B59"/>
    <w:rsid w:val="00CD7E77"/>
    <w:rsid w:val="00CE0447"/>
    <w:rsid w:val="00CE141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0ED"/>
    <w:rsid w:val="00CF022E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2CA0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767"/>
    <w:rsid w:val="00DF69EB"/>
    <w:rsid w:val="00DF6DBC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391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E9E"/>
    <w:rsid w:val="00E97533"/>
    <w:rsid w:val="00E97DE3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5937"/>
    <w:rsid w:val="00EB6306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4D9"/>
    <w:rsid w:val="00EE35AE"/>
    <w:rsid w:val="00EE3EAE"/>
    <w:rsid w:val="00EE6C74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DAB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1E9D"/>
    <w:rsid w:val="00F449DF"/>
    <w:rsid w:val="00F451FB"/>
    <w:rsid w:val="00F460E6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C7754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2F08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901FCFFY1c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BF7Y1c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A42F1846B85F74F234856A9D90FD9ABBB92B063DA5B1BF180CC0E84F0520EECFE9lDpEF" TargetMode="External"/><Relationship Id="rId10" Type="http://schemas.openxmlformats.org/officeDocument/2006/relationships/hyperlink" Target="consultantplus://offline/ref=5FCFF1A2A01C426BFA14C6CF3DBE1D5B68A9533AA3B7AA331E52ED964FCC9E11DCC94946C83FC264B804FCFAY1c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FF1A2A01C426BFA14C6CF3DBE1D5B68A9533AA3B7AA331E52ED964FCC9E11DCC94946C83FC264B805F7FBY1c6G" TargetMode="External"/><Relationship Id="rId14" Type="http://schemas.openxmlformats.org/officeDocument/2006/relationships/hyperlink" Target="consultantplus://offline/ref=959A9ECFC9EB69AD12EFBA220E2AE75572FF6A896E989DAAC3E4E2765134AFE6F8575580AD46l0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CFF7-7A2E-46CF-B469-08309F5D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101</cp:revision>
  <cp:lastPrinted>2020-12-23T08:26:00Z</cp:lastPrinted>
  <dcterms:created xsi:type="dcterms:W3CDTF">2015-11-12T10:17:00Z</dcterms:created>
  <dcterms:modified xsi:type="dcterms:W3CDTF">2022-11-14T05:38:00Z</dcterms:modified>
</cp:coreProperties>
</file>