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0E" w:rsidRDefault="0005270E" w:rsidP="006A7EF0">
      <w:pPr>
        <w:pStyle w:val="1"/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5920" cy="474345"/>
            <wp:effectExtent l="0" t="0" r="5080" b="1905"/>
            <wp:docPr id="1" name="Рисунок 1" descr="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270E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8"/>
          <w:szCs w:val="8"/>
          <w:lang w:eastAsia="zh-CN"/>
        </w:rPr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270E">
        <w:rPr>
          <w:rFonts w:ascii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05270E">
        <w:rPr>
          <w:rFonts w:ascii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5270E" w:rsidRPr="0005270E" w:rsidRDefault="005E296D" w:rsidP="0005270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от  </w:t>
      </w:r>
      <w:r w:rsidR="00CA57D6">
        <w:rPr>
          <w:rFonts w:ascii="Times New Roman" w:hAnsi="Times New Roman" w:cs="Times New Roman"/>
          <w:lang w:eastAsia="zh-CN"/>
        </w:rPr>
        <w:t>01</w:t>
      </w:r>
      <w:r w:rsidR="00CE63E5">
        <w:rPr>
          <w:rFonts w:ascii="Times New Roman" w:hAnsi="Times New Roman" w:cs="Times New Roman"/>
          <w:lang w:eastAsia="zh-CN"/>
        </w:rPr>
        <w:t>.</w:t>
      </w:r>
      <w:r w:rsidR="00CA57D6">
        <w:rPr>
          <w:rFonts w:ascii="Times New Roman" w:hAnsi="Times New Roman" w:cs="Times New Roman"/>
          <w:lang w:eastAsia="zh-CN"/>
        </w:rPr>
        <w:t>07</w:t>
      </w:r>
      <w:r w:rsidR="00E87F38">
        <w:rPr>
          <w:rFonts w:ascii="Times New Roman" w:hAnsi="Times New Roman" w:cs="Times New Roman"/>
          <w:lang w:eastAsia="zh-CN"/>
        </w:rPr>
        <w:t>.</w:t>
      </w:r>
      <w:r w:rsidR="007205B7">
        <w:rPr>
          <w:rFonts w:ascii="Times New Roman" w:hAnsi="Times New Roman" w:cs="Times New Roman"/>
          <w:lang w:eastAsia="zh-CN"/>
        </w:rPr>
        <w:t>2022</w:t>
      </w:r>
      <w:r w:rsidR="0005270E" w:rsidRPr="0005270E">
        <w:rPr>
          <w:rFonts w:ascii="Times New Roman" w:hAnsi="Times New Roman" w:cs="Times New Roman"/>
          <w:lang w:eastAsia="zh-CN"/>
        </w:rPr>
        <w:t>г.</w:t>
      </w:r>
      <w:r w:rsidR="0005270E" w:rsidRPr="0005270E"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  <w:t xml:space="preserve"> </w:t>
      </w:r>
      <w:r w:rsidR="002E3FE6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</w:t>
      </w:r>
      <w:r w:rsidR="00150EF0">
        <w:rPr>
          <w:rFonts w:ascii="Times New Roman" w:hAnsi="Times New Roman" w:cs="Times New Roman"/>
          <w:lang w:eastAsia="zh-CN"/>
        </w:rPr>
        <w:t>№  178</w:t>
      </w:r>
    </w:p>
    <w:p w:rsidR="0005270E" w:rsidRDefault="0005270E" w:rsidP="007205B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lang w:eastAsia="zh-CN"/>
        </w:rPr>
      </w:pPr>
      <w:r w:rsidRPr="0005270E">
        <w:rPr>
          <w:rFonts w:ascii="Times New Roman" w:hAnsi="Times New Roman" w:cs="Times New Roman"/>
          <w:lang w:eastAsia="zh-CN"/>
        </w:rPr>
        <w:t xml:space="preserve">                                                            село Киевское</w:t>
      </w:r>
    </w:p>
    <w:p w:rsidR="002E3FE6" w:rsidRDefault="002E3FE6" w:rsidP="0071335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</w:p>
    <w:p w:rsidR="005E296D" w:rsidRPr="007205B7" w:rsidRDefault="005E296D" w:rsidP="007205B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lang w:eastAsia="zh-CN"/>
        </w:rPr>
      </w:pPr>
    </w:p>
    <w:p w:rsidR="00407CE9" w:rsidRPr="00713353" w:rsidRDefault="00407CE9" w:rsidP="00407CE9">
      <w:pPr>
        <w:jc w:val="center"/>
        <w:rPr>
          <w:sz w:val="28"/>
          <w:szCs w:val="28"/>
        </w:rPr>
      </w:pPr>
      <w:r w:rsidRPr="00713353">
        <w:rPr>
          <w:rFonts w:eastAsia="Times New Roman"/>
          <w:b/>
          <w:sz w:val="28"/>
          <w:szCs w:val="28"/>
          <w:lang w:eastAsia="en-US"/>
        </w:rPr>
        <w:t xml:space="preserve">Об утверждении комиссии по обследованию зеленых насаждений на территории </w:t>
      </w:r>
      <w:r w:rsidR="003006AC" w:rsidRPr="00713353">
        <w:rPr>
          <w:rFonts w:eastAsia="Times New Roman"/>
          <w:b/>
          <w:sz w:val="28"/>
          <w:szCs w:val="28"/>
          <w:lang w:eastAsia="en-US"/>
        </w:rPr>
        <w:t>Киевского</w:t>
      </w:r>
      <w:r w:rsidRPr="00713353">
        <w:rPr>
          <w:rFonts w:eastAsia="Times New Roman"/>
          <w:b/>
          <w:sz w:val="28"/>
          <w:szCs w:val="28"/>
          <w:lang w:eastAsia="en-US"/>
        </w:rPr>
        <w:t xml:space="preserve"> сельского поселения Крымского района </w:t>
      </w:r>
    </w:p>
    <w:p w:rsidR="00407CE9" w:rsidRPr="00713353" w:rsidRDefault="00407CE9" w:rsidP="00713353">
      <w:pPr>
        <w:ind w:firstLine="0"/>
        <w:rPr>
          <w:sz w:val="28"/>
          <w:szCs w:val="28"/>
        </w:rPr>
      </w:pPr>
    </w:p>
    <w:p w:rsidR="00407CE9" w:rsidRPr="00713353" w:rsidRDefault="00407CE9" w:rsidP="00407CE9">
      <w:pPr>
        <w:ind w:firstLine="708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proofErr w:type="gramStart"/>
      <w:r w:rsidRPr="007133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Законом Краснодарского края от 23 апреля 2013 года     № 2695-КЗ «Об охране зеленых насаждений в Краснодарском крае»,   постановлением администрации Киевского сельского поселения Крымского района от 18 ноября 2015 года</w:t>
      </w:r>
      <w:proofErr w:type="gramEnd"/>
      <w:r w:rsidRPr="00713353">
        <w:rPr>
          <w:rFonts w:ascii="Times New Roman" w:hAnsi="Times New Roman" w:cs="Times New Roman"/>
          <w:sz w:val="28"/>
          <w:szCs w:val="28"/>
        </w:rPr>
        <w:t xml:space="preserve"> № 338 «</w:t>
      </w:r>
      <w:r w:rsidRPr="00713353">
        <w:rPr>
          <w:rFonts w:ascii="Times New Roman" w:hAnsi="Times New Roman"/>
          <w:color w:val="000000"/>
          <w:sz w:val="28"/>
          <w:szCs w:val="28"/>
        </w:rPr>
        <w:t>Об утверждении Положения о создании, развитии и сохранении системы озеленения территории Киевского сельского поселения Крымского района»,</w:t>
      </w:r>
      <w:r w:rsidR="003006AC" w:rsidRPr="00713353">
        <w:rPr>
          <w:rFonts w:ascii="Times New Roman" w:hAnsi="Times New Roman" w:cs="Times New Roman"/>
          <w:sz w:val="28"/>
          <w:szCs w:val="28"/>
        </w:rPr>
        <w:t xml:space="preserve"> </w:t>
      </w:r>
      <w:r w:rsidRPr="00713353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Pr="00713353">
        <w:rPr>
          <w:rFonts w:ascii="Times New Roman" w:hAnsi="Times New Roman" w:cs="Times New Roman"/>
          <w:color w:val="000000"/>
          <w:sz w:val="28"/>
          <w:szCs w:val="28"/>
        </w:rPr>
        <w:t xml:space="preserve">порядка обследования зеленых насаждений на территории </w:t>
      </w:r>
      <w:r w:rsidR="003006AC" w:rsidRPr="00713353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Pr="007133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района, </w:t>
      </w:r>
      <w:proofErr w:type="gramStart"/>
      <w:r w:rsidRPr="007133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335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07CE9" w:rsidRPr="00713353" w:rsidRDefault="00407CE9" w:rsidP="00407CE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3353">
        <w:rPr>
          <w:rFonts w:ascii="Times New Roman" w:hAnsi="Times New Roman" w:cs="Times New Roman"/>
          <w:sz w:val="28"/>
          <w:szCs w:val="28"/>
        </w:rPr>
        <w:t xml:space="preserve">1. Утвердить состав комиссии по обследованию зеленых насаждений       на территории </w:t>
      </w:r>
      <w:r w:rsidR="003006AC" w:rsidRPr="00713353">
        <w:rPr>
          <w:rFonts w:ascii="Times New Roman" w:hAnsi="Times New Roman" w:cs="Times New Roman"/>
          <w:sz w:val="28"/>
          <w:szCs w:val="28"/>
        </w:rPr>
        <w:t>Киевского</w:t>
      </w:r>
      <w:r w:rsidRPr="0071335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(приложение № 1).</w:t>
      </w:r>
    </w:p>
    <w:p w:rsidR="00407CE9" w:rsidRPr="00713353" w:rsidRDefault="00407CE9" w:rsidP="00407C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353">
        <w:rPr>
          <w:rFonts w:ascii="Times New Roman" w:hAnsi="Times New Roman" w:cs="Times New Roman"/>
          <w:sz w:val="28"/>
          <w:szCs w:val="28"/>
        </w:rPr>
        <w:t xml:space="preserve">2. Утвердить Положение о работе комиссии по обследованию зеленых насаждений на территории </w:t>
      </w:r>
      <w:r w:rsidR="003006AC" w:rsidRPr="00713353">
        <w:rPr>
          <w:rFonts w:ascii="Times New Roman" w:hAnsi="Times New Roman" w:cs="Times New Roman"/>
          <w:sz w:val="28"/>
          <w:szCs w:val="28"/>
        </w:rPr>
        <w:t>Киевского</w:t>
      </w:r>
      <w:r w:rsidRPr="0071335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(приложение № 2).</w:t>
      </w:r>
    </w:p>
    <w:p w:rsidR="00407CE9" w:rsidRPr="00713353" w:rsidRDefault="00D262F3" w:rsidP="00407CE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13353">
        <w:rPr>
          <w:rFonts w:ascii="Times New Roman" w:hAnsi="Times New Roman" w:cs="Times New Roman"/>
          <w:sz w:val="28"/>
          <w:szCs w:val="28"/>
        </w:rPr>
        <w:t xml:space="preserve">3. Главному специалисту администрации Киевского сельского поселения Крымского района </w:t>
      </w:r>
      <w:proofErr w:type="spellStart"/>
      <w:r w:rsidRPr="00713353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Pr="00713353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407CE9" w:rsidRPr="00713353" w:rsidRDefault="00407CE9" w:rsidP="00407C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353">
        <w:rPr>
          <w:rFonts w:ascii="Times New Roman" w:hAnsi="Times New Roman" w:cs="Times New Roman"/>
          <w:bCs/>
          <w:sz w:val="28"/>
          <w:szCs w:val="28"/>
        </w:rPr>
        <w:t>4. </w:t>
      </w:r>
      <w:proofErr w:type="gramStart"/>
      <w:r w:rsidRPr="0071335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13353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</w:t>
      </w:r>
      <w:r w:rsidR="00D262F3" w:rsidRPr="00713353">
        <w:rPr>
          <w:rFonts w:ascii="Times New Roman" w:hAnsi="Times New Roman" w:cs="Times New Roman"/>
          <w:sz w:val="28"/>
          <w:szCs w:val="28"/>
        </w:rPr>
        <w:t>заместителя</w:t>
      </w:r>
      <w:r w:rsidRPr="00713353">
        <w:rPr>
          <w:rFonts w:ascii="Times New Roman" w:hAnsi="Times New Roman" w:cs="Times New Roman"/>
          <w:sz w:val="28"/>
          <w:szCs w:val="28"/>
        </w:rPr>
        <w:t xml:space="preserve"> </w:t>
      </w:r>
      <w:r w:rsidR="003006AC" w:rsidRPr="00713353">
        <w:rPr>
          <w:rFonts w:ascii="Times New Roman" w:hAnsi="Times New Roman" w:cs="Times New Roman"/>
          <w:sz w:val="28"/>
          <w:szCs w:val="28"/>
        </w:rPr>
        <w:t>Киевского</w:t>
      </w:r>
      <w:r w:rsidRPr="0071335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D262F3" w:rsidRPr="00713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F3" w:rsidRPr="00713353">
        <w:rPr>
          <w:rFonts w:ascii="Times New Roman" w:hAnsi="Times New Roman" w:cs="Times New Roman"/>
          <w:sz w:val="28"/>
          <w:szCs w:val="28"/>
        </w:rPr>
        <w:t>В.Г.Пискун</w:t>
      </w:r>
      <w:proofErr w:type="spellEnd"/>
      <w:r w:rsidRPr="00713353">
        <w:rPr>
          <w:rFonts w:ascii="Times New Roman" w:hAnsi="Times New Roman" w:cs="Times New Roman"/>
          <w:sz w:val="28"/>
          <w:szCs w:val="28"/>
        </w:rPr>
        <w:t>.</w:t>
      </w:r>
    </w:p>
    <w:p w:rsidR="002E3FE6" w:rsidRPr="00713353" w:rsidRDefault="00407CE9" w:rsidP="00713353">
      <w:pPr>
        <w:pStyle w:val="ab"/>
        <w:ind w:left="0" w:firstLine="708"/>
        <w:rPr>
          <w:rFonts w:ascii="Times New Roman" w:hAnsi="Times New Roman"/>
          <w:sz w:val="28"/>
          <w:szCs w:val="28"/>
        </w:rPr>
      </w:pPr>
      <w:r w:rsidRPr="00713353">
        <w:rPr>
          <w:rFonts w:ascii="Times New Roman" w:hAnsi="Times New Roman"/>
          <w:bCs/>
          <w:sz w:val="28"/>
          <w:szCs w:val="28"/>
        </w:rPr>
        <w:t>5. Постановление вст</w:t>
      </w:r>
      <w:r w:rsidR="00713353">
        <w:rPr>
          <w:rFonts w:ascii="Times New Roman" w:hAnsi="Times New Roman"/>
          <w:bCs/>
          <w:sz w:val="28"/>
          <w:szCs w:val="28"/>
        </w:rPr>
        <w:t>упает в силу со дня подписания.</w:t>
      </w:r>
    </w:p>
    <w:p w:rsidR="002E3FE6" w:rsidRPr="00713353" w:rsidRDefault="002E3FE6" w:rsidP="000527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270E" w:rsidRPr="00713353" w:rsidRDefault="0005270E" w:rsidP="000527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3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13353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71335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07CE9" w:rsidRDefault="0005270E" w:rsidP="00DC1D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353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2E3FE6" w:rsidRPr="00713353">
        <w:rPr>
          <w:rFonts w:ascii="Times New Roman" w:hAnsi="Times New Roman" w:cs="Times New Roman"/>
          <w:sz w:val="28"/>
          <w:szCs w:val="28"/>
        </w:rPr>
        <w:t xml:space="preserve">    </w:t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2E3FE6" w:rsidRPr="00713353">
        <w:rPr>
          <w:rFonts w:ascii="Times New Roman" w:hAnsi="Times New Roman" w:cs="Times New Roman"/>
          <w:sz w:val="28"/>
          <w:szCs w:val="28"/>
        </w:rPr>
        <w:t xml:space="preserve">       </w:t>
      </w:r>
      <w:r w:rsidR="00DC1DB9" w:rsidRPr="00713353">
        <w:rPr>
          <w:rFonts w:ascii="Times New Roman" w:hAnsi="Times New Roman" w:cs="Times New Roman"/>
          <w:sz w:val="28"/>
          <w:szCs w:val="28"/>
        </w:rPr>
        <w:t>Б.С.Шатун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7CE9" w:rsidRPr="00713353" w:rsidTr="00713353">
        <w:trPr>
          <w:trHeight w:val="1416"/>
        </w:trPr>
        <w:tc>
          <w:tcPr>
            <w:tcW w:w="4927" w:type="dxa"/>
          </w:tcPr>
          <w:p w:rsidR="00407CE9" w:rsidRPr="00713353" w:rsidRDefault="00407CE9" w:rsidP="008D4B61">
            <w:pPr>
              <w:tabs>
                <w:tab w:val="left" w:pos="1560"/>
              </w:tabs>
            </w:pPr>
          </w:p>
        </w:tc>
        <w:tc>
          <w:tcPr>
            <w:tcW w:w="4927" w:type="dxa"/>
          </w:tcPr>
          <w:p w:rsidR="00407CE9" w:rsidRPr="00713353" w:rsidRDefault="00407CE9" w:rsidP="008D4B6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407CE9" w:rsidRPr="00713353" w:rsidRDefault="00407CE9" w:rsidP="008D4B6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07CE9" w:rsidRPr="00713353" w:rsidRDefault="003006AC" w:rsidP="008D4B6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 xml:space="preserve">Киевского </w:t>
            </w:r>
            <w:r w:rsidR="00407CE9" w:rsidRPr="0071335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07CE9" w:rsidRPr="00713353" w:rsidRDefault="00407CE9" w:rsidP="008D4B6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Крымского района</w:t>
            </w:r>
          </w:p>
          <w:p w:rsidR="00407CE9" w:rsidRPr="00713353" w:rsidRDefault="00CA57D6" w:rsidP="008D4B61">
            <w:pPr>
              <w:pStyle w:val="ac"/>
              <w:rPr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от 01.07</w:t>
            </w:r>
            <w:r w:rsidR="00D262F3" w:rsidRPr="00713353">
              <w:rPr>
                <w:rFonts w:ascii="Times New Roman" w:hAnsi="Times New Roman"/>
                <w:sz w:val="24"/>
                <w:szCs w:val="24"/>
              </w:rPr>
              <w:t>.2022г.  № 178</w:t>
            </w:r>
          </w:p>
        </w:tc>
      </w:tr>
    </w:tbl>
    <w:p w:rsidR="00407CE9" w:rsidRPr="00713353" w:rsidRDefault="00407CE9" w:rsidP="00407CE9">
      <w:pPr>
        <w:pStyle w:val="ac"/>
        <w:rPr>
          <w:sz w:val="24"/>
          <w:szCs w:val="24"/>
        </w:rPr>
      </w:pPr>
      <w:bookmarkStart w:id="0" w:name="bookmark0"/>
      <w:bookmarkStart w:id="1" w:name="bookmark1"/>
      <w:bookmarkStart w:id="2" w:name="bookmark2"/>
    </w:p>
    <w:p w:rsidR="00407CE9" w:rsidRPr="00713353" w:rsidRDefault="00407CE9" w:rsidP="00407CE9">
      <w:pPr>
        <w:pStyle w:val="ac"/>
        <w:rPr>
          <w:sz w:val="24"/>
          <w:szCs w:val="24"/>
        </w:rPr>
      </w:pPr>
    </w:p>
    <w:p w:rsidR="00407CE9" w:rsidRPr="00713353" w:rsidRDefault="00407CE9" w:rsidP="00407CE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713353">
        <w:rPr>
          <w:rFonts w:ascii="Times New Roman" w:hAnsi="Times New Roman"/>
          <w:b/>
          <w:sz w:val="24"/>
          <w:szCs w:val="24"/>
        </w:rPr>
        <w:t>Состав комиссии по обследованию зеленых насаждений на территории</w:t>
      </w:r>
      <w:r w:rsidRPr="00713353">
        <w:rPr>
          <w:rFonts w:ascii="Times New Roman" w:hAnsi="Times New Roman"/>
          <w:b/>
          <w:sz w:val="24"/>
          <w:szCs w:val="24"/>
        </w:rPr>
        <w:br/>
      </w:r>
      <w:r w:rsidR="003006AC" w:rsidRPr="00713353">
        <w:rPr>
          <w:rFonts w:ascii="Times New Roman" w:hAnsi="Times New Roman"/>
          <w:b/>
          <w:sz w:val="24"/>
          <w:szCs w:val="24"/>
        </w:rPr>
        <w:t>Киевского</w:t>
      </w:r>
      <w:r w:rsidRPr="00713353">
        <w:rPr>
          <w:rFonts w:ascii="Times New Roman" w:hAnsi="Times New Roman"/>
          <w:b/>
          <w:sz w:val="24"/>
          <w:szCs w:val="24"/>
        </w:rPr>
        <w:t xml:space="preserve"> сельского поселения Крымского района </w:t>
      </w:r>
      <w:bookmarkEnd w:id="0"/>
      <w:bookmarkEnd w:id="1"/>
      <w:bookmarkEnd w:id="2"/>
    </w:p>
    <w:p w:rsidR="00407CE9" w:rsidRPr="00713353" w:rsidRDefault="00407CE9" w:rsidP="00407CE9">
      <w:pPr>
        <w:pStyle w:val="ac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54"/>
      </w:tblGrid>
      <w:tr w:rsidR="00713353" w:rsidRPr="00713353" w:rsidTr="00713353">
        <w:tc>
          <w:tcPr>
            <w:tcW w:w="3652" w:type="dxa"/>
          </w:tcPr>
          <w:p w:rsidR="00713353" w:rsidRPr="00713353" w:rsidRDefault="00713353" w:rsidP="00407C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Пискун Виталий Геннадиевич</w:t>
            </w:r>
          </w:p>
        </w:tc>
        <w:tc>
          <w:tcPr>
            <w:tcW w:w="5954" w:type="dxa"/>
          </w:tcPr>
          <w:p w:rsidR="00713353" w:rsidRPr="00713353" w:rsidRDefault="00713353" w:rsidP="007133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 xml:space="preserve">Заместитель главы Киевского сельского поселения, </w:t>
            </w:r>
          </w:p>
          <w:p w:rsidR="00713353" w:rsidRPr="00713353" w:rsidRDefault="00713353" w:rsidP="007133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713353" w:rsidRPr="00713353" w:rsidTr="00713353">
        <w:tc>
          <w:tcPr>
            <w:tcW w:w="3652" w:type="dxa"/>
          </w:tcPr>
          <w:p w:rsidR="00713353" w:rsidRPr="00713353" w:rsidRDefault="00713353" w:rsidP="00407C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Родионова Галина Юрьевна</w:t>
            </w:r>
          </w:p>
        </w:tc>
        <w:tc>
          <w:tcPr>
            <w:tcW w:w="5954" w:type="dxa"/>
          </w:tcPr>
          <w:p w:rsidR="00713353" w:rsidRPr="00713353" w:rsidRDefault="00713353" w:rsidP="007133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13353">
              <w:rPr>
                <w:rFonts w:ascii="Times New Roman" w:hAnsi="Times New Roman"/>
                <w:sz w:val="24"/>
                <w:szCs w:val="24"/>
              </w:rPr>
              <w:t xml:space="preserve">дущий специалист администрации Киевского сельского поселения, </w:t>
            </w:r>
            <w:r w:rsidRPr="00713353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713353" w:rsidRPr="00713353" w:rsidTr="00713353">
        <w:tc>
          <w:tcPr>
            <w:tcW w:w="3652" w:type="dxa"/>
          </w:tcPr>
          <w:p w:rsidR="00713353" w:rsidRPr="00713353" w:rsidRDefault="00713353" w:rsidP="00407C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13353" w:rsidRPr="00713353" w:rsidRDefault="00713353" w:rsidP="00407C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</w:tr>
      <w:tr w:rsidR="00713353" w:rsidRPr="00713353" w:rsidTr="00713353">
        <w:tc>
          <w:tcPr>
            <w:tcW w:w="3652" w:type="dxa"/>
          </w:tcPr>
          <w:p w:rsidR="00713353" w:rsidRPr="00713353" w:rsidRDefault="00713353" w:rsidP="00407C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353">
              <w:rPr>
                <w:rFonts w:ascii="Times New Roman" w:hAnsi="Times New Roman"/>
                <w:sz w:val="24"/>
                <w:szCs w:val="24"/>
              </w:rPr>
              <w:t>Начаркина</w:t>
            </w:r>
            <w:proofErr w:type="spellEnd"/>
            <w:r w:rsidRPr="00713353">
              <w:rPr>
                <w:rFonts w:ascii="Times New Roman" w:hAnsi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5954" w:type="dxa"/>
          </w:tcPr>
          <w:p w:rsidR="00713353" w:rsidRPr="00713353" w:rsidRDefault="00713353" w:rsidP="007133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Специа</w:t>
            </w:r>
            <w:r w:rsidRPr="00713353">
              <w:rPr>
                <w:rFonts w:ascii="Times New Roman" w:hAnsi="Times New Roman"/>
                <w:sz w:val="24"/>
                <w:szCs w:val="24"/>
              </w:rPr>
              <w:t xml:space="preserve">лист 1 категории администрации </w:t>
            </w:r>
            <w:r w:rsidRPr="00713353">
              <w:rPr>
                <w:rFonts w:ascii="Times New Roman" w:hAnsi="Times New Roman"/>
                <w:sz w:val="24"/>
                <w:szCs w:val="24"/>
              </w:rPr>
              <w:t>Киевского сельского поселения</w:t>
            </w:r>
          </w:p>
        </w:tc>
      </w:tr>
    </w:tbl>
    <w:p w:rsidR="00713353" w:rsidRPr="00713353" w:rsidRDefault="00713353" w:rsidP="00407CE9">
      <w:pPr>
        <w:pStyle w:val="ac"/>
        <w:rPr>
          <w:sz w:val="24"/>
          <w:szCs w:val="24"/>
        </w:rPr>
      </w:pPr>
    </w:p>
    <w:p w:rsidR="00713353" w:rsidRPr="00713353" w:rsidRDefault="00713353" w:rsidP="00407CE9">
      <w:pPr>
        <w:pStyle w:val="ac"/>
        <w:rPr>
          <w:sz w:val="24"/>
          <w:szCs w:val="24"/>
        </w:rPr>
      </w:pPr>
    </w:p>
    <w:p w:rsidR="00407CE9" w:rsidRPr="00713353" w:rsidRDefault="00407CE9" w:rsidP="00713353">
      <w:pPr>
        <w:pStyle w:val="11"/>
        <w:ind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7CE9" w:rsidRPr="00713353" w:rsidTr="008D4B61">
        <w:trPr>
          <w:trHeight w:val="1550"/>
        </w:trPr>
        <w:tc>
          <w:tcPr>
            <w:tcW w:w="4927" w:type="dxa"/>
          </w:tcPr>
          <w:p w:rsidR="00407CE9" w:rsidRPr="00713353" w:rsidRDefault="00407CE9" w:rsidP="008D4B61">
            <w:pPr>
              <w:tabs>
                <w:tab w:val="left" w:pos="1560"/>
              </w:tabs>
            </w:pPr>
          </w:p>
        </w:tc>
        <w:tc>
          <w:tcPr>
            <w:tcW w:w="4927" w:type="dxa"/>
          </w:tcPr>
          <w:p w:rsidR="00407CE9" w:rsidRPr="00713353" w:rsidRDefault="00407CE9" w:rsidP="008D4B6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407CE9" w:rsidRPr="00713353" w:rsidRDefault="00407CE9" w:rsidP="008D4B6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07CE9" w:rsidRPr="00713353" w:rsidRDefault="00D262F3" w:rsidP="008D4B6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407CE9" w:rsidRPr="0071335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407CE9" w:rsidRPr="00713353" w:rsidRDefault="00407CE9" w:rsidP="008D4B6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>Крымского района</w:t>
            </w:r>
          </w:p>
          <w:p w:rsidR="00407CE9" w:rsidRPr="00713353" w:rsidRDefault="00D262F3" w:rsidP="00D262F3">
            <w:pPr>
              <w:pStyle w:val="ac"/>
              <w:rPr>
                <w:sz w:val="24"/>
                <w:szCs w:val="24"/>
              </w:rPr>
            </w:pPr>
            <w:r w:rsidRPr="0071335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A57D6" w:rsidRPr="00713353">
              <w:rPr>
                <w:rFonts w:ascii="Times New Roman" w:hAnsi="Times New Roman"/>
                <w:sz w:val="24"/>
                <w:szCs w:val="24"/>
              </w:rPr>
              <w:t>01.07</w:t>
            </w:r>
            <w:r w:rsidRPr="00713353">
              <w:rPr>
                <w:rFonts w:ascii="Times New Roman" w:hAnsi="Times New Roman"/>
                <w:sz w:val="24"/>
                <w:szCs w:val="24"/>
              </w:rPr>
              <w:t>.2022г.  № 178</w:t>
            </w:r>
          </w:p>
        </w:tc>
      </w:tr>
    </w:tbl>
    <w:p w:rsidR="00407CE9" w:rsidRPr="00713353" w:rsidRDefault="00407CE9" w:rsidP="00407CE9">
      <w:pPr>
        <w:pStyle w:val="11"/>
        <w:ind w:firstLine="0"/>
        <w:rPr>
          <w:b/>
          <w:bCs/>
          <w:color w:val="000000"/>
          <w:sz w:val="24"/>
          <w:szCs w:val="24"/>
        </w:rPr>
      </w:pPr>
    </w:p>
    <w:p w:rsidR="00407CE9" w:rsidRPr="00713353" w:rsidRDefault="00407CE9" w:rsidP="00407CE9">
      <w:pPr>
        <w:pStyle w:val="11"/>
        <w:ind w:firstLine="0"/>
        <w:jc w:val="center"/>
        <w:rPr>
          <w:b/>
          <w:bCs/>
          <w:color w:val="000000"/>
          <w:sz w:val="24"/>
          <w:szCs w:val="24"/>
        </w:rPr>
      </w:pPr>
    </w:p>
    <w:p w:rsidR="00407CE9" w:rsidRPr="00713353" w:rsidRDefault="00407CE9" w:rsidP="00407CE9">
      <w:pPr>
        <w:pStyle w:val="11"/>
        <w:ind w:firstLine="0"/>
        <w:jc w:val="center"/>
        <w:rPr>
          <w:rFonts w:ascii="Times New Roman" w:hAnsi="Times New Roman"/>
          <w:sz w:val="24"/>
          <w:szCs w:val="24"/>
        </w:rPr>
      </w:pPr>
      <w:r w:rsidRPr="00713353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407CE9" w:rsidRPr="00713353" w:rsidRDefault="00407CE9" w:rsidP="00407CE9">
      <w:pPr>
        <w:pStyle w:val="11"/>
        <w:spacing w:after="300"/>
        <w:ind w:firstLine="0"/>
        <w:jc w:val="center"/>
        <w:rPr>
          <w:rFonts w:ascii="Times New Roman" w:hAnsi="Times New Roman"/>
          <w:sz w:val="24"/>
          <w:szCs w:val="24"/>
        </w:rPr>
      </w:pPr>
      <w:r w:rsidRPr="00713353">
        <w:rPr>
          <w:rFonts w:ascii="Times New Roman" w:hAnsi="Times New Roman"/>
          <w:b/>
          <w:bCs/>
          <w:color w:val="000000"/>
          <w:sz w:val="24"/>
          <w:szCs w:val="24"/>
        </w:rPr>
        <w:t>о работе комиссии по обследованию зеленых насаждений на территории</w:t>
      </w:r>
      <w:r w:rsidRPr="0071335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D262F3" w:rsidRPr="00713353">
        <w:rPr>
          <w:rFonts w:ascii="Times New Roman" w:hAnsi="Times New Roman"/>
          <w:b/>
          <w:bCs/>
          <w:color w:val="000000"/>
          <w:sz w:val="24"/>
          <w:szCs w:val="24"/>
        </w:rPr>
        <w:t>Киевского</w:t>
      </w:r>
      <w:r w:rsidRPr="00713353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Крымского района </w:t>
      </w:r>
    </w:p>
    <w:p w:rsidR="00407CE9" w:rsidRPr="00713353" w:rsidRDefault="00407CE9" w:rsidP="00407CE9">
      <w:pPr>
        <w:pStyle w:val="13"/>
        <w:keepNext/>
        <w:keepLines/>
        <w:numPr>
          <w:ilvl w:val="0"/>
          <w:numId w:val="1"/>
        </w:numPr>
        <w:tabs>
          <w:tab w:val="left" w:pos="308"/>
        </w:tabs>
        <w:spacing w:after="300"/>
        <w:rPr>
          <w:rFonts w:ascii="Times New Roman" w:hAnsi="Times New Roman"/>
          <w:sz w:val="24"/>
          <w:szCs w:val="24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713353">
        <w:rPr>
          <w:rFonts w:ascii="Times New Roman" w:hAnsi="Times New Roman"/>
          <w:color w:val="000000"/>
          <w:sz w:val="24"/>
          <w:szCs w:val="24"/>
        </w:rPr>
        <w:t>Общие положения</w:t>
      </w:r>
      <w:bookmarkStart w:id="7" w:name="bookmark7"/>
      <w:bookmarkEnd w:id="4"/>
      <w:bookmarkEnd w:id="5"/>
      <w:bookmarkEnd w:id="6"/>
      <w:bookmarkEnd w:id="7"/>
    </w:p>
    <w:p w:rsidR="00407CE9" w:rsidRPr="00713353" w:rsidRDefault="00407CE9" w:rsidP="00407CE9">
      <w:pPr>
        <w:ind w:firstLine="851"/>
      </w:pPr>
      <w:r w:rsidRPr="00713353">
        <w:t xml:space="preserve">1.1. Настоящее положение определяет задачи, функции, полномочия и порядок деятельности Комиссии по обследованию зеленых насаждений на территории </w:t>
      </w:r>
      <w:r w:rsidR="00D262F3" w:rsidRPr="00713353">
        <w:t>Киевского</w:t>
      </w:r>
      <w:r w:rsidRPr="00713353">
        <w:t xml:space="preserve"> сельского поселения Крымского района.</w:t>
      </w:r>
      <w:bookmarkStart w:id="8" w:name="bookmark8"/>
      <w:bookmarkEnd w:id="8"/>
    </w:p>
    <w:p w:rsidR="00407CE9" w:rsidRPr="00713353" w:rsidRDefault="00407CE9" w:rsidP="00407CE9">
      <w:pPr>
        <w:ind w:firstLine="851"/>
      </w:pPr>
      <w:r w:rsidRPr="00713353">
        <w:t xml:space="preserve">1.2. Комиссия является постоянно действующим органом администрации </w:t>
      </w:r>
      <w:r w:rsidR="00D262F3" w:rsidRPr="00713353">
        <w:t xml:space="preserve">Киевского </w:t>
      </w:r>
      <w:r w:rsidRPr="00713353">
        <w:t>сельс</w:t>
      </w:r>
      <w:r w:rsidR="00713353" w:rsidRPr="00713353">
        <w:t>кого поселения Крымского района</w:t>
      </w:r>
      <w:r w:rsidRPr="00713353">
        <w:t>.</w:t>
      </w:r>
      <w:bookmarkStart w:id="9" w:name="bookmark9"/>
      <w:bookmarkEnd w:id="9"/>
    </w:p>
    <w:p w:rsidR="00407CE9" w:rsidRPr="00713353" w:rsidRDefault="00407CE9" w:rsidP="00407CE9">
      <w:pPr>
        <w:ind w:firstLine="851"/>
      </w:pPr>
      <w:r w:rsidRPr="00713353">
        <w:t xml:space="preserve">1.3. Комиссия создана с целью обеспечения комплексного обследования зеленых насаждений, произрастающих на территории </w:t>
      </w:r>
      <w:r w:rsidR="00D262F3" w:rsidRPr="00713353">
        <w:t>Киевского</w:t>
      </w:r>
      <w:r w:rsidRPr="00713353">
        <w:t xml:space="preserve"> сельс</w:t>
      </w:r>
      <w:r w:rsidR="00713353" w:rsidRPr="00713353">
        <w:t>кого поселения Крымского района</w:t>
      </w:r>
      <w:r w:rsidRPr="00713353">
        <w:t>.</w:t>
      </w:r>
      <w:bookmarkStart w:id="10" w:name="bookmark10"/>
      <w:bookmarkEnd w:id="10"/>
    </w:p>
    <w:p w:rsidR="00407CE9" w:rsidRPr="00713353" w:rsidRDefault="00407CE9" w:rsidP="00CA57D6">
      <w:pPr>
        <w:ind w:firstLine="851"/>
      </w:pPr>
      <w:r w:rsidRPr="00713353">
        <w:t>1.4. </w:t>
      </w:r>
      <w:proofErr w:type="gramStart"/>
      <w:r w:rsidRPr="00713353">
        <w:t xml:space="preserve">Комиссия в своей деятельности руководствуется Федеральным законом от 10 января 2002 № 7-ФЗ «Об охране окружающей среды», Законом Краснодарского края от 23 апреля 2013 года № 2695-КЗ «Об охране зеленых насаждений в Краснодарском крае»,   решением Совета </w:t>
      </w:r>
      <w:r w:rsidR="00CA57D6" w:rsidRPr="00713353">
        <w:t>Киевского</w:t>
      </w:r>
      <w:r w:rsidRPr="00713353">
        <w:t xml:space="preserve"> сельского поселения Крымского района  от </w:t>
      </w:r>
      <w:r w:rsidR="00CA57D6" w:rsidRPr="00713353">
        <w:t>01.07.2022г.</w:t>
      </w:r>
      <w:r w:rsidRPr="00713353">
        <w:t xml:space="preserve"> года № </w:t>
      </w:r>
      <w:r w:rsidR="00CA57D6" w:rsidRPr="00713353">
        <w:t>152</w:t>
      </w:r>
      <w:r w:rsidRPr="00713353">
        <w:t xml:space="preserve"> «</w:t>
      </w:r>
      <w:r w:rsidR="00CA57D6" w:rsidRPr="00713353">
        <w:t>Об утверждении Правил благоустройства на территории Киевского сельского поселения Крымского района</w:t>
      </w:r>
      <w:r w:rsidRPr="00713353">
        <w:t xml:space="preserve">», постановлением администрации </w:t>
      </w:r>
      <w:r w:rsidR="00CA57D6" w:rsidRPr="00713353">
        <w:t>Киевского</w:t>
      </w:r>
      <w:r w:rsidRPr="00713353">
        <w:t xml:space="preserve"> сельского поселения</w:t>
      </w:r>
      <w:proofErr w:type="gramEnd"/>
      <w:r w:rsidRPr="00713353">
        <w:t xml:space="preserve"> Крымского района  от </w:t>
      </w:r>
      <w:r w:rsidR="00CA57D6" w:rsidRPr="00713353">
        <w:t>23.04.2019г. №90</w:t>
      </w:r>
      <w:r w:rsidRPr="00713353">
        <w:t xml:space="preserve"> «</w:t>
      </w:r>
      <w:r w:rsidR="00CA57D6" w:rsidRPr="00713353">
        <w:t>Об утверждении административног</w:t>
      </w:r>
      <w:r w:rsidR="00CA57D6" w:rsidRPr="00713353">
        <w:t xml:space="preserve">о регламента по предоставлению </w:t>
      </w:r>
      <w:r w:rsidR="00CA57D6" w:rsidRPr="00713353">
        <w:t>муниципальной услуги «Предоставление порубочного билета в Киевском сельском поселении Крымского района»</w:t>
      </w:r>
      <w:r w:rsidRPr="00713353">
        <w:t>» и настоящим положением.</w:t>
      </w:r>
    </w:p>
    <w:p w:rsidR="00407CE9" w:rsidRPr="00713353" w:rsidRDefault="00407CE9" w:rsidP="00407CE9">
      <w:pPr>
        <w:pStyle w:val="13"/>
        <w:keepNext/>
        <w:keepLines/>
        <w:numPr>
          <w:ilvl w:val="0"/>
          <w:numId w:val="1"/>
        </w:numPr>
        <w:tabs>
          <w:tab w:val="left" w:pos="322"/>
        </w:tabs>
        <w:spacing w:after="300"/>
        <w:rPr>
          <w:rFonts w:ascii="Times New Roman" w:hAnsi="Times New Roman"/>
          <w:sz w:val="24"/>
          <w:szCs w:val="24"/>
        </w:rPr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 w:rsidRPr="00713353">
        <w:rPr>
          <w:rFonts w:ascii="Times New Roman" w:hAnsi="Times New Roman"/>
          <w:color w:val="000000"/>
          <w:sz w:val="24"/>
          <w:szCs w:val="24"/>
        </w:rPr>
        <w:lastRenderedPageBreak/>
        <w:t>Основные задачи, функции и полномочия комиссии</w:t>
      </w:r>
      <w:bookmarkEnd w:id="12"/>
      <w:bookmarkEnd w:id="13"/>
      <w:bookmarkEnd w:id="14"/>
    </w:p>
    <w:p w:rsidR="00407CE9" w:rsidRPr="00713353" w:rsidRDefault="00407CE9" w:rsidP="00407CE9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15" w:name="bookmark15"/>
      <w:bookmarkEnd w:id="15"/>
      <w:r w:rsidRPr="00713353">
        <w:rPr>
          <w:rFonts w:ascii="Times New Roman" w:hAnsi="Times New Roman"/>
          <w:sz w:val="24"/>
          <w:szCs w:val="24"/>
        </w:rPr>
        <w:t xml:space="preserve">            2.1. Основной задачей комиссии является выработка предложений о целесообразности и возможности вырубки (уничтожения), обрезки зеленых насаждений, санитарной рубки, санитарной, омолаживающей или формовочной обрезки зеленых насаждений, а также проведения иных видов работ в отношении зеленых насаждений на территории </w:t>
      </w:r>
      <w:r w:rsidR="00CA57D6" w:rsidRPr="00713353">
        <w:rPr>
          <w:rFonts w:ascii="Times New Roman" w:hAnsi="Times New Roman"/>
          <w:sz w:val="24"/>
          <w:szCs w:val="24"/>
        </w:rPr>
        <w:t>Киевского</w:t>
      </w:r>
      <w:r w:rsidRPr="00713353">
        <w:rPr>
          <w:rFonts w:ascii="Times New Roman" w:hAnsi="Times New Roman"/>
          <w:sz w:val="24"/>
          <w:szCs w:val="24"/>
        </w:rPr>
        <w:t xml:space="preserve"> сельского поселения Крымского района .</w:t>
      </w:r>
    </w:p>
    <w:p w:rsidR="00407CE9" w:rsidRPr="00713353" w:rsidRDefault="00407CE9" w:rsidP="00407CE9">
      <w:pPr>
        <w:pStyle w:val="ac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bookmarkStart w:id="16" w:name="bookmark16"/>
      <w:bookmarkEnd w:id="16"/>
      <w:r w:rsidRPr="00713353">
        <w:rPr>
          <w:rFonts w:ascii="Times New Roman" w:hAnsi="Times New Roman"/>
          <w:sz w:val="24"/>
          <w:szCs w:val="24"/>
        </w:rPr>
        <w:t xml:space="preserve">            2.2. Комиссия в соответствии с возложенной на нее задачей, выполняет следующие функции:</w:t>
      </w:r>
    </w:p>
    <w:p w:rsidR="00407CE9" w:rsidRPr="00713353" w:rsidRDefault="00407CE9" w:rsidP="00407CE9">
      <w:pPr>
        <w:pStyle w:val="11"/>
        <w:tabs>
          <w:tab w:val="left" w:pos="1415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17" w:name="bookmark17"/>
      <w:bookmarkEnd w:id="17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2.2.1. Осуществляет обследование зеленых насаждений.</w:t>
      </w:r>
    </w:p>
    <w:p w:rsidR="00407CE9" w:rsidRPr="00713353" w:rsidRDefault="00407CE9" w:rsidP="00407CE9">
      <w:pPr>
        <w:pStyle w:val="11"/>
        <w:tabs>
          <w:tab w:val="left" w:pos="1413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18" w:name="bookmark18"/>
      <w:bookmarkEnd w:id="18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2.2.2. Проводит осмотры зеленых насаждений.</w:t>
      </w:r>
    </w:p>
    <w:p w:rsidR="00407CE9" w:rsidRPr="00713353" w:rsidRDefault="00407CE9" w:rsidP="00407CE9">
      <w:pPr>
        <w:pStyle w:val="11"/>
        <w:tabs>
          <w:tab w:val="left" w:pos="1204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19" w:name="bookmark19"/>
      <w:bookmarkEnd w:id="19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2.3. В целях обследования зеленых насаждений, комиссия имеет право:</w:t>
      </w:r>
    </w:p>
    <w:p w:rsidR="00407CE9" w:rsidRPr="00713353" w:rsidRDefault="00407CE9" w:rsidP="00407CE9">
      <w:pPr>
        <w:pStyle w:val="11"/>
        <w:tabs>
          <w:tab w:val="left" w:pos="709"/>
          <w:tab w:val="left" w:pos="851"/>
          <w:tab w:val="left" w:pos="1795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20" w:name="bookmark20"/>
      <w:bookmarkEnd w:id="20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2.3.1. Приглашать на обследование зеленых насаждений заинтересованных лиц.</w:t>
      </w:r>
    </w:p>
    <w:p w:rsidR="00407CE9" w:rsidRPr="00713353" w:rsidRDefault="00407CE9" w:rsidP="00407CE9">
      <w:pPr>
        <w:pStyle w:val="11"/>
        <w:tabs>
          <w:tab w:val="left" w:pos="1413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21" w:name="bookmark21"/>
      <w:bookmarkEnd w:id="21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2.3.2. Привлекать (в случае необходимости) представителей инженерных сетей, жилищно-эксплуатационных служб, других специалистов.</w:t>
      </w:r>
    </w:p>
    <w:p w:rsidR="00407CE9" w:rsidRPr="00713353" w:rsidRDefault="00407CE9" w:rsidP="00407CE9">
      <w:pPr>
        <w:pStyle w:val="11"/>
        <w:tabs>
          <w:tab w:val="left" w:pos="1413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22" w:name="bookmark22"/>
      <w:bookmarkEnd w:id="22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2.3.3. Запрашивать в установленном порядке в других предприятиях и организациях, расположенных на территории </w:t>
      </w:r>
      <w:r w:rsidR="00CA57D6" w:rsidRPr="00713353">
        <w:rPr>
          <w:rFonts w:ascii="Times New Roman" w:hAnsi="Times New Roman"/>
          <w:color w:val="000000"/>
          <w:sz w:val="24"/>
          <w:szCs w:val="24"/>
        </w:rPr>
        <w:t>Киевского</w:t>
      </w:r>
      <w:r w:rsidRPr="00713353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Крымского района</w:t>
      </w:r>
      <w:r w:rsidR="00CA57D6" w:rsidRPr="00713353">
        <w:rPr>
          <w:rFonts w:ascii="Times New Roman" w:hAnsi="Times New Roman"/>
          <w:color w:val="000000"/>
          <w:sz w:val="24"/>
          <w:szCs w:val="24"/>
        </w:rPr>
        <w:t>,</w:t>
      </w:r>
      <w:r w:rsidRPr="00713353">
        <w:rPr>
          <w:rFonts w:ascii="Times New Roman" w:hAnsi="Times New Roman"/>
          <w:color w:val="000000"/>
          <w:sz w:val="24"/>
          <w:szCs w:val="24"/>
        </w:rPr>
        <w:t xml:space="preserve">  информацию (документы) по вопросам, относящимся к компетенции комиссии.</w:t>
      </w:r>
    </w:p>
    <w:p w:rsidR="00407CE9" w:rsidRPr="00713353" w:rsidRDefault="00407CE9" w:rsidP="00407CE9">
      <w:pPr>
        <w:pStyle w:val="11"/>
        <w:tabs>
          <w:tab w:val="left" w:pos="567"/>
          <w:tab w:val="left" w:pos="851"/>
          <w:tab w:val="left" w:pos="1579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23" w:name="bookmark23"/>
      <w:bookmarkEnd w:id="23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2.3.4. Взаимодействовать с органами государственной власти и общественными объединениями и гражданами по вопросам, относящимся к компетенции комиссии.</w:t>
      </w:r>
    </w:p>
    <w:p w:rsidR="00407CE9" w:rsidRPr="00713353" w:rsidRDefault="00407CE9" w:rsidP="00713353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4" w:name="bookmark24"/>
      <w:bookmarkEnd w:id="24"/>
      <w:r w:rsidRPr="00713353">
        <w:rPr>
          <w:rFonts w:ascii="Times New Roman" w:hAnsi="Times New Roman"/>
          <w:color w:val="000000"/>
          <w:sz w:val="24"/>
          <w:szCs w:val="24"/>
        </w:rPr>
        <w:t xml:space="preserve">2.4. Результаты обследований и выводы (предложения) комиссии оформляются в виде акта обследования зеленых насаждений (далее-акт) </w:t>
      </w:r>
      <w:r w:rsidRPr="00713353">
        <w:rPr>
          <w:rFonts w:ascii="Times New Roman" w:hAnsi="Times New Roman"/>
          <w:sz w:val="24"/>
          <w:szCs w:val="24"/>
        </w:rPr>
        <w:t>по форме</w:t>
      </w:r>
      <w:r w:rsidR="00713353" w:rsidRPr="00713353">
        <w:rPr>
          <w:rFonts w:ascii="Times New Roman" w:hAnsi="Times New Roman"/>
          <w:sz w:val="24"/>
          <w:szCs w:val="24"/>
        </w:rPr>
        <w:t>,</w:t>
      </w:r>
      <w:r w:rsidRPr="007133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  <w:r w:rsidR="00713353" w:rsidRPr="00713353">
        <w:rPr>
          <w:rFonts w:ascii="Times New Roman" w:hAnsi="Times New Roman"/>
          <w:sz w:val="24"/>
          <w:szCs w:val="24"/>
        </w:rPr>
        <w:t>Киевского</w:t>
      </w:r>
      <w:r w:rsidRPr="00713353">
        <w:rPr>
          <w:rFonts w:ascii="Times New Roman" w:hAnsi="Times New Roman"/>
          <w:sz w:val="24"/>
          <w:szCs w:val="24"/>
        </w:rPr>
        <w:t xml:space="preserve"> сельского поселения Крымского района  от </w:t>
      </w:r>
      <w:r w:rsidR="00713353" w:rsidRPr="00713353">
        <w:rPr>
          <w:rFonts w:ascii="Times New Roman" w:hAnsi="Times New Roman"/>
          <w:sz w:val="24"/>
          <w:szCs w:val="24"/>
        </w:rPr>
        <w:t>23.04.2022г.</w:t>
      </w:r>
      <w:r w:rsidRPr="00713353">
        <w:rPr>
          <w:rFonts w:ascii="Times New Roman" w:hAnsi="Times New Roman"/>
          <w:sz w:val="24"/>
          <w:szCs w:val="24"/>
        </w:rPr>
        <w:t xml:space="preserve"> </w:t>
      </w:r>
      <w:r w:rsidR="00713353" w:rsidRPr="00713353">
        <w:rPr>
          <w:rFonts w:ascii="Times New Roman" w:hAnsi="Times New Roman"/>
          <w:sz w:val="24"/>
          <w:szCs w:val="24"/>
        </w:rPr>
        <w:t>№90</w:t>
      </w:r>
      <w:r w:rsidRPr="00713353">
        <w:rPr>
          <w:rFonts w:ascii="Times New Roman" w:hAnsi="Times New Roman"/>
          <w:sz w:val="24"/>
          <w:szCs w:val="24"/>
        </w:rPr>
        <w:t xml:space="preserve"> «</w:t>
      </w:r>
      <w:r w:rsidR="00713353" w:rsidRPr="00713353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13353" w:rsidRPr="00713353">
        <w:rPr>
          <w:rFonts w:ascii="Times New Roman" w:hAnsi="Times New Roman"/>
          <w:sz w:val="24"/>
          <w:szCs w:val="24"/>
        </w:rPr>
        <w:t xml:space="preserve">о регламента по предоставлению </w:t>
      </w:r>
      <w:r w:rsidR="00713353" w:rsidRPr="00713353">
        <w:rPr>
          <w:rFonts w:ascii="Times New Roman" w:hAnsi="Times New Roman"/>
          <w:sz w:val="24"/>
          <w:szCs w:val="24"/>
        </w:rPr>
        <w:t>муниципальной услуги «Предоставление порубочного билета в Киевском сельском поселении Крымского района»</w:t>
      </w:r>
      <w:r w:rsidRPr="00713353">
        <w:rPr>
          <w:rFonts w:ascii="Times New Roman" w:hAnsi="Times New Roman"/>
          <w:sz w:val="24"/>
          <w:szCs w:val="24"/>
        </w:rPr>
        <w:t>».</w:t>
      </w:r>
    </w:p>
    <w:p w:rsidR="00407CE9" w:rsidRPr="00713353" w:rsidRDefault="00407CE9" w:rsidP="00407CE9">
      <w:pPr>
        <w:pStyle w:val="11"/>
        <w:ind w:firstLine="880"/>
        <w:jc w:val="both"/>
        <w:rPr>
          <w:rFonts w:ascii="Times New Roman" w:hAnsi="Times New Roman"/>
          <w:sz w:val="24"/>
          <w:szCs w:val="24"/>
        </w:rPr>
      </w:pPr>
      <w:r w:rsidRPr="00713353">
        <w:rPr>
          <w:rFonts w:ascii="Times New Roman" w:hAnsi="Times New Roman"/>
          <w:sz w:val="24"/>
          <w:szCs w:val="24"/>
        </w:rPr>
        <w:t>Выводы (предложения) комиссии в отношении обследованных зеленых</w:t>
      </w:r>
      <w:r w:rsidRPr="00713353">
        <w:rPr>
          <w:rFonts w:ascii="Times New Roman" w:hAnsi="Times New Roman"/>
          <w:color w:val="000000"/>
          <w:sz w:val="24"/>
          <w:szCs w:val="24"/>
        </w:rPr>
        <w:t xml:space="preserve"> насаждений указываются в акте.  Акт подписывается членами комиссии и является основанием для выдачи порубочного билета в случае положительного заключения комиссии.</w:t>
      </w:r>
    </w:p>
    <w:p w:rsidR="00407CE9" w:rsidRPr="00713353" w:rsidRDefault="00407CE9" w:rsidP="00407CE9">
      <w:pPr>
        <w:pStyle w:val="11"/>
        <w:ind w:firstLine="880"/>
        <w:jc w:val="both"/>
        <w:rPr>
          <w:rFonts w:ascii="Times New Roman" w:hAnsi="Times New Roman"/>
          <w:sz w:val="24"/>
          <w:szCs w:val="24"/>
        </w:rPr>
      </w:pPr>
      <w:r w:rsidRPr="00713353">
        <w:rPr>
          <w:rFonts w:ascii="Times New Roman" w:hAnsi="Times New Roman"/>
          <w:color w:val="000000"/>
          <w:sz w:val="24"/>
          <w:szCs w:val="24"/>
        </w:rPr>
        <w:t xml:space="preserve">Акт после подписания членами комиссии направляется главе </w:t>
      </w:r>
      <w:r w:rsidR="00CA57D6" w:rsidRPr="00713353">
        <w:rPr>
          <w:rFonts w:ascii="Times New Roman" w:hAnsi="Times New Roman"/>
          <w:color w:val="000000"/>
          <w:sz w:val="24"/>
          <w:szCs w:val="24"/>
        </w:rPr>
        <w:t>Киевского</w:t>
      </w:r>
      <w:r w:rsidRPr="00713353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Крымского района  для согласования.</w:t>
      </w:r>
    </w:p>
    <w:p w:rsidR="00407CE9" w:rsidRPr="00713353" w:rsidRDefault="00407CE9" w:rsidP="00407CE9">
      <w:pPr>
        <w:pStyle w:val="11"/>
        <w:ind w:firstLine="880"/>
        <w:jc w:val="both"/>
        <w:rPr>
          <w:rFonts w:ascii="Times New Roman" w:hAnsi="Times New Roman"/>
          <w:sz w:val="24"/>
          <w:szCs w:val="24"/>
        </w:rPr>
      </w:pPr>
      <w:r w:rsidRPr="00713353">
        <w:rPr>
          <w:rFonts w:ascii="Times New Roman" w:hAnsi="Times New Roman"/>
          <w:color w:val="000000"/>
          <w:sz w:val="24"/>
          <w:szCs w:val="24"/>
        </w:rPr>
        <w:t>В случае несогласования акта принимается решение о проведении повторного комиссионного обследования зеленых насаждений.</w:t>
      </w:r>
      <w:bookmarkStart w:id="25" w:name="bookmark25"/>
      <w:bookmarkEnd w:id="25"/>
    </w:p>
    <w:p w:rsidR="00407CE9" w:rsidRPr="00713353" w:rsidRDefault="00407CE9" w:rsidP="00407CE9">
      <w:pPr>
        <w:pStyle w:val="11"/>
        <w:ind w:firstLine="880"/>
        <w:jc w:val="both"/>
        <w:rPr>
          <w:rFonts w:ascii="Times New Roman" w:hAnsi="Times New Roman"/>
          <w:sz w:val="24"/>
          <w:szCs w:val="24"/>
        </w:rPr>
      </w:pPr>
      <w:r w:rsidRPr="00713353">
        <w:rPr>
          <w:rFonts w:ascii="Times New Roman" w:hAnsi="Times New Roman"/>
          <w:color w:val="000000"/>
          <w:sz w:val="24"/>
          <w:szCs w:val="24"/>
        </w:rPr>
        <w:t>2.5. В случае необходимости обследования деревьев и кустарников, не являющихся сухостойными, с целью их дальнейшей санитарной рубки, комиссия в обязательном порядке привлекает к участию в обследовании специалиста, обладающего необходимыми профессиональными знаниями.</w:t>
      </w:r>
    </w:p>
    <w:p w:rsidR="00407CE9" w:rsidRPr="00713353" w:rsidRDefault="00407CE9" w:rsidP="00407CE9">
      <w:pPr>
        <w:pStyle w:val="11"/>
        <w:ind w:firstLine="880"/>
        <w:jc w:val="both"/>
        <w:rPr>
          <w:rFonts w:ascii="Times New Roman" w:hAnsi="Times New Roman"/>
          <w:sz w:val="24"/>
          <w:szCs w:val="24"/>
        </w:rPr>
      </w:pPr>
      <w:r w:rsidRPr="00713353">
        <w:rPr>
          <w:rFonts w:ascii="Times New Roman" w:hAnsi="Times New Roman"/>
          <w:color w:val="000000"/>
          <w:sz w:val="24"/>
          <w:szCs w:val="24"/>
        </w:rPr>
        <w:t>По результатам обследования привлеченный специалист подтверждает свое участие подписью в акте. В случае несогласия с выводами комиссии, специали</w:t>
      </w:r>
      <w:proofErr w:type="gramStart"/>
      <w:r w:rsidRPr="00713353">
        <w:rPr>
          <w:rFonts w:ascii="Times New Roman" w:hAnsi="Times New Roman"/>
          <w:color w:val="000000"/>
          <w:sz w:val="24"/>
          <w:szCs w:val="24"/>
        </w:rPr>
        <w:t>ст впр</w:t>
      </w:r>
      <w:proofErr w:type="gramEnd"/>
      <w:r w:rsidRPr="00713353">
        <w:rPr>
          <w:rFonts w:ascii="Times New Roman" w:hAnsi="Times New Roman"/>
          <w:color w:val="000000"/>
          <w:sz w:val="24"/>
          <w:szCs w:val="24"/>
        </w:rPr>
        <w:t>аве изложить свое особое мнение.</w:t>
      </w:r>
    </w:p>
    <w:p w:rsidR="00407CE9" w:rsidRPr="00713353" w:rsidRDefault="00407CE9" w:rsidP="00407CE9">
      <w:pPr>
        <w:pStyle w:val="ac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bookmarkStart w:id="26" w:name="bookmark26"/>
      <w:bookmarkEnd w:id="26"/>
      <w:r w:rsidRPr="00713353">
        <w:rPr>
          <w:rFonts w:ascii="Times New Roman" w:hAnsi="Times New Roman"/>
          <w:sz w:val="24"/>
          <w:szCs w:val="24"/>
        </w:rPr>
        <w:t xml:space="preserve">             2.6. 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</w:t>
      </w:r>
      <w:r w:rsidR="00CA57D6" w:rsidRPr="00713353">
        <w:rPr>
          <w:rFonts w:ascii="Times New Roman" w:hAnsi="Times New Roman"/>
          <w:sz w:val="24"/>
          <w:szCs w:val="24"/>
        </w:rPr>
        <w:t>Киевского</w:t>
      </w:r>
      <w:r w:rsidRPr="00713353">
        <w:rPr>
          <w:rFonts w:ascii="Times New Roman" w:hAnsi="Times New Roman"/>
          <w:sz w:val="24"/>
          <w:szCs w:val="24"/>
        </w:rPr>
        <w:t xml:space="preserve"> сельского поселения Крымского района  в информационно-телекоммуникационной сети «Интернет».</w:t>
      </w:r>
    </w:p>
    <w:p w:rsidR="00407CE9" w:rsidRPr="00713353" w:rsidRDefault="00407CE9" w:rsidP="00407CE9">
      <w:pPr>
        <w:pStyle w:val="ac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407CE9" w:rsidRPr="00713353" w:rsidRDefault="00407CE9" w:rsidP="00407CE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 w:rsidRPr="00713353">
        <w:rPr>
          <w:rFonts w:ascii="Times New Roman" w:hAnsi="Times New Roman"/>
          <w:b/>
          <w:sz w:val="24"/>
          <w:szCs w:val="24"/>
        </w:rPr>
        <w:t>3. Порядок формирования и деятельности комиссии</w:t>
      </w:r>
      <w:bookmarkEnd w:id="28"/>
      <w:bookmarkEnd w:id="29"/>
      <w:bookmarkEnd w:id="30"/>
    </w:p>
    <w:p w:rsidR="00407CE9" w:rsidRPr="00713353" w:rsidRDefault="00407CE9" w:rsidP="00407CE9">
      <w:pPr>
        <w:pStyle w:val="11"/>
        <w:tabs>
          <w:tab w:val="left" w:pos="851"/>
          <w:tab w:val="left" w:pos="1579"/>
        </w:tabs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1" w:name="bookmark31"/>
      <w:bookmarkEnd w:id="31"/>
    </w:p>
    <w:p w:rsidR="00407CE9" w:rsidRPr="00713353" w:rsidRDefault="00407CE9" w:rsidP="00407CE9">
      <w:pPr>
        <w:pStyle w:val="11"/>
        <w:tabs>
          <w:tab w:val="left" w:pos="851"/>
          <w:tab w:val="left" w:pos="157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 3.1. Персональный и численный состав комиссии определяется в акте обследования зеленых насаждений (далее – акт обследования) и утверждается путем его подписания членами комиссии.</w:t>
      </w:r>
    </w:p>
    <w:p w:rsidR="00407CE9" w:rsidRPr="00713353" w:rsidRDefault="00407CE9" w:rsidP="00407CE9">
      <w:pPr>
        <w:pStyle w:val="11"/>
        <w:spacing w:line="233" w:lineRule="auto"/>
        <w:ind w:firstLine="880"/>
        <w:jc w:val="both"/>
        <w:rPr>
          <w:rFonts w:ascii="Times New Roman" w:hAnsi="Times New Roman"/>
          <w:color w:val="000000"/>
          <w:sz w:val="24"/>
          <w:szCs w:val="24"/>
        </w:rPr>
      </w:pPr>
      <w:r w:rsidRPr="00713353">
        <w:rPr>
          <w:rFonts w:ascii="Times New Roman" w:hAnsi="Times New Roman"/>
          <w:color w:val="000000"/>
          <w:sz w:val="24"/>
          <w:szCs w:val="24"/>
        </w:rPr>
        <w:t xml:space="preserve">В состав комиссии входят: председатель комиссии, секретарь комиссии, члены комиссии. </w:t>
      </w:r>
    </w:p>
    <w:p w:rsidR="00407CE9" w:rsidRPr="00713353" w:rsidRDefault="00407CE9" w:rsidP="00407CE9">
      <w:pPr>
        <w:pStyle w:val="11"/>
        <w:spacing w:line="233" w:lineRule="auto"/>
        <w:ind w:firstLine="880"/>
        <w:jc w:val="both"/>
        <w:rPr>
          <w:rFonts w:ascii="Times New Roman" w:hAnsi="Times New Roman"/>
          <w:sz w:val="24"/>
          <w:szCs w:val="24"/>
        </w:rPr>
      </w:pPr>
      <w:r w:rsidRPr="00713353">
        <w:rPr>
          <w:rFonts w:ascii="Times New Roman" w:hAnsi="Times New Roman"/>
          <w:color w:val="000000"/>
          <w:sz w:val="24"/>
          <w:szCs w:val="24"/>
        </w:rPr>
        <w:lastRenderedPageBreak/>
        <w:t>В период временного отсутствия (болезнь, отпуск и т.д.) одного из членов комиссии его обязанности в работе комиссии исполняет назначенное лицо, в соответствии с постановлением администрации поселения.</w:t>
      </w:r>
    </w:p>
    <w:p w:rsidR="00407CE9" w:rsidRPr="00713353" w:rsidRDefault="00407CE9" w:rsidP="00407CE9">
      <w:pPr>
        <w:pStyle w:val="11"/>
        <w:tabs>
          <w:tab w:val="left" w:pos="1323"/>
        </w:tabs>
        <w:spacing w:line="233" w:lineRule="auto"/>
        <w:ind w:firstLine="0"/>
        <w:jc w:val="both"/>
        <w:rPr>
          <w:rFonts w:ascii="Times New Roman" w:hAnsi="Times New Roman"/>
          <w:sz w:val="24"/>
          <w:szCs w:val="24"/>
        </w:rPr>
      </w:pPr>
      <w:bookmarkStart w:id="32" w:name="bookmark32"/>
      <w:bookmarkEnd w:id="32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 3.2. Члены комиссии участвуют в работе комиссии на равных началах.</w:t>
      </w:r>
    </w:p>
    <w:p w:rsidR="00407CE9" w:rsidRPr="00713353" w:rsidRDefault="00407CE9" w:rsidP="00407CE9">
      <w:pPr>
        <w:pStyle w:val="11"/>
        <w:tabs>
          <w:tab w:val="left" w:pos="851"/>
          <w:tab w:val="left" w:pos="1483"/>
        </w:tabs>
        <w:spacing w:after="320" w:line="233" w:lineRule="auto"/>
        <w:ind w:firstLine="0"/>
        <w:jc w:val="both"/>
        <w:rPr>
          <w:rFonts w:ascii="Times New Roman" w:hAnsi="Times New Roman"/>
          <w:sz w:val="24"/>
          <w:szCs w:val="24"/>
        </w:rPr>
      </w:pPr>
      <w:bookmarkStart w:id="33" w:name="bookmark33"/>
      <w:bookmarkStart w:id="34" w:name="bookmark37"/>
      <w:bookmarkEnd w:id="33"/>
      <w:bookmarkEnd w:id="34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 3.3. Секретарь комиссии осуществляет организационно-техническое обеспечение деятельности комиссии.</w:t>
      </w:r>
    </w:p>
    <w:p w:rsidR="00407CE9" w:rsidRPr="00713353" w:rsidRDefault="00407CE9" w:rsidP="00407CE9">
      <w:pPr>
        <w:pStyle w:val="13"/>
        <w:keepNext/>
        <w:keepLines/>
        <w:numPr>
          <w:ilvl w:val="0"/>
          <w:numId w:val="1"/>
        </w:numPr>
        <w:tabs>
          <w:tab w:val="left" w:pos="382"/>
        </w:tabs>
        <w:rPr>
          <w:rFonts w:ascii="Times New Roman" w:hAnsi="Times New Roman"/>
          <w:sz w:val="24"/>
          <w:szCs w:val="24"/>
        </w:rPr>
      </w:pPr>
      <w:bookmarkStart w:id="35" w:name="bookmark40"/>
      <w:bookmarkStart w:id="36" w:name="bookmark41"/>
      <w:bookmarkStart w:id="37" w:name="bookmark38"/>
      <w:bookmarkStart w:id="38" w:name="bookmark39"/>
      <w:bookmarkStart w:id="39" w:name="bookmark42"/>
      <w:bookmarkEnd w:id="35"/>
      <w:bookmarkEnd w:id="36"/>
      <w:r w:rsidRPr="00713353">
        <w:rPr>
          <w:rFonts w:ascii="Times New Roman" w:hAnsi="Times New Roman"/>
          <w:color w:val="000000"/>
          <w:sz w:val="24"/>
          <w:szCs w:val="24"/>
        </w:rPr>
        <w:t>Порядок работы комиссии</w:t>
      </w:r>
      <w:bookmarkEnd w:id="37"/>
      <w:bookmarkEnd w:id="38"/>
      <w:bookmarkEnd w:id="39"/>
    </w:p>
    <w:p w:rsidR="00407CE9" w:rsidRPr="00713353" w:rsidRDefault="00407CE9" w:rsidP="00407CE9">
      <w:pPr>
        <w:pStyle w:val="11"/>
        <w:tabs>
          <w:tab w:val="left" w:pos="851"/>
          <w:tab w:val="left" w:pos="1483"/>
        </w:tabs>
        <w:jc w:val="both"/>
        <w:rPr>
          <w:rFonts w:ascii="Times New Roman" w:hAnsi="Times New Roman"/>
          <w:sz w:val="24"/>
          <w:szCs w:val="24"/>
        </w:rPr>
      </w:pPr>
      <w:bookmarkStart w:id="40" w:name="bookmark43"/>
      <w:bookmarkEnd w:id="40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4.1. Заседание комиссии проводится по мере поступления необходимости с выездом на место.</w:t>
      </w:r>
    </w:p>
    <w:p w:rsidR="00407CE9" w:rsidRPr="00713353" w:rsidRDefault="00407CE9" w:rsidP="00407CE9">
      <w:pPr>
        <w:pStyle w:val="11"/>
        <w:tabs>
          <w:tab w:val="left" w:pos="1483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41" w:name="bookmark44"/>
      <w:bookmarkEnd w:id="41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 4.2. Заседание комиссии считается правомочным, если на нем присутствуют более половины ее членов.</w:t>
      </w:r>
    </w:p>
    <w:p w:rsidR="00407CE9" w:rsidRPr="00713353" w:rsidRDefault="00407CE9" w:rsidP="00407CE9">
      <w:pPr>
        <w:pStyle w:val="11"/>
        <w:tabs>
          <w:tab w:val="left" w:pos="1483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42" w:name="bookmark45"/>
      <w:bookmarkEnd w:id="42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 4.3. Результаты обследования комиссии в виде акта обследования зеленых насаждений, составляемого с учетом мнения всех членов комиссии, </w:t>
      </w:r>
      <w:proofErr w:type="gramStart"/>
      <w:r w:rsidRPr="00713353">
        <w:rPr>
          <w:rFonts w:ascii="Times New Roman" w:hAnsi="Times New Roman"/>
          <w:color w:val="000000"/>
          <w:sz w:val="24"/>
          <w:szCs w:val="24"/>
        </w:rPr>
        <w:t>который</w:t>
      </w:r>
      <w:proofErr w:type="gramEnd"/>
      <w:r w:rsidRPr="00713353">
        <w:rPr>
          <w:rFonts w:ascii="Times New Roman" w:hAnsi="Times New Roman"/>
          <w:color w:val="000000"/>
          <w:sz w:val="24"/>
          <w:szCs w:val="24"/>
        </w:rPr>
        <w:t>, также подписывается всеми членами комиссии.</w:t>
      </w:r>
    </w:p>
    <w:p w:rsidR="00407CE9" w:rsidRPr="00713353" w:rsidRDefault="00407CE9" w:rsidP="00407CE9">
      <w:pPr>
        <w:pStyle w:val="11"/>
        <w:tabs>
          <w:tab w:val="left" w:pos="1371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43" w:name="bookmark46"/>
      <w:bookmarkEnd w:id="43"/>
      <w:r w:rsidRPr="00713353">
        <w:rPr>
          <w:rFonts w:ascii="Times New Roman" w:hAnsi="Times New Roman"/>
          <w:color w:val="000000"/>
          <w:sz w:val="24"/>
          <w:szCs w:val="24"/>
        </w:rPr>
        <w:t xml:space="preserve">             4.4. В случае если обследование зеленых насаждений проводится с целью выдачи порубочного билета, комиссия принимает одно из следующих решений:</w:t>
      </w:r>
    </w:p>
    <w:p w:rsidR="00407CE9" w:rsidRPr="00713353" w:rsidRDefault="00407CE9" w:rsidP="00407CE9">
      <w:pPr>
        <w:pStyle w:val="11"/>
        <w:numPr>
          <w:ilvl w:val="0"/>
          <w:numId w:val="2"/>
        </w:numPr>
        <w:tabs>
          <w:tab w:val="left" w:pos="1258"/>
        </w:tabs>
        <w:ind w:firstLine="880"/>
        <w:jc w:val="both"/>
        <w:rPr>
          <w:rFonts w:ascii="Times New Roman" w:hAnsi="Times New Roman"/>
          <w:sz w:val="24"/>
          <w:szCs w:val="24"/>
        </w:rPr>
      </w:pPr>
      <w:bookmarkStart w:id="44" w:name="bookmark47"/>
      <w:bookmarkEnd w:id="44"/>
      <w:r w:rsidRPr="00713353">
        <w:rPr>
          <w:rFonts w:ascii="Times New Roman" w:hAnsi="Times New Roman"/>
          <w:color w:val="000000"/>
          <w:sz w:val="24"/>
          <w:szCs w:val="24"/>
        </w:rPr>
        <w:t>выдача порубочного билета;</w:t>
      </w:r>
    </w:p>
    <w:p w:rsidR="00407CE9" w:rsidRPr="00713353" w:rsidRDefault="00407CE9" w:rsidP="00407CE9">
      <w:pPr>
        <w:pStyle w:val="11"/>
        <w:numPr>
          <w:ilvl w:val="0"/>
          <w:numId w:val="2"/>
        </w:numPr>
        <w:tabs>
          <w:tab w:val="left" w:pos="1296"/>
        </w:tabs>
        <w:ind w:firstLine="880"/>
        <w:jc w:val="both"/>
        <w:rPr>
          <w:rFonts w:ascii="Times New Roman" w:hAnsi="Times New Roman"/>
          <w:sz w:val="24"/>
          <w:szCs w:val="24"/>
        </w:rPr>
      </w:pPr>
      <w:bookmarkStart w:id="45" w:name="bookmark48"/>
      <w:bookmarkEnd w:id="45"/>
      <w:r w:rsidRPr="00713353">
        <w:rPr>
          <w:rFonts w:ascii="Times New Roman" w:hAnsi="Times New Roman"/>
          <w:color w:val="000000"/>
          <w:sz w:val="24"/>
          <w:szCs w:val="24"/>
        </w:rPr>
        <w:t>отказ в выдаче порубочный билета.</w:t>
      </w:r>
      <w:bookmarkStart w:id="46" w:name="bookmark49"/>
      <w:bookmarkEnd w:id="46"/>
    </w:p>
    <w:p w:rsidR="00407CE9" w:rsidRPr="00713353" w:rsidRDefault="00407CE9" w:rsidP="00407CE9">
      <w:pPr>
        <w:pStyle w:val="11"/>
        <w:tabs>
          <w:tab w:val="left" w:pos="129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13353">
        <w:rPr>
          <w:rFonts w:ascii="Times New Roman" w:hAnsi="Times New Roman"/>
          <w:sz w:val="24"/>
          <w:szCs w:val="24"/>
        </w:rPr>
        <w:t>4.5. В случае</w:t>
      </w:r>
      <w:bookmarkStart w:id="47" w:name="_GoBack"/>
      <w:bookmarkEnd w:id="47"/>
      <w:r w:rsidRPr="00713353">
        <w:rPr>
          <w:rFonts w:ascii="Times New Roman" w:hAnsi="Times New Roman"/>
          <w:sz w:val="24"/>
          <w:szCs w:val="24"/>
        </w:rPr>
        <w:t xml:space="preserve"> несогласия с выводами (предложениями) других членов комиссии член комиссии вправе излагать особое мнение, которое приобщается к акту обследования зеленых насаждений.</w:t>
      </w:r>
    </w:p>
    <w:p w:rsidR="00407CE9" w:rsidRPr="00713353" w:rsidRDefault="00407CE9" w:rsidP="00407CE9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07CE9" w:rsidRPr="002E3FE6" w:rsidRDefault="00407CE9" w:rsidP="00DC1DB9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8" w:name="bookmark52"/>
      <w:bookmarkEnd w:id="48"/>
    </w:p>
    <w:p w:rsidR="006A7EF0" w:rsidRPr="002E3FE6" w:rsidRDefault="006A7EF0">
      <w:pPr>
        <w:rPr>
          <w:sz w:val="28"/>
          <w:szCs w:val="28"/>
        </w:rPr>
      </w:pPr>
    </w:p>
    <w:sectPr w:rsidR="006A7EF0" w:rsidRPr="002E3FE6" w:rsidSect="002E3F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3ED"/>
    <w:multiLevelType w:val="multilevel"/>
    <w:tmpl w:val="21007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EFA1E33"/>
    <w:multiLevelType w:val="multilevel"/>
    <w:tmpl w:val="14DCB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EF0"/>
    <w:rsid w:val="0005270E"/>
    <w:rsid w:val="0005746D"/>
    <w:rsid w:val="0006391A"/>
    <w:rsid w:val="00107601"/>
    <w:rsid w:val="00132F22"/>
    <w:rsid w:val="00150EF0"/>
    <w:rsid w:val="00177343"/>
    <w:rsid w:val="001A5F71"/>
    <w:rsid w:val="002E3FE6"/>
    <w:rsid w:val="003006AC"/>
    <w:rsid w:val="00320416"/>
    <w:rsid w:val="00375A01"/>
    <w:rsid w:val="003A71E1"/>
    <w:rsid w:val="00407CE9"/>
    <w:rsid w:val="00427B47"/>
    <w:rsid w:val="0043371F"/>
    <w:rsid w:val="004A45D2"/>
    <w:rsid w:val="004B610A"/>
    <w:rsid w:val="005B0F49"/>
    <w:rsid w:val="005E296D"/>
    <w:rsid w:val="006375D3"/>
    <w:rsid w:val="00691E90"/>
    <w:rsid w:val="006A7EF0"/>
    <w:rsid w:val="00713353"/>
    <w:rsid w:val="007205B7"/>
    <w:rsid w:val="00785970"/>
    <w:rsid w:val="007F574D"/>
    <w:rsid w:val="00813627"/>
    <w:rsid w:val="009006C1"/>
    <w:rsid w:val="00956256"/>
    <w:rsid w:val="009D1F32"/>
    <w:rsid w:val="009F47B9"/>
    <w:rsid w:val="00AE6C2A"/>
    <w:rsid w:val="00B62841"/>
    <w:rsid w:val="00B635D5"/>
    <w:rsid w:val="00B94859"/>
    <w:rsid w:val="00BE70F6"/>
    <w:rsid w:val="00C26C34"/>
    <w:rsid w:val="00C5419D"/>
    <w:rsid w:val="00CA57D6"/>
    <w:rsid w:val="00CE63E5"/>
    <w:rsid w:val="00D262F3"/>
    <w:rsid w:val="00DC1DB9"/>
    <w:rsid w:val="00E87F38"/>
    <w:rsid w:val="00EF339D"/>
    <w:rsid w:val="00F8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Заголовок статьи"/>
    <w:basedOn w:val="a"/>
    <w:next w:val="a"/>
    <w:rsid w:val="00407CE9"/>
    <w:pPr>
      <w:widowControl/>
      <w:ind w:left="1612" w:hanging="892"/>
    </w:pPr>
    <w:rPr>
      <w:rFonts w:ascii="Arial" w:hAnsi="Arial" w:cs="Times New Roman"/>
    </w:rPr>
  </w:style>
  <w:style w:type="paragraph" w:styleId="ac">
    <w:name w:val="No Spacing"/>
    <w:uiPriority w:val="1"/>
    <w:qFormat/>
    <w:rsid w:val="00407CE9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d">
    <w:name w:val="Основной текст_"/>
    <w:link w:val="11"/>
    <w:locked/>
    <w:rsid w:val="00407CE9"/>
    <w:rPr>
      <w:sz w:val="28"/>
    </w:rPr>
  </w:style>
  <w:style w:type="paragraph" w:customStyle="1" w:styleId="11">
    <w:name w:val="Основной текст1"/>
    <w:basedOn w:val="a"/>
    <w:link w:val="ad"/>
    <w:rsid w:val="00407CE9"/>
    <w:pPr>
      <w:autoSpaceDE/>
      <w:autoSpaceDN/>
      <w:adjustRightInd/>
      <w:ind w:firstLine="400"/>
      <w:jc w:val="lef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Заголовок №1_"/>
    <w:link w:val="13"/>
    <w:locked/>
    <w:rsid w:val="00407CE9"/>
    <w:rPr>
      <w:b/>
      <w:sz w:val="28"/>
    </w:rPr>
  </w:style>
  <w:style w:type="character" w:customStyle="1" w:styleId="ae">
    <w:name w:val="Другое_"/>
    <w:link w:val="af"/>
    <w:locked/>
    <w:rsid w:val="00407CE9"/>
    <w:rPr>
      <w:sz w:val="28"/>
    </w:rPr>
  </w:style>
  <w:style w:type="paragraph" w:customStyle="1" w:styleId="13">
    <w:name w:val="Заголовок №1"/>
    <w:basedOn w:val="a"/>
    <w:link w:val="12"/>
    <w:rsid w:val="00407CE9"/>
    <w:pPr>
      <w:autoSpaceDE/>
      <w:autoSpaceDN/>
      <w:adjustRightInd/>
      <w:spacing w:after="320"/>
      <w:ind w:firstLine="0"/>
      <w:jc w:val="center"/>
      <w:outlineLvl w:val="0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af">
    <w:name w:val="Другое"/>
    <w:basedOn w:val="a"/>
    <w:link w:val="ae"/>
    <w:rsid w:val="00407CE9"/>
    <w:pPr>
      <w:autoSpaceDE/>
      <w:autoSpaceDN/>
      <w:adjustRightInd/>
      <w:ind w:firstLine="400"/>
      <w:jc w:val="left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9</cp:revision>
  <dcterms:created xsi:type="dcterms:W3CDTF">2022-06-25T14:28:00Z</dcterms:created>
  <dcterms:modified xsi:type="dcterms:W3CDTF">2022-06-30T10:02:00Z</dcterms:modified>
</cp:coreProperties>
</file>