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EE5D7C">
        <w:rPr>
          <w:rFonts w:ascii="Arial" w:eastAsia="Times New Roman" w:hAnsi="Arial" w:cs="Arial"/>
          <w:noProof/>
          <w:sz w:val="20"/>
          <w:szCs w:val="20"/>
          <w:lang w:eastAsia="ru-RU"/>
        </w:rPr>
        <w:t>ПРОЕКТ</w:t>
      </w:r>
    </w:p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42900" cy="425450"/>
            <wp:effectExtent l="0" t="0" r="0" b="0"/>
            <wp:docPr id="2" name="Рисунок 2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E5D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__.__.2022г.</w:t>
      </w:r>
      <w:r w:rsidRPr="00EE5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D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D7C">
        <w:rPr>
          <w:rFonts w:ascii="Times New Roman" w:eastAsia="Times New Roman" w:hAnsi="Times New Roman" w:cs="Times New Roman"/>
          <w:sz w:val="24"/>
          <w:szCs w:val="24"/>
          <w:lang w:eastAsia="ru-RU"/>
        </w:rPr>
        <w:t>№  __</w:t>
      </w:r>
    </w:p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Киевское</w:t>
      </w:r>
    </w:p>
    <w:p w:rsidR="004808A6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b w:val="0"/>
          <w:sz w:val="28"/>
          <w:szCs w:val="28"/>
        </w:rPr>
      </w:pPr>
    </w:p>
    <w:p w:rsidR="00EE5D7C" w:rsidRPr="005646EA" w:rsidRDefault="00EE5D7C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b w:val="0"/>
          <w:sz w:val="28"/>
          <w:szCs w:val="28"/>
        </w:rPr>
      </w:pPr>
    </w:p>
    <w:p w:rsidR="004808A6" w:rsidRPr="005646EA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sz w:val="28"/>
          <w:szCs w:val="28"/>
        </w:rPr>
      </w:pPr>
      <w:r w:rsidRPr="005646EA">
        <w:rPr>
          <w:sz w:val="28"/>
          <w:szCs w:val="28"/>
        </w:rPr>
        <w:t xml:space="preserve">Об утверждении порядка получения согласия собственника земельного участка (объекта имущественного комплекса), находящегося в собственности </w:t>
      </w:r>
      <w:r w:rsidR="0010511B">
        <w:rPr>
          <w:sz w:val="28"/>
          <w:szCs w:val="28"/>
        </w:rPr>
        <w:t xml:space="preserve">Киевского </w:t>
      </w:r>
      <w:r w:rsidR="0089736B" w:rsidRPr="005646EA">
        <w:rPr>
          <w:sz w:val="28"/>
          <w:szCs w:val="28"/>
        </w:rPr>
        <w:t xml:space="preserve">сельского </w:t>
      </w:r>
      <w:r w:rsidRPr="005646EA">
        <w:rPr>
          <w:sz w:val="28"/>
          <w:szCs w:val="28"/>
        </w:rPr>
        <w:t xml:space="preserve">поселения </w:t>
      </w:r>
      <w:r w:rsidR="0010511B">
        <w:rPr>
          <w:sz w:val="28"/>
          <w:szCs w:val="28"/>
        </w:rPr>
        <w:t>Крымского</w:t>
      </w:r>
      <w:r w:rsidR="0089736B" w:rsidRPr="005646EA">
        <w:rPr>
          <w:sz w:val="28"/>
          <w:szCs w:val="28"/>
        </w:rPr>
        <w:t xml:space="preserve"> </w:t>
      </w:r>
      <w:r w:rsidRPr="005646EA">
        <w:rPr>
          <w:sz w:val="28"/>
          <w:szCs w:val="28"/>
        </w:rPr>
        <w:t>района для проведения на его территории ярмарки, выставки-ярмарки</w:t>
      </w:r>
    </w:p>
    <w:p w:rsidR="004808A6" w:rsidRDefault="004808A6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:rsidR="00EE5D7C" w:rsidRDefault="00EE5D7C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:rsidR="00EE5D7C" w:rsidRPr="005646EA" w:rsidRDefault="00EE5D7C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:rsidR="004808A6" w:rsidRPr="003F03BD" w:rsidRDefault="004808A6" w:rsidP="003F03B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A">
        <w:tab/>
      </w:r>
      <w:r w:rsidRPr="005646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Краснодарского края от 01.03.2011 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2195-КЗ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F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646E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6739" w:rsidRPr="0010511B" w:rsidRDefault="006618E5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1B">
        <w:rPr>
          <w:rFonts w:ascii="Times New Roman" w:hAnsi="Times New Roman" w:cs="Times New Roman"/>
          <w:sz w:val="28"/>
          <w:szCs w:val="28"/>
        </w:rPr>
        <w:t>1.</w:t>
      </w:r>
      <w:r w:rsidRPr="0010511B">
        <w:rPr>
          <w:sz w:val="28"/>
          <w:szCs w:val="28"/>
        </w:rPr>
        <w:t xml:space="preserve"> </w:t>
      </w:r>
      <w:r w:rsidR="004808A6" w:rsidRPr="0010511B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получения согласия собственника земельного участка (объекта имущественного комплекса), находящегося в собственности </w:t>
      </w:r>
      <w:r w:rsidR="0010511B" w:rsidRPr="0010511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4808A6" w:rsidRPr="0010511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0511B" w:rsidRPr="0010511B">
        <w:rPr>
          <w:rFonts w:ascii="Times New Roman" w:hAnsi="Times New Roman" w:cs="Times New Roman"/>
          <w:sz w:val="28"/>
          <w:szCs w:val="28"/>
        </w:rPr>
        <w:t>Крымского</w:t>
      </w:r>
      <w:r w:rsidR="005B63AD" w:rsidRPr="0010511B">
        <w:rPr>
          <w:rFonts w:ascii="Times New Roman" w:hAnsi="Times New Roman" w:cs="Times New Roman"/>
          <w:sz w:val="28"/>
          <w:szCs w:val="28"/>
        </w:rPr>
        <w:t xml:space="preserve"> </w:t>
      </w:r>
      <w:r w:rsidR="004808A6" w:rsidRPr="0010511B">
        <w:rPr>
          <w:rFonts w:ascii="Times New Roman" w:hAnsi="Times New Roman" w:cs="Times New Roman"/>
          <w:sz w:val="28"/>
          <w:szCs w:val="28"/>
        </w:rPr>
        <w:t>района для проведения на его территории ярмарки, выставки-ярмарки (</w:t>
      </w:r>
      <w:r w:rsidRPr="0010511B">
        <w:rPr>
          <w:rFonts w:ascii="Times New Roman" w:hAnsi="Times New Roman" w:cs="Times New Roman"/>
          <w:sz w:val="28"/>
          <w:szCs w:val="28"/>
        </w:rPr>
        <w:t>прилагается</w:t>
      </w:r>
      <w:r w:rsidR="004808A6" w:rsidRPr="0010511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0511B" w:rsidRPr="0010511B" w:rsidRDefault="0010511B" w:rsidP="001051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051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Главному специалисту администрации Киевского сельского поселения Крымского района </w:t>
      </w:r>
      <w:proofErr w:type="spellStart"/>
      <w:r w:rsidRPr="001051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З.А.Гавриловой</w:t>
      </w:r>
      <w:proofErr w:type="spellEnd"/>
      <w:r w:rsidRPr="001051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10511B" w:rsidRPr="0010511B" w:rsidRDefault="0010511B" w:rsidP="001051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051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Постановление вступает в силу со дня официального обнародования.</w:t>
      </w:r>
    </w:p>
    <w:p w:rsidR="006618E5" w:rsidRPr="005646EA" w:rsidRDefault="006618E5" w:rsidP="006618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18E5" w:rsidRDefault="006618E5" w:rsidP="006618E5">
      <w:pPr>
        <w:pStyle w:val="a4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E5D7C" w:rsidRPr="005646EA" w:rsidRDefault="00EE5D7C" w:rsidP="006618E5">
      <w:pPr>
        <w:pStyle w:val="a4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EE5D7C" w:rsidRDefault="0010511B" w:rsidP="006618E5">
      <w:pPr>
        <w:pStyle w:val="a4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Глава  </w:t>
      </w:r>
    </w:p>
    <w:p w:rsidR="006618E5" w:rsidRPr="005646EA" w:rsidRDefault="0010511B" w:rsidP="006618E5">
      <w:pPr>
        <w:pStyle w:val="a4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Киевского </w:t>
      </w:r>
      <w:r w:rsidR="006618E5" w:rsidRPr="005646E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сельского поселения</w:t>
      </w:r>
    </w:p>
    <w:p w:rsidR="004808A6" w:rsidRPr="005646EA" w:rsidRDefault="0010511B" w:rsidP="006618E5">
      <w:pPr>
        <w:pStyle w:val="a4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sectPr w:rsidR="004808A6" w:rsidRPr="005646EA" w:rsidSect="003C6739">
          <w:pgSz w:w="11909" w:h="16838"/>
          <w:pgMar w:top="1134" w:right="851" w:bottom="1134" w:left="1418" w:header="0" w:footer="6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Крымского</w:t>
      </w:r>
      <w:r w:rsidR="006618E5" w:rsidRPr="005646E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района                                                       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              Б.С.Шатун</w:t>
      </w:r>
    </w:p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E5D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ПРИЛОЖЕНИЕ</w:t>
      </w:r>
    </w:p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E5D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постановлению администрации</w:t>
      </w:r>
    </w:p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E5D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Киевского сельского поселения </w:t>
      </w:r>
    </w:p>
    <w:p w:rsidR="00EE5D7C" w:rsidRPr="00EE5D7C" w:rsidRDefault="00EE5D7C" w:rsidP="00EE5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E5D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Крымского района</w:t>
      </w:r>
    </w:p>
    <w:p w:rsidR="003C6739" w:rsidRDefault="00EE5D7C" w:rsidP="00EE5D7C">
      <w:pPr>
        <w:pStyle w:val="20"/>
        <w:shd w:val="clear" w:color="auto" w:fill="auto"/>
        <w:spacing w:line="250" w:lineRule="exact"/>
        <w:ind w:left="4956"/>
        <w:rPr>
          <w:rFonts w:ascii="Times New Roman CYR" w:hAnsi="Times New Roman CYR" w:cs="Times New Roman CYR"/>
          <w:b w:val="0"/>
          <w:bCs w:val="0"/>
          <w:sz w:val="24"/>
          <w:szCs w:val="24"/>
          <w:lang w:eastAsia="ru-RU"/>
        </w:rPr>
      </w:pPr>
      <w:r w:rsidRPr="00EE5D7C">
        <w:rPr>
          <w:rFonts w:ascii="Times New Roman CYR" w:hAnsi="Times New Roman CYR" w:cs="Times New Roman CYR"/>
          <w:b w:val="0"/>
          <w:bCs w:val="0"/>
          <w:sz w:val="24"/>
          <w:szCs w:val="24"/>
          <w:lang w:eastAsia="ru-RU"/>
        </w:rPr>
        <w:t>от _____________________ № _____</w:t>
      </w:r>
    </w:p>
    <w:p w:rsidR="00EE5D7C" w:rsidRDefault="00EE5D7C" w:rsidP="00EE5D7C">
      <w:pPr>
        <w:pStyle w:val="20"/>
        <w:shd w:val="clear" w:color="auto" w:fill="auto"/>
        <w:spacing w:line="250" w:lineRule="exact"/>
        <w:ind w:left="4956"/>
        <w:rPr>
          <w:rFonts w:ascii="Times New Roman CYR" w:hAnsi="Times New Roman CYR" w:cs="Times New Roman CYR"/>
          <w:b w:val="0"/>
          <w:bCs w:val="0"/>
          <w:sz w:val="24"/>
          <w:szCs w:val="24"/>
          <w:lang w:eastAsia="ru-RU"/>
        </w:rPr>
      </w:pPr>
    </w:p>
    <w:p w:rsidR="00EE5D7C" w:rsidRPr="005646EA" w:rsidRDefault="00EE5D7C" w:rsidP="00EE5D7C">
      <w:pPr>
        <w:pStyle w:val="20"/>
        <w:shd w:val="clear" w:color="auto" w:fill="auto"/>
        <w:spacing w:line="250" w:lineRule="exact"/>
        <w:ind w:left="4956"/>
      </w:pPr>
    </w:p>
    <w:p w:rsidR="006618E5" w:rsidRPr="005646EA" w:rsidRDefault="006618E5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646EA" w:rsidRDefault="006618E5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r w:rsidR="0010511B">
        <w:rPr>
          <w:rFonts w:ascii="Times New Roman" w:hAnsi="Times New Roman" w:cs="Times New Roman"/>
          <w:b/>
          <w:sz w:val="28"/>
          <w:szCs w:val="28"/>
        </w:rPr>
        <w:t xml:space="preserve">Киевского </w:t>
      </w:r>
      <w:r w:rsidRPr="005646E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10511B">
        <w:rPr>
          <w:rFonts w:ascii="Times New Roman" w:hAnsi="Times New Roman" w:cs="Times New Roman"/>
          <w:b/>
          <w:sz w:val="28"/>
          <w:szCs w:val="28"/>
        </w:rPr>
        <w:t>Крымского</w:t>
      </w:r>
      <w:r w:rsidR="0089736B" w:rsidRPr="00564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b/>
          <w:sz w:val="28"/>
          <w:szCs w:val="28"/>
        </w:rPr>
        <w:t>района,</w:t>
      </w:r>
    </w:p>
    <w:p w:rsidR="006618E5" w:rsidRPr="005646EA" w:rsidRDefault="006618E5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 xml:space="preserve"> для проведения на его территории ярмарки, выставки-ярмарки</w:t>
      </w:r>
    </w:p>
    <w:p w:rsidR="00E21F6C" w:rsidRPr="005646EA" w:rsidRDefault="00E21F6C" w:rsidP="00E21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1F6C" w:rsidRPr="005646EA" w:rsidRDefault="00E21F6C" w:rsidP="00E21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1.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 w:rsidR="0010511B" w:rsidRPr="0010511B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района,</w:t>
      </w:r>
      <w:r w:rsidR="00EE5D7C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для проведения на его территории ярмарки, выставки-ярмарки (далее - согласие).</w:t>
      </w: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2.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r w:rsidR="0010511B" w:rsidRPr="0010511B">
        <w:rPr>
          <w:rFonts w:ascii="Times New Roman" w:hAnsi="Times New Roman" w:cs="Times New Roman"/>
          <w:sz w:val="28"/>
          <w:szCs w:val="28"/>
        </w:rPr>
        <w:t>Киевского сельс</w:t>
      </w:r>
      <w:r w:rsidR="0010511B">
        <w:rPr>
          <w:rFonts w:ascii="Times New Roman" w:hAnsi="Times New Roman" w:cs="Times New Roman"/>
          <w:sz w:val="28"/>
          <w:szCs w:val="28"/>
        </w:rPr>
        <w:t>кого поселения Крымского района.</w:t>
      </w: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3.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Заявитель (юридическое лицо, индивидуальный предприниматель) в целях получения согласия обращается в администрацию </w:t>
      </w:r>
      <w:r w:rsidR="0010511B" w:rsidRPr="0010511B">
        <w:rPr>
          <w:rFonts w:ascii="Times New Roman" w:hAnsi="Times New Roman" w:cs="Times New Roman"/>
          <w:sz w:val="28"/>
          <w:szCs w:val="28"/>
        </w:rPr>
        <w:t>Киевского сельс</w:t>
      </w:r>
      <w:r w:rsidR="00EE5D7C">
        <w:rPr>
          <w:rFonts w:ascii="Times New Roman" w:hAnsi="Times New Roman" w:cs="Times New Roman"/>
          <w:sz w:val="28"/>
          <w:szCs w:val="28"/>
        </w:rPr>
        <w:t>кого поселения Крымского района</w:t>
      </w:r>
      <w:r w:rsidR="0010511B" w:rsidRPr="0010511B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618E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6618E5" w:rsidRPr="005646EA">
        <w:rPr>
          <w:rFonts w:ascii="Times New Roman" w:hAnsi="Times New Roman" w:cs="Times New Roman"/>
          <w:sz w:val="28"/>
          <w:szCs w:val="28"/>
        </w:rPr>
        <w:t>для юридического лица - информацию о полном и сокращенном (в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регистрационном</w:t>
      </w:r>
      <w:r w:rsidR="0089736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номере налогоплательщика,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идентификационном номере налогоплательщика;</w:t>
      </w:r>
    </w:p>
    <w:p w:rsidR="006618E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</w:t>
      </w:r>
      <w:r w:rsidR="006618E5" w:rsidRPr="005646EA">
        <w:rPr>
          <w:rFonts w:ascii="Times New Roman" w:hAnsi="Times New Roman" w:cs="Times New Roman"/>
          <w:sz w:val="28"/>
          <w:szCs w:val="28"/>
        </w:rPr>
        <w:t>для индивидуального предпринимателя - фамилию, имя, отчество,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почтовый адрес, основной государственный регистрационный номер индивидуального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предпринимателя,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идентификационный номер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налогоплательщика;</w:t>
      </w:r>
    </w:p>
    <w:p w:rsidR="005B63AD" w:rsidRPr="005646EA" w:rsidRDefault="005B63AD" w:rsidP="005646EA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тип ярмарки, выставки-ярмарки, дата (период) ее проведения, место проведения и режим работы;</w:t>
      </w:r>
    </w:p>
    <w:p w:rsidR="003F3C15" w:rsidRPr="005646EA" w:rsidRDefault="005B63AD" w:rsidP="005646EA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адресные</w:t>
      </w:r>
      <w:r w:rsidR="003F3C15" w:rsidRPr="005646E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ориентиры земельного</w:t>
      </w:r>
      <w:r w:rsidR="003F3C15"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участка (объекта имущественного комплекса),</w:t>
      </w:r>
      <w:r w:rsidR="003F3C15" w:rsidRPr="005646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0511B">
        <w:rPr>
          <w:rFonts w:ascii="Times New Roman" w:eastAsia="Times New Roman" w:hAnsi="Times New Roman" w:cs="Times New Roman"/>
          <w:sz w:val="28"/>
          <w:szCs w:val="28"/>
        </w:rPr>
        <w:t>находящего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ся в муниципальной собственности</w:t>
      </w:r>
      <w:r w:rsidR="00105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1B" w:rsidRPr="0010511B">
        <w:rPr>
          <w:rFonts w:ascii="Times New Roman" w:eastAsia="Times New Roman" w:hAnsi="Times New Roman" w:cs="Times New Roman"/>
          <w:sz w:val="28"/>
          <w:szCs w:val="28"/>
        </w:rPr>
        <w:t>Киевского сельского поселения Крымского района,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где предполагается проведение ярмарки, выставки-ярмарки;</w:t>
      </w:r>
    </w:p>
    <w:p w:rsidR="003F3C1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618E5" w:rsidRPr="005646EA">
        <w:rPr>
          <w:rFonts w:ascii="Times New Roman" w:hAnsi="Times New Roman" w:cs="Times New Roman"/>
          <w:sz w:val="28"/>
          <w:szCs w:val="28"/>
        </w:rPr>
        <w:t>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3F3C15" w:rsidRPr="005646EA" w:rsidRDefault="003F3C1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646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>прилагаются:</w:t>
      </w:r>
    </w:p>
    <w:p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план мероприятий по организации ярмарки, выставки-ярмарки и продажи товаров (выполнения работ, оказания услуг) на ней.</w:t>
      </w:r>
    </w:p>
    <w:p w:rsidR="003F3C15" w:rsidRPr="005646EA" w:rsidRDefault="00EE13D5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предоставлены заверенные копии д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окументов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ри отсутствии такого заверения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 должны быть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оставлены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подлинник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документов.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0511B" w:rsidRPr="0010511B">
        <w:rPr>
          <w:rFonts w:ascii="Times New Roman" w:hAnsi="Times New Roman" w:cs="Times New Roman"/>
          <w:sz w:val="28"/>
          <w:szCs w:val="28"/>
        </w:rPr>
        <w:t>Киевского сельс</w:t>
      </w:r>
      <w:r w:rsidR="0010511B">
        <w:rPr>
          <w:rFonts w:ascii="Times New Roman" w:hAnsi="Times New Roman" w:cs="Times New Roman"/>
          <w:sz w:val="28"/>
          <w:szCs w:val="28"/>
        </w:rPr>
        <w:t xml:space="preserve">кого поселения Крымского района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самостоятельно запрашивает выписку из ЕГРЮЛ, ЕГРИП в отношении заявителя в случае, если 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5646EA">
        <w:rPr>
          <w:rFonts w:ascii="Times New Roman" w:hAnsi="Times New Roman" w:cs="Times New Roman"/>
          <w:sz w:val="28"/>
          <w:szCs w:val="28"/>
        </w:rPr>
        <w:t>не предоставил её при подаче заявления.</w:t>
      </w:r>
    </w:p>
    <w:p w:rsidR="00076B5B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4.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0511B" w:rsidRPr="0010511B">
        <w:rPr>
          <w:rFonts w:ascii="Times New Roman" w:hAnsi="Times New Roman" w:cs="Times New Roman"/>
          <w:sz w:val="28"/>
          <w:szCs w:val="28"/>
        </w:rPr>
        <w:t>Киевского сельс</w:t>
      </w:r>
      <w:r w:rsidR="0010511B">
        <w:rPr>
          <w:rFonts w:ascii="Times New Roman" w:hAnsi="Times New Roman" w:cs="Times New Roman"/>
          <w:sz w:val="28"/>
          <w:szCs w:val="28"/>
        </w:rPr>
        <w:t xml:space="preserve">кого поселения Крымского района </w:t>
      </w:r>
      <w:r w:rsidR="006618E5" w:rsidRPr="005646EA">
        <w:rPr>
          <w:rFonts w:ascii="Times New Roman" w:hAnsi="Times New Roman" w:cs="Times New Roman"/>
          <w:sz w:val="28"/>
          <w:szCs w:val="28"/>
        </w:rPr>
        <w:t>регистрирует заявление о получении согласия в</w:t>
      </w:r>
      <w:r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день поступления.</w:t>
      </w:r>
    </w:p>
    <w:p w:rsidR="0029434E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В случае непредставления заявителем сведений</w:t>
      </w:r>
      <w:r w:rsidR="007826AA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5646EA">
        <w:rPr>
          <w:rFonts w:ascii="Times New Roman" w:hAnsi="Times New Roman" w:cs="Times New Roman"/>
          <w:sz w:val="28"/>
          <w:szCs w:val="28"/>
        </w:rPr>
        <w:t xml:space="preserve">, указанных в пункте 3 настоящего Порядка, администрация </w:t>
      </w:r>
      <w:r w:rsidR="0010511B" w:rsidRPr="0010511B">
        <w:rPr>
          <w:rFonts w:ascii="Times New Roman" w:hAnsi="Times New Roman" w:cs="Times New Roman"/>
          <w:sz w:val="28"/>
          <w:szCs w:val="28"/>
        </w:rPr>
        <w:t>Киевского сельс</w:t>
      </w:r>
      <w:r w:rsidR="0010511B">
        <w:rPr>
          <w:rFonts w:ascii="Times New Roman" w:hAnsi="Times New Roman" w:cs="Times New Roman"/>
          <w:sz w:val="28"/>
          <w:szCs w:val="28"/>
        </w:rPr>
        <w:t xml:space="preserve">кого поселения Крымского района </w:t>
      </w:r>
      <w:r w:rsidRPr="005646EA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7D183D" w:rsidRPr="005646EA">
        <w:rPr>
          <w:rFonts w:ascii="Times New Roman" w:hAnsi="Times New Roman" w:cs="Times New Roman"/>
          <w:sz w:val="28"/>
          <w:szCs w:val="28"/>
        </w:rPr>
        <w:t xml:space="preserve">заявителя об устранении 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недостатков. </w:t>
      </w:r>
      <w:proofErr w:type="gramStart"/>
      <w:r w:rsidR="0029434E" w:rsidRPr="005646EA">
        <w:rPr>
          <w:rFonts w:ascii="Times New Roman" w:hAnsi="Times New Roman" w:cs="Times New Roman"/>
          <w:sz w:val="28"/>
          <w:szCs w:val="28"/>
        </w:rPr>
        <w:t xml:space="preserve">Уведомление направляется </w:t>
      </w:r>
      <w:r w:rsidRPr="005646EA">
        <w:rPr>
          <w:rFonts w:ascii="Times New Roman" w:hAnsi="Times New Roman" w:cs="Times New Roman"/>
          <w:sz w:val="28"/>
          <w:szCs w:val="28"/>
        </w:rPr>
        <w:t>в форме электронного документа по адресу электронной почты, указанному в заявлении о получении согласия, поступившем</w:t>
      </w:r>
      <w:r w:rsidR="0029434E" w:rsidRPr="005646EA">
        <w:rPr>
          <w:rFonts w:ascii="Times New Roman" w:hAnsi="Times New Roman" w:cs="Times New Roman"/>
          <w:sz w:val="28"/>
          <w:szCs w:val="28"/>
        </w:rPr>
        <w:t>у</w:t>
      </w:r>
      <w:r w:rsidRPr="005646EA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10511B" w:rsidRPr="0010511B">
        <w:t xml:space="preserve"> </w:t>
      </w:r>
      <w:r w:rsidR="0010511B" w:rsidRPr="0010511B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5646EA">
        <w:rPr>
          <w:rFonts w:ascii="Times New Roman" w:hAnsi="Times New Roman" w:cs="Times New Roman"/>
          <w:sz w:val="28"/>
          <w:szCs w:val="28"/>
        </w:rPr>
        <w:t>, в форме электронного документа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646EA">
        <w:rPr>
          <w:rFonts w:ascii="Times New Roman" w:hAnsi="Times New Roman" w:cs="Times New Roman"/>
          <w:sz w:val="28"/>
          <w:szCs w:val="28"/>
        </w:rPr>
        <w:t xml:space="preserve">в письменной форме по почтовому адресу, указанному в заявлении о получении согласия, поступившем в администрацию 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10511B" w:rsidRPr="0010511B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Крымского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29434E" w:rsidRPr="005646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434E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Указанное уведомление направляется администрацией заявителю в течение 3 рабочих дней со дня регистрации заявления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. В уведомлении 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устанавливается срок для устранения недостатков </w:t>
      </w:r>
      <w:r w:rsidR="005646EA"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5646EA">
        <w:rPr>
          <w:rFonts w:ascii="Times New Roman" w:hAnsi="Times New Roman" w:cs="Times New Roman"/>
          <w:sz w:val="28"/>
          <w:szCs w:val="28"/>
        </w:rPr>
        <w:t>3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 дн</w:t>
      </w:r>
      <w:r w:rsidR="005646EA">
        <w:rPr>
          <w:rFonts w:ascii="Times New Roman" w:hAnsi="Times New Roman" w:cs="Times New Roman"/>
          <w:sz w:val="28"/>
          <w:szCs w:val="28"/>
        </w:rPr>
        <w:t>я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 с момента получения уведомления.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0511B" w:rsidRPr="0010511B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Крымского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рассматривает заявление и документы в срок не более 10 дней с момента их регистрации и принимает одно из следующих решений: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 выдаче согласия;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об отказе в выдаче согласия.</w:t>
      </w: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5. </w:t>
      </w:r>
      <w:r w:rsidR="006618E5" w:rsidRPr="005646EA">
        <w:rPr>
          <w:rFonts w:ascii="Times New Roman" w:hAnsi="Times New Roman" w:cs="Times New Roman"/>
          <w:sz w:val="28"/>
          <w:szCs w:val="28"/>
        </w:rPr>
        <w:t>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EC67FD" w:rsidRPr="005646EA" w:rsidRDefault="00EC67F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="0010511B" w:rsidRPr="0010511B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Крымского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принимает решение об отказе в выдаче согласия в случае, если:</w:t>
      </w:r>
    </w:p>
    <w:p w:rsidR="00EE13D5" w:rsidRPr="005646EA" w:rsidRDefault="005646EA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EC67FD" w:rsidRPr="005646EA">
        <w:rPr>
          <w:rFonts w:ascii="Times New Roman" w:hAnsi="Times New Roman" w:cs="Times New Roman"/>
          <w:sz w:val="28"/>
          <w:szCs w:val="28"/>
        </w:rPr>
        <w:t>заявление подано неуполномоченным лицом, в том числе если заявитель не является юридическим лицом, либо индивидуальным предпринимателем.</w:t>
      </w:r>
    </w:p>
    <w:p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земельный участок (объект имущественного комплекса) не являются муниципальной</w:t>
      </w:r>
      <w:r w:rsidR="00EE13D5"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собственностью</w:t>
      </w:r>
      <w:r w:rsidR="00105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1B" w:rsidRPr="0010511B">
        <w:rPr>
          <w:rFonts w:ascii="Times New Roman" w:eastAsia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в отношении земельного участка (объекта имущественного комплекса) принято решение об их предоставлении физическому или юридическому лицу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 xml:space="preserve">, либо имеется необходимость использования земельного участка (объекта имущественного комплекса) для осуществления </w:t>
      </w:r>
      <w:proofErr w:type="gramStart"/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>полномочий органов местного самоуправления</w:t>
      </w:r>
      <w:r w:rsidR="00105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1B" w:rsidRPr="0010511B">
        <w:rPr>
          <w:rFonts w:ascii="Times New Roman" w:eastAsia="Times New Roman" w:hAnsi="Times New Roman" w:cs="Times New Roman"/>
          <w:sz w:val="28"/>
          <w:szCs w:val="28"/>
        </w:rPr>
        <w:t>Киевского сельского поселения Крымского района</w:t>
      </w:r>
      <w:proofErr w:type="gramEnd"/>
      <w:r w:rsidRPr="005646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земельный участок (объект имущественного комплекса) обременены правами третьих лиц;</w:t>
      </w:r>
    </w:p>
    <w:p w:rsidR="00EC67FD" w:rsidRPr="005646EA" w:rsidRDefault="005646EA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EC67FD" w:rsidRPr="005646EA">
        <w:rPr>
          <w:rFonts w:ascii="Times New Roman" w:hAnsi="Times New Roman" w:cs="Times New Roman"/>
          <w:sz w:val="28"/>
          <w:szCs w:val="28"/>
        </w:rPr>
        <w:t>наличие у администрации</w:t>
      </w:r>
      <w:r w:rsidR="0010511B">
        <w:rPr>
          <w:rFonts w:ascii="Times New Roman" w:hAnsi="Times New Roman" w:cs="Times New Roman"/>
          <w:sz w:val="28"/>
          <w:szCs w:val="28"/>
        </w:rPr>
        <w:t xml:space="preserve"> </w:t>
      </w:r>
      <w:r w:rsidR="0010511B" w:rsidRPr="0010511B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EC67FD" w:rsidRPr="005646EA">
        <w:rPr>
          <w:rFonts w:ascii="Times New Roman" w:hAnsi="Times New Roman" w:cs="Times New Roman"/>
          <w:sz w:val="28"/>
          <w:szCs w:val="28"/>
        </w:rPr>
        <w:t>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  <w:proofErr w:type="gramEnd"/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EA">
        <w:rPr>
          <w:rFonts w:ascii="Times New Roman" w:hAnsi="Times New Roman" w:cs="Times New Roman"/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главой </w:t>
      </w:r>
      <w:r w:rsidR="0010511B" w:rsidRPr="0010511B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Крымского района </w:t>
      </w:r>
      <w:r w:rsidRPr="005646EA">
        <w:rPr>
          <w:rFonts w:ascii="Times New Roman" w:hAnsi="Times New Roman" w:cs="Times New Roman"/>
          <w:sz w:val="28"/>
          <w:szCs w:val="28"/>
        </w:rPr>
        <w:t xml:space="preserve">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 w:rsidR="0010511B" w:rsidRPr="0010511B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Крымского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в форме электронного</w:t>
      </w:r>
      <w:proofErr w:type="gramEnd"/>
      <w:r w:rsidRPr="005646EA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 или</w:t>
      </w:r>
      <w:r w:rsidRPr="005646EA">
        <w:rPr>
          <w:rFonts w:ascii="Times New Roman" w:hAnsi="Times New Roman" w:cs="Times New Roman"/>
          <w:sz w:val="28"/>
          <w:szCs w:val="28"/>
        </w:rPr>
        <w:t xml:space="preserve"> в письменной форме по почтовому адресу, указанному в заявлении о получении согласия, поступившем в администрацию </w:t>
      </w:r>
      <w:r w:rsidR="0010511B" w:rsidRPr="0010511B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Крымского района </w:t>
      </w:r>
      <w:r w:rsidRPr="005646EA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</w:t>
      </w:r>
      <w:r w:rsidR="00EC67FD" w:rsidRPr="005646EA">
        <w:rPr>
          <w:rFonts w:ascii="Times New Roman" w:hAnsi="Times New Roman" w:cs="Times New Roman"/>
          <w:sz w:val="28"/>
          <w:szCs w:val="28"/>
        </w:rPr>
        <w:t>.</w:t>
      </w:r>
    </w:p>
    <w:p w:rsidR="00EC7F8E" w:rsidRDefault="00EC7F8E" w:rsidP="00EC67F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511B" w:rsidRPr="005646EA" w:rsidRDefault="0010511B" w:rsidP="00EC67F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511B" w:rsidRDefault="00EC7F8E" w:rsidP="0010511B">
      <w:pPr>
        <w:pStyle w:val="a4"/>
        <w:ind w:right="-844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10511B" w:rsidRDefault="0010511B" w:rsidP="0010511B">
      <w:pPr>
        <w:pStyle w:val="a4"/>
        <w:ind w:right="-844"/>
        <w:jc w:val="both"/>
        <w:rPr>
          <w:rFonts w:ascii="Times New Roman" w:hAnsi="Times New Roman" w:cs="Times New Roman"/>
          <w:sz w:val="28"/>
          <w:szCs w:val="28"/>
        </w:rPr>
      </w:pPr>
      <w:r w:rsidRPr="0010511B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EC67FD" w:rsidRPr="005646EA" w:rsidRDefault="0010511B" w:rsidP="0010511B">
      <w:pPr>
        <w:pStyle w:val="a4"/>
        <w:ind w:right="-844"/>
        <w:jc w:val="both"/>
        <w:rPr>
          <w:rFonts w:ascii="Times New Roman" w:hAnsi="Times New Roman" w:cs="Times New Roman"/>
          <w:sz w:val="28"/>
          <w:szCs w:val="28"/>
        </w:rPr>
      </w:pPr>
      <w:r w:rsidRPr="0010511B">
        <w:rPr>
          <w:rFonts w:ascii="Times New Roman" w:hAnsi="Times New Roman" w:cs="Times New Roman"/>
          <w:sz w:val="28"/>
          <w:szCs w:val="28"/>
        </w:rPr>
        <w:t>Крымского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Б.С.Шатун</w:t>
      </w:r>
    </w:p>
    <w:p w:rsidR="00EC67FD" w:rsidRPr="005646EA" w:rsidRDefault="00EC67FD" w:rsidP="00EC67FD">
      <w:pPr>
        <w:pStyle w:val="a4"/>
        <w:ind w:right="-844"/>
        <w:jc w:val="both"/>
        <w:rPr>
          <w:rFonts w:ascii="Times New Roman" w:hAnsi="Times New Roman" w:cs="Times New Roman"/>
          <w:sz w:val="28"/>
          <w:szCs w:val="28"/>
        </w:rPr>
      </w:pPr>
    </w:p>
    <w:p w:rsidR="00C005FC" w:rsidRPr="005646EA" w:rsidRDefault="00CA4DBA" w:rsidP="006618E5"/>
    <w:sectPr w:rsidR="00C005FC" w:rsidRPr="005646EA" w:rsidSect="006618E5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BA" w:rsidRDefault="00CA4DBA" w:rsidP="006618E5">
      <w:pPr>
        <w:spacing w:after="0" w:line="240" w:lineRule="auto"/>
      </w:pPr>
      <w:r>
        <w:separator/>
      </w:r>
    </w:p>
  </w:endnote>
  <w:endnote w:type="continuationSeparator" w:id="0">
    <w:p w:rsidR="00CA4DBA" w:rsidRDefault="00CA4DBA" w:rsidP="0066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BA" w:rsidRDefault="00CA4DBA" w:rsidP="006618E5">
      <w:pPr>
        <w:spacing w:after="0" w:line="240" w:lineRule="auto"/>
      </w:pPr>
      <w:r>
        <w:separator/>
      </w:r>
    </w:p>
  </w:footnote>
  <w:footnote w:type="continuationSeparator" w:id="0">
    <w:p w:rsidR="00CA4DBA" w:rsidRDefault="00CA4DBA" w:rsidP="0066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E5" w:rsidRDefault="006618E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3907790</wp:posOffset>
              </wp:positionH>
              <wp:positionV relativeFrom="page">
                <wp:posOffset>632460</wp:posOffset>
              </wp:positionV>
              <wp:extent cx="80010" cy="182245"/>
              <wp:effectExtent l="2540" t="3810" r="63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E5" w:rsidRDefault="006618E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7.7pt;margin-top:49.8pt;width:6.3pt;height:14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" filled="f" stroked="f">
              <v:textbox style="mso-fit-shape-to-text:t" inset="0,0,0,0">
                <w:txbxContent>
                  <w:p w:rsidR="006618E5" w:rsidRDefault="006618E5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DE8"/>
    <w:multiLevelType w:val="multilevel"/>
    <w:tmpl w:val="47CE0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C4E34"/>
    <w:multiLevelType w:val="multilevel"/>
    <w:tmpl w:val="E6DA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0518C"/>
    <w:multiLevelType w:val="multilevel"/>
    <w:tmpl w:val="967CB9F0"/>
    <w:lvl w:ilvl="0">
      <w:start w:val="2"/>
      <w:numFmt w:val="decimal"/>
      <w:lvlText w:val="%1"/>
      <w:lvlJc w:val="left"/>
      <w:pPr>
        <w:ind w:left="2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3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3">
    <w:nsid w:val="39C61BBD"/>
    <w:multiLevelType w:val="multilevel"/>
    <w:tmpl w:val="C706A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882309"/>
    <w:multiLevelType w:val="multilevel"/>
    <w:tmpl w:val="A64AE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A6"/>
    <w:rsid w:val="00076B5B"/>
    <w:rsid w:val="000C73B3"/>
    <w:rsid w:val="000F57DC"/>
    <w:rsid w:val="0010511B"/>
    <w:rsid w:val="00134244"/>
    <w:rsid w:val="001A3473"/>
    <w:rsid w:val="001B32F7"/>
    <w:rsid w:val="001C0517"/>
    <w:rsid w:val="00273F58"/>
    <w:rsid w:val="0029434E"/>
    <w:rsid w:val="002C7774"/>
    <w:rsid w:val="002D69A2"/>
    <w:rsid w:val="003C6739"/>
    <w:rsid w:val="003F03BD"/>
    <w:rsid w:val="003F3C15"/>
    <w:rsid w:val="004808A6"/>
    <w:rsid w:val="004B0E87"/>
    <w:rsid w:val="004C6A3F"/>
    <w:rsid w:val="005646EA"/>
    <w:rsid w:val="005B63AD"/>
    <w:rsid w:val="00624766"/>
    <w:rsid w:val="006618E5"/>
    <w:rsid w:val="007826AA"/>
    <w:rsid w:val="007D183D"/>
    <w:rsid w:val="007D5001"/>
    <w:rsid w:val="00812709"/>
    <w:rsid w:val="0089736B"/>
    <w:rsid w:val="008A72AC"/>
    <w:rsid w:val="009653CB"/>
    <w:rsid w:val="00994FEE"/>
    <w:rsid w:val="00A246DF"/>
    <w:rsid w:val="00C532AA"/>
    <w:rsid w:val="00C54074"/>
    <w:rsid w:val="00C67BDA"/>
    <w:rsid w:val="00C93B80"/>
    <w:rsid w:val="00CA4DBA"/>
    <w:rsid w:val="00E21F6C"/>
    <w:rsid w:val="00EC67FD"/>
    <w:rsid w:val="00EC7F8E"/>
    <w:rsid w:val="00EE00F5"/>
    <w:rsid w:val="00EE13D5"/>
    <w:rsid w:val="00EE5D7C"/>
    <w:rsid w:val="00F3434F"/>
    <w:rsid w:val="00F35864"/>
    <w:rsid w:val="00F6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D7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5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7">
    <w:name w:val="header"/>
    <w:basedOn w:val="a"/>
    <w:link w:val="a8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E5"/>
  </w:style>
  <w:style w:type="paragraph" w:styleId="a9">
    <w:name w:val="footer"/>
    <w:basedOn w:val="a"/>
    <w:link w:val="aa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E5"/>
  </w:style>
  <w:style w:type="paragraph" w:styleId="ab">
    <w:name w:val="Balloon Text"/>
    <w:basedOn w:val="a"/>
    <w:link w:val="ac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F8E"/>
    <w:rPr>
      <w:rFonts w:ascii="Segoe UI" w:hAnsi="Segoe UI" w:cs="Segoe UI"/>
      <w:sz w:val="18"/>
      <w:szCs w:val="1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E5D7C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D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EE5D7C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D7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5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7">
    <w:name w:val="header"/>
    <w:basedOn w:val="a"/>
    <w:link w:val="a8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E5"/>
  </w:style>
  <w:style w:type="paragraph" w:styleId="a9">
    <w:name w:val="footer"/>
    <w:basedOn w:val="a"/>
    <w:link w:val="aa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E5"/>
  </w:style>
  <w:style w:type="paragraph" w:styleId="ab">
    <w:name w:val="Balloon Text"/>
    <w:basedOn w:val="a"/>
    <w:link w:val="ac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F8E"/>
    <w:rPr>
      <w:rFonts w:ascii="Segoe UI" w:hAnsi="Segoe UI" w:cs="Segoe UI"/>
      <w:sz w:val="18"/>
      <w:szCs w:val="1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E5D7C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D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EE5D7C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Пользователь</cp:lastModifiedBy>
  <cp:revision>8</cp:revision>
  <cp:lastPrinted>2022-03-29T06:59:00Z</cp:lastPrinted>
  <dcterms:created xsi:type="dcterms:W3CDTF">2022-05-06T14:13:00Z</dcterms:created>
  <dcterms:modified xsi:type="dcterms:W3CDTF">2022-05-18T09:56:00Z</dcterms:modified>
</cp:coreProperties>
</file>