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EB" w:rsidRPr="009C63EB" w:rsidRDefault="009C63EB" w:rsidP="009C63EB">
      <w:pPr>
        <w:jc w:val="center"/>
        <w:rPr>
          <w:b/>
        </w:rPr>
      </w:pPr>
      <w:r w:rsidRPr="009C63EB">
        <w:rPr>
          <w:noProof/>
        </w:rPr>
        <w:drawing>
          <wp:inline distT="0" distB="0" distL="0" distR="0" wp14:anchorId="50B84E31" wp14:editId="499C8CE2">
            <wp:extent cx="379730" cy="474345"/>
            <wp:effectExtent l="0" t="0" r="1270" b="1905"/>
            <wp:docPr id="2" name="Рисунок 2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EB" w:rsidRPr="009C63EB" w:rsidRDefault="009C63EB" w:rsidP="009C63EB">
      <w:pPr>
        <w:jc w:val="center"/>
        <w:rPr>
          <w:b/>
          <w:sz w:val="28"/>
          <w:szCs w:val="28"/>
        </w:rPr>
      </w:pPr>
      <w:r w:rsidRPr="009C63EB">
        <w:rPr>
          <w:b/>
          <w:sz w:val="28"/>
          <w:szCs w:val="28"/>
        </w:rPr>
        <w:t>АДМИНИСТРАЦИЯ КИЕВСКОГО СЕЛЬСКОГО ПОСЕЛЕНИЯ</w:t>
      </w:r>
    </w:p>
    <w:p w:rsidR="009C63EB" w:rsidRPr="009C63EB" w:rsidRDefault="009C63EB" w:rsidP="009C63EB">
      <w:pPr>
        <w:jc w:val="center"/>
        <w:rPr>
          <w:b/>
          <w:sz w:val="8"/>
          <w:szCs w:val="8"/>
        </w:rPr>
      </w:pPr>
    </w:p>
    <w:p w:rsidR="009C63EB" w:rsidRDefault="009C63EB" w:rsidP="009C63EB">
      <w:pPr>
        <w:jc w:val="center"/>
        <w:rPr>
          <w:b/>
          <w:sz w:val="28"/>
          <w:szCs w:val="28"/>
        </w:rPr>
      </w:pPr>
      <w:r w:rsidRPr="009C63EB">
        <w:rPr>
          <w:b/>
          <w:sz w:val="28"/>
          <w:szCs w:val="28"/>
        </w:rPr>
        <w:t>КРЫМСКОГО РАЙОНА</w:t>
      </w:r>
    </w:p>
    <w:p w:rsidR="00350B43" w:rsidRPr="009C63EB" w:rsidRDefault="00350B43" w:rsidP="009C63EB">
      <w:pPr>
        <w:jc w:val="center"/>
        <w:rPr>
          <w:b/>
          <w:sz w:val="28"/>
          <w:szCs w:val="28"/>
        </w:rPr>
      </w:pPr>
    </w:p>
    <w:p w:rsidR="009C63EB" w:rsidRPr="009C63EB" w:rsidRDefault="00346834" w:rsidP="009C63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="009C63EB" w:rsidRPr="009C63EB">
        <w:rPr>
          <w:b/>
          <w:sz w:val="36"/>
          <w:szCs w:val="36"/>
        </w:rPr>
        <w:t>ЕНИЕ</w:t>
      </w:r>
    </w:p>
    <w:p w:rsidR="009C63EB" w:rsidRPr="009C63EB" w:rsidRDefault="00154602" w:rsidP="009C63EB">
      <w:pPr>
        <w:jc w:val="center"/>
      </w:pPr>
      <w:r>
        <w:t>от 26.04.2022</w:t>
      </w:r>
      <w:r w:rsidR="009C63EB" w:rsidRPr="009C63EB">
        <w:t>г.</w:t>
      </w:r>
      <w:r w:rsidR="009C63EB" w:rsidRPr="009C63EB">
        <w:tab/>
      </w:r>
      <w:r w:rsidR="009C63EB" w:rsidRPr="009C63EB">
        <w:tab/>
        <w:t xml:space="preserve">                                                      </w:t>
      </w:r>
      <w:r>
        <w:t xml:space="preserve">                           № 1</w:t>
      </w:r>
      <w:r w:rsidR="00350B43">
        <w:t>45</w:t>
      </w:r>
    </w:p>
    <w:p w:rsidR="009C63EB" w:rsidRDefault="009C63EB" w:rsidP="009C63EB">
      <w:pPr>
        <w:jc w:val="center"/>
      </w:pPr>
      <w:r w:rsidRPr="009C63EB">
        <w:t>село Киевское</w:t>
      </w:r>
    </w:p>
    <w:p w:rsidR="003547DA" w:rsidRPr="009C63EB" w:rsidRDefault="003547DA" w:rsidP="00FE0BC4"/>
    <w:p w:rsidR="009C63EB" w:rsidRPr="00154602" w:rsidRDefault="00CE54BF" w:rsidP="009C63E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154602">
        <w:rPr>
          <w:b/>
          <w:sz w:val="28"/>
          <w:szCs w:val="28"/>
        </w:rPr>
        <w:t>О внесении изменений в постановление администрации Киевского сельского поселения Крымского рай</w:t>
      </w:r>
      <w:r w:rsidR="00346834" w:rsidRPr="00154602">
        <w:rPr>
          <w:b/>
          <w:sz w:val="28"/>
          <w:szCs w:val="28"/>
        </w:rPr>
        <w:t>она от 20 июля</w:t>
      </w:r>
      <w:r w:rsidRPr="00154602">
        <w:rPr>
          <w:b/>
          <w:sz w:val="28"/>
          <w:szCs w:val="28"/>
        </w:rPr>
        <w:t xml:space="preserve"> 2018 года № </w:t>
      </w:r>
      <w:r w:rsidR="00346834" w:rsidRPr="00154602">
        <w:rPr>
          <w:b/>
          <w:sz w:val="28"/>
          <w:szCs w:val="28"/>
        </w:rPr>
        <w:t>148</w:t>
      </w:r>
      <w:r w:rsidRPr="00154602">
        <w:rPr>
          <w:b/>
          <w:sz w:val="28"/>
          <w:szCs w:val="28"/>
        </w:rPr>
        <w:t xml:space="preserve"> </w:t>
      </w:r>
      <w:r w:rsidR="00D1066C" w:rsidRPr="00154602">
        <w:rPr>
          <w:b/>
          <w:sz w:val="28"/>
          <w:szCs w:val="28"/>
        </w:rPr>
        <w:t>«</w:t>
      </w:r>
      <w:r w:rsidR="00C127F3" w:rsidRPr="00C127F3">
        <w:rPr>
          <w:b/>
          <w:sz w:val="28"/>
          <w:szCs w:val="28"/>
        </w:rPr>
        <w:t>Об утверждении Порядка размещения сведений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предоставленных лицами, замещающими муниципальные должности Киевского сельского</w:t>
      </w:r>
      <w:proofErr w:type="gramEnd"/>
      <w:r w:rsidR="00C127F3" w:rsidRPr="00C127F3">
        <w:rPr>
          <w:b/>
          <w:sz w:val="28"/>
          <w:szCs w:val="28"/>
        </w:rPr>
        <w:t xml:space="preserve"> поселения Крымского района, в информационно-телекоммуникационной сети «Интернет» на официальном сайте и предоставления этих сведений общероссийским средствам массовой информации для опубликования</w:t>
      </w:r>
      <w:r w:rsidR="00D1066C" w:rsidRPr="00154602">
        <w:rPr>
          <w:b/>
          <w:sz w:val="28"/>
          <w:szCs w:val="28"/>
        </w:rPr>
        <w:t>»</w:t>
      </w:r>
    </w:p>
    <w:p w:rsidR="003547DA" w:rsidRPr="00154602" w:rsidRDefault="003547DA" w:rsidP="009C63E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54BF" w:rsidRPr="00154602" w:rsidRDefault="00CE54BF" w:rsidP="00CE54B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154602">
        <w:rPr>
          <w:rFonts w:ascii="Times New Roman CYR" w:eastAsiaTheme="minorEastAsia" w:hAnsi="Times New Roman CYR" w:cs="Times New Roman CYR"/>
          <w:sz w:val="28"/>
          <w:szCs w:val="28"/>
        </w:rPr>
        <w:t>В целях актуализации регламентированных правил размещения сведений об источниках получения средств, за счет которых совершены сделки по приобретению земельного участка, иного объекта недвижимости,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должно</w:t>
      </w:r>
      <w:r w:rsidR="00D1066C" w:rsidRPr="00154602">
        <w:rPr>
          <w:rFonts w:ascii="Times New Roman CYR" w:eastAsiaTheme="minorEastAsia" w:hAnsi="Times New Roman CYR" w:cs="Times New Roman CYR"/>
          <w:sz w:val="28"/>
          <w:szCs w:val="28"/>
        </w:rPr>
        <w:t>стного лица администрации Киев</w:t>
      </w:r>
      <w:r w:rsidRPr="00154602">
        <w:rPr>
          <w:rFonts w:ascii="Times New Roman CYR" w:eastAsiaTheme="minorEastAsia" w:hAnsi="Times New Roman CYR" w:cs="Times New Roman CYR"/>
          <w:sz w:val="28"/>
          <w:szCs w:val="28"/>
        </w:rPr>
        <w:t>ского сельского поселения Крымского района и его супруги (супруга) за три последних года, предшествующих</w:t>
      </w:r>
      <w:proofErr w:type="gramEnd"/>
      <w:r w:rsidRPr="00154602">
        <w:rPr>
          <w:rFonts w:ascii="Times New Roman CYR" w:eastAsiaTheme="minorEastAsia" w:hAnsi="Times New Roman CYR" w:cs="Times New Roman CYR"/>
          <w:sz w:val="28"/>
          <w:szCs w:val="28"/>
        </w:rPr>
        <w:t xml:space="preserve"> отчетному периоду, в информационно - телекоммуникационной сети Интернет на официальном сайте администрации поселения, и предоставления этих сведений общероссийским средствам массовой информации, руководствуясь положениями Федерального закона от 25 декабря 2008 года № 273-ФЗ «О противодействии коррупции» и Федерального закона от 3 декабря 2012 года № 230-ФЗ «О контроле за соответствием расходов лиц, замещающих государственные должности, и иных лиц их доходам», </w:t>
      </w:r>
      <w:proofErr w:type="gramStart"/>
      <w:r w:rsidRPr="00154602">
        <w:rPr>
          <w:rFonts w:ascii="Times New Roman CYR" w:eastAsiaTheme="minorEastAsia" w:hAnsi="Times New Roman CYR" w:cs="Times New Roman CYR"/>
          <w:sz w:val="28"/>
          <w:szCs w:val="28"/>
        </w:rPr>
        <w:t>п</w:t>
      </w:r>
      <w:proofErr w:type="gramEnd"/>
      <w:r w:rsidRPr="00154602">
        <w:rPr>
          <w:rFonts w:ascii="Times New Roman CYR" w:eastAsiaTheme="minorEastAsia" w:hAnsi="Times New Roman CYR" w:cs="Times New Roman CYR"/>
          <w:sz w:val="28"/>
          <w:szCs w:val="28"/>
        </w:rPr>
        <w:t xml:space="preserve"> о с т а н </w:t>
      </w:r>
      <w:proofErr w:type="gramStart"/>
      <w:r w:rsidRPr="00154602">
        <w:rPr>
          <w:rFonts w:ascii="Times New Roman CYR" w:eastAsiaTheme="minorEastAsia" w:hAnsi="Times New Roman CYR" w:cs="Times New Roman CYR"/>
          <w:sz w:val="28"/>
          <w:szCs w:val="28"/>
        </w:rPr>
        <w:t>о</w:t>
      </w:r>
      <w:proofErr w:type="gramEnd"/>
      <w:r w:rsidRPr="00154602">
        <w:rPr>
          <w:rFonts w:ascii="Times New Roman CYR" w:eastAsiaTheme="minorEastAsia" w:hAnsi="Times New Roman CYR" w:cs="Times New Roman CYR"/>
          <w:sz w:val="28"/>
          <w:szCs w:val="28"/>
        </w:rPr>
        <w:t xml:space="preserve"> в л я ю:</w:t>
      </w:r>
    </w:p>
    <w:p w:rsidR="00CE54BF" w:rsidRPr="00154602" w:rsidRDefault="00CE54BF" w:rsidP="00CE54B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154602">
        <w:rPr>
          <w:rFonts w:ascii="Times New Roman CYR" w:eastAsiaTheme="minorEastAsia" w:hAnsi="Times New Roman CYR" w:cs="Times New Roman CYR"/>
          <w:sz w:val="28"/>
          <w:szCs w:val="28"/>
        </w:rPr>
        <w:t>1. </w:t>
      </w:r>
      <w:proofErr w:type="gramStart"/>
      <w:r w:rsidRPr="00154602">
        <w:rPr>
          <w:rFonts w:ascii="Times New Roman CYR" w:eastAsiaTheme="minorEastAsia" w:hAnsi="Times New Roman CYR" w:cs="Times New Roman CYR"/>
          <w:sz w:val="28"/>
          <w:szCs w:val="28"/>
        </w:rPr>
        <w:t xml:space="preserve">Внести изменения в постановление администрации Киевского сельского поселения Крымского района от </w:t>
      </w:r>
      <w:r w:rsidR="00346834" w:rsidRPr="00154602">
        <w:rPr>
          <w:rFonts w:ascii="Times New Roman CYR" w:eastAsiaTheme="minorEastAsia" w:hAnsi="Times New Roman CYR" w:cs="Times New Roman CYR"/>
          <w:sz w:val="28"/>
          <w:szCs w:val="28"/>
        </w:rPr>
        <w:t>20 июля 2018 года № 148</w:t>
      </w:r>
      <w:r w:rsidR="00C127F3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C127F3" w:rsidRPr="00C127F3">
        <w:rPr>
          <w:rFonts w:ascii="Times New Roman CYR" w:eastAsiaTheme="minorEastAsia" w:hAnsi="Times New Roman CYR" w:cs="Times New Roman CYR"/>
          <w:sz w:val="28"/>
          <w:szCs w:val="28"/>
        </w:rPr>
        <w:t xml:space="preserve">«Об утверждении Порядка размещения сведений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предоставленных лицами, </w:t>
      </w:r>
      <w:r w:rsidR="00C127F3" w:rsidRPr="00C127F3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замещающими муниципальные должности Киевского сельского поселения</w:t>
      </w:r>
      <w:proofErr w:type="gramEnd"/>
      <w:r w:rsidR="00C127F3" w:rsidRPr="00C127F3">
        <w:rPr>
          <w:rFonts w:ascii="Times New Roman CYR" w:eastAsiaTheme="minorEastAsia" w:hAnsi="Times New Roman CYR" w:cs="Times New Roman CYR"/>
          <w:sz w:val="28"/>
          <w:szCs w:val="28"/>
        </w:rPr>
        <w:t xml:space="preserve"> Крымского района, в информационно-телекоммуникационной сети «Интернет» на официальном сайте и предоставления этих сведений общероссийским средствам массовой информации для опубликования»</w:t>
      </w:r>
      <w:r w:rsidR="00C127F3">
        <w:rPr>
          <w:rFonts w:ascii="Times New Roman CYR" w:eastAsiaTheme="minorEastAsia" w:hAnsi="Times New Roman CYR" w:cs="Times New Roman CYR"/>
          <w:sz w:val="28"/>
          <w:szCs w:val="28"/>
        </w:rPr>
        <w:t>,</w:t>
      </w:r>
      <w:bookmarkStart w:id="0" w:name="_GoBack"/>
      <w:bookmarkEnd w:id="0"/>
      <w:r w:rsidR="00C127F3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154602">
        <w:rPr>
          <w:rFonts w:ascii="Times New Roman CYR" w:eastAsiaTheme="minorEastAsia" w:hAnsi="Times New Roman CYR" w:cs="Times New Roman CYR"/>
          <w:sz w:val="28"/>
          <w:szCs w:val="28"/>
        </w:rPr>
        <w:t>дополнив наименование и текст постановления после слова  «организаций)</w:t>
      </w:r>
      <w:proofErr w:type="gramStart"/>
      <w:r w:rsidRPr="00154602">
        <w:rPr>
          <w:rFonts w:ascii="Times New Roman CYR" w:eastAsiaTheme="minorEastAsia" w:hAnsi="Times New Roman CYR" w:cs="Times New Roman CYR"/>
          <w:sz w:val="28"/>
          <w:szCs w:val="28"/>
        </w:rPr>
        <w:t>,»</w:t>
      </w:r>
      <w:proofErr w:type="gramEnd"/>
      <w:r w:rsidRPr="00154602">
        <w:rPr>
          <w:rFonts w:ascii="Times New Roman CYR" w:eastAsiaTheme="minorEastAsia" w:hAnsi="Times New Roman CYR" w:cs="Times New Roman CYR"/>
          <w:sz w:val="28"/>
          <w:szCs w:val="28"/>
        </w:rPr>
        <w:t xml:space="preserve"> словами «цифровых финансовых активов, цифровой валюты,».</w:t>
      </w:r>
    </w:p>
    <w:p w:rsidR="00CE54BF" w:rsidRPr="00154602" w:rsidRDefault="00CE54BF" w:rsidP="00CE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154602">
        <w:rPr>
          <w:rFonts w:ascii="Times New Roman CYR" w:eastAsiaTheme="minorEastAsia" w:hAnsi="Times New Roman CYR" w:cs="Times New Roman CYR"/>
          <w:sz w:val="28"/>
          <w:szCs w:val="28"/>
        </w:rPr>
        <w:t xml:space="preserve">2. Главному специалисту администрации Киевского сельского поселения Крымского района </w:t>
      </w:r>
      <w:proofErr w:type="spellStart"/>
      <w:r w:rsidRPr="00154602">
        <w:rPr>
          <w:rFonts w:ascii="Times New Roman CYR" w:eastAsiaTheme="minorEastAsia" w:hAnsi="Times New Roman CYR" w:cs="Times New Roman CYR"/>
          <w:sz w:val="28"/>
          <w:szCs w:val="28"/>
        </w:rPr>
        <w:t>З.А.Гавриловой</w:t>
      </w:r>
      <w:proofErr w:type="spellEnd"/>
      <w:r w:rsidRPr="00154602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CE54BF" w:rsidRPr="00154602" w:rsidRDefault="00CE54BF" w:rsidP="00CE54B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154602">
        <w:rPr>
          <w:rFonts w:ascii="Times New Roman CYR" w:eastAsiaTheme="minorEastAsia" w:hAnsi="Times New Roman CYR" w:cs="Times New Roman CYR"/>
          <w:sz w:val="28"/>
          <w:szCs w:val="28"/>
        </w:rPr>
        <w:t>3. Настоящее решение вступает в силу со дня официального обнародования и распространяется на правоотношения, возникшие с 12  апреля 2022 года.</w:t>
      </w:r>
    </w:p>
    <w:p w:rsidR="00D73CCE" w:rsidRDefault="00D73CCE" w:rsidP="009C63EB">
      <w:pPr>
        <w:suppressAutoHyphens/>
        <w:jc w:val="both"/>
        <w:rPr>
          <w:sz w:val="28"/>
          <w:szCs w:val="28"/>
          <w:lang w:eastAsia="zh-CN"/>
        </w:rPr>
      </w:pPr>
    </w:p>
    <w:p w:rsidR="00154602" w:rsidRPr="00154602" w:rsidRDefault="00154602" w:rsidP="009C63EB">
      <w:pPr>
        <w:suppressAutoHyphens/>
        <w:jc w:val="both"/>
        <w:rPr>
          <w:sz w:val="28"/>
          <w:szCs w:val="28"/>
          <w:lang w:eastAsia="zh-CN"/>
        </w:rPr>
      </w:pPr>
    </w:p>
    <w:p w:rsidR="009C63EB" w:rsidRPr="00154602" w:rsidRDefault="009C63EB" w:rsidP="009C63EB">
      <w:pPr>
        <w:suppressAutoHyphens/>
        <w:jc w:val="both"/>
        <w:rPr>
          <w:sz w:val="28"/>
          <w:szCs w:val="28"/>
          <w:lang w:eastAsia="zh-CN"/>
        </w:rPr>
      </w:pPr>
      <w:r w:rsidRPr="00154602">
        <w:rPr>
          <w:sz w:val="28"/>
          <w:szCs w:val="28"/>
          <w:lang w:eastAsia="zh-CN"/>
        </w:rPr>
        <w:t xml:space="preserve">Глава Киевского сельского поселения </w:t>
      </w:r>
    </w:p>
    <w:p w:rsidR="00D73CCE" w:rsidRPr="00154602" w:rsidRDefault="009C63EB" w:rsidP="00FE0BC4">
      <w:pPr>
        <w:suppressAutoHyphens/>
        <w:jc w:val="both"/>
        <w:rPr>
          <w:sz w:val="28"/>
          <w:szCs w:val="28"/>
          <w:lang w:eastAsia="zh-CN"/>
        </w:rPr>
      </w:pPr>
      <w:r w:rsidRPr="00154602">
        <w:rPr>
          <w:sz w:val="28"/>
          <w:szCs w:val="28"/>
          <w:lang w:eastAsia="zh-CN"/>
        </w:rPr>
        <w:t xml:space="preserve">Крымского района                                                 </w:t>
      </w:r>
      <w:r w:rsidR="00FE0BC4" w:rsidRPr="00154602">
        <w:rPr>
          <w:sz w:val="28"/>
          <w:szCs w:val="28"/>
          <w:lang w:eastAsia="zh-CN"/>
        </w:rPr>
        <w:t xml:space="preserve">                       Б.С.Шатун</w:t>
      </w:r>
    </w:p>
    <w:sectPr w:rsidR="00D73CCE" w:rsidRPr="00154602" w:rsidSect="00350B43">
      <w:pgSz w:w="11906" w:h="16838"/>
      <w:pgMar w:top="1135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7E"/>
    <w:rsid w:val="00072D17"/>
    <w:rsid w:val="000A0324"/>
    <w:rsid w:val="00154602"/>
    <w:rsid w:val="002569F9"/>
    <w:rsid w:val="00263774"/>
    <w:rsid w:val="00286B7B"/>
    <w:rsid w:val="00295CDC"/>
    <w:rsid w:val="00346834"/>
    <w:rsid w:val="00350B43"/>
    <w:rsid w:val="003547DA"/>
    <w:rsid w:val="00436EDF"/>
    <w:rsid w:val="0050398D"/>
    <w:rsid w:val="00527542"/>
    <w:rsid w:val="0068692A"/>
    <w:rsid w:val="006D23D6"/>
    <w:rsid w:val="00752D16"/>
    <w:rsid w:val="008060C2"/>
    <w:rsid w:val="0085107E"/>
    <w:rsid w:val="008C23B6"/>
    <w:rsid w:val="00927644"/>
    <w:rsid w:val="009C63EB"/>
    <w:rsid w:val="00AC6228"/>
    <w:rsid w:val="00B26EA4"/>
    <w:rsid w:val="00B73A94"/>
    <w:rsid w:val="00BA4219"/>
    <w:rsid w:val="00BE63F0"/>
    <w:rsid w:val="00C127F3"/>
    <w:rsid w:val="00C20246"/>
    <w:rsid w:val="00C94DE2"/>
    <w:rsid w:val="00CE1320"/>
    <w:rsid w:val="00CE54BF"/>
    <w:rsid w:val="00CE6A97"/>
    <w:rsid w:val="00D1066C"/>
    <w:rsid w:val="00D15041"/>
    <w:rsid w:val="00D73CCE"/>
    <w:rsid w:val="00DF4AD0"/>
    <w:rsid w:val="00E00286"/>
    <w:rsid w:val="00ED65A0"/>
    <w:rsid w:val="00F83372"/>
    <w:rsid w:val="00FE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072D1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072D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569F9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2569F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"/>
    <w:basedOn w:val="a"/>
    <w:link w:val="aa"/>
    <w:uiPriority w:val="99"/>
    <w:semiHidden/>
    <w:rsid w:val="00AC6228"/>
    <w:pPr>
      <w:ind w:right="4677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AC62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AC6228"/>
  </w:style>
  <w:style w:type="table" w:styleId="ab">
    <w:name w:val="Table Grid"/>
    <w:basedOn w:val="a1"/>
    <w:uiPriority w:val="59"/>
    <w:rsid w:val="009C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072D1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072D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569F9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2569F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"/>
    <w:basedOn w:val="a"/>
    <w:link w:val="aa"/>
    <w:uiPriority w:val="99"/>
    <w:semiHidden/>
    <w:rsid w:val="00AC6228"/>
    <w:pPr>
      <w:ind w:right="4677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AC62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AC6228"/>
  </w:style>
  <w:style w:type="table" w:styleId="ab">
    <w:name w:val="Table Grid"/>
    <w:basedOn w:val="a1"/>
    <w:uiPriority w:val="59"/>
    <w:rsid w:val="009C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8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B813A-1E83-46D0-BC06-94A1ECD9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31</cp:revision>
  <dcterms:created xsi:type="dcterms:W3CDTF">2017-11-20T11:33:00Z</dcterms:created>
  <dcterms:modified xsi:type="dcterms:W3CDTF">2022-05-04T12:45:00Z</dcterms:modified>
</cp:coreProperties>
</file>