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3C" w:rsidRPr="004C373C" w:rsidRDefault="004C373C" w:rsidP="004C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D4860D" wp14:editId="78278353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73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73C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C373C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73C" w:rsidRPr="004C373C" w:rsidRDefault="004C373C" w:rsidP="004C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B3C41">
        <w:rPr>
          <w:rFonts w:ascii="Times New Roman" w:eastAsia="Times New Roman" w:hAnsi="Times New Roman" w:cs="Times New Roman"/>
          <w:sz w:val="24"/>
          <w:szCs w:val="24"/>
        </w:rPr>
        <w:t>т  06.04.2021г.</w:t>
      </w:r>
      <w:r w:rsidR="00CB3C41">
        <w:rPr>
          <w:rFonts w:ascii="Times New Roman" w:eastAsia="Times New Roman" w:hAnsi="Times New Roman" w:cs="Times New Roman"/>
          <w:sz w:val="24"/>
          <w:szCs w:val="24"/>
        </w:rPr>
        <w:tab/>
      </w:r>
      <w:r w:rsidR="00CB3C41">
        <w:rPr>
          <w:rFonts w:ascii="Times New Roman" w:eastAsia="Times New Roman" w:hAnsi="Times New Roman" w:cs="Times New Roman"/>
          <w:sz w:val="24"/>
          <w:szCs w:val="24"/>
        </w:rPr>
        <w:tab/>
      </w:r>
      <w:r w:rsidR="00CB3C41">
        <w:rPr>
          <w:rFonts w:ascii="Times New Roman" w:eastAsia="Times New Roman" w:hAnsi="Times New Roman" w:cs="Times New Roman"/>
          <w:sz w:val="24"/>
          <w:szCs w:val="24"/>
        </w:rPr>
        <w:tab/>
      </w:r>
      <w:r w:rsidR="00CB3C41">
        <w:rPr>
          <w:rFonts w:ascii="Times New Roman" w:eastAsia="Times New Roman" w:hAnsi="Times New Roman" w:cs="Times New Roman"/>
          <w:sz w:val="24"/>
          <w:szCs w:val="24"/>
        </w:rPr>
        <w:tab/>
      </w:r>
      <w:r w:rsidR="00CB3C41">
        <w:rPr>
          <w:rFonts w:ascii="Times New Roman" w:eastAsia="Times New Roman" w:hAnsi="Times New Roman" w:cs="Times New Roman"/>
          <w:sz w:val="24"/>
          <w:szCs w:val="24"/>
        </w:rPr>
        <w:tab/>
      </w:r>
      <w:r w:rsidR="00CB3C41">
        <w:rPr>
          <w:rFonts w:ascii="Times New Roman" w:eastAsia="Times New Roman" w:hAnsi="Times New Roman" w:cs="Times New Roman"/>
          <w:sz w:val="24"/>
          <w:szCs w:val="24"/>
        </w:rPr>
        <w:tab/>
      </w:r>
      <w:r w:rsidR="00CB3C41">
        <w:rPr>
          <w:rFonts w:ascii="Times New Roman" w:eastAsia="Times New Roman" w:hAnsi="Times New Roman" w:cs="Times New Roman"/>
          <w:sz w:val="24"/>
          <w:szCs w:val="24"/>
        </w:rPr>
        <w:tab/>
      </w:r>
      <w:r w:rsidR="00CB3C41">
        <w:rPr>
          <w:rFonts w:ascii="Times New Roman" w:eastAsia="Times New Roman" w:hAnsi="Times New Roman" w:cs="Times New Roman"/>
          <w:sz w:val="24"/>
          <w:szCs w:val="24"/>
        </w:rPr>
        <w:tab/>
      </w:r>
      <w:r w:rsidR="00CB3C41">
        <w:rPr>
          <w:rFonts w:ascii="Times New Roman" w:eastAsia="Times New Roman" w:hAnsi="Times New Roman" w:cs="Times New Roman"/>
          <w:sz w:val="24"/>
          <w:szCs w:val="24"/>
        </w:rPr>
        <w:tab/>
      </w:r>
      <w:r w:rsidR="00CB3C41">
        <w:rPr>
          <w:rFonts w:ascii="Times New Roman" w:eastAsia="Times New Roman" w:hAnsi="Times New Roman" w:cs="Times New Roman"/>
          <w:sz w:val="24"/>
          <w:szCs w:val="24"/>
        </w:rPr>
        <w:tab/>
        <w:t xml:space="preserve"> № 88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:rsidR="00400519" w:rsidRDefault="00400519" w:rsidP="004005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3807" w:rsidRPr="00BF3807" w:rsidRDefault="00BF3807" w:rsidP="004005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  <w:r w:rsidRPr="00CB3C4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>Об утверждении П</w:t>
      </w:r>
      <w:r w:rsidRPr="00CB3C4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>еречня налоговых расходов Киев</w:t>
      </w:r>
      <w:r w:rsidRPr="00CB3C4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>ского сельского посел</w:t>
      </w:r>
      <w:r w:rsidRPr="00CB3C4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>ения Крымского района на 2021 год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В соответс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твие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с постановлением администрации 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Киевского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Крымского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района от 06 апреля 2021 года N 87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"</w:t>
      </w:r>
      <w:r w:rsidRPr="00CB3C41">
        <w:t xml:space="preserve"> 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Об утверждении Порядка формирования перечня и проведения оценки налоговых расходов Киевского сельского поселения Крымского района</w:t>
      </w:r>
      <w:r w:rsidRPr="00CB3C4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" постановляю: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1. Утвердить Перечень налоговых расходов 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Киевского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Крымского района на 2021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год (приложение).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2. 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Главному специалисту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администрации 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Киевского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Крымского района </w:t>
      </w:r>
      <w:proofErr w:type="spellStart"/>
      <w:r w:rsidRPr="00CB3C41">
        <w:rPr>
          <w:rFonts w:ascii="Times New Roman CYR" w:eastAsia="Times New Roman" w:hAnsi="Times New Roman CYR" w:cs="Times New Roman CYR"/>
          <w:sz w:val="28"/>
          <w:szCs w:val="28"/>
        </w:rPr>
        <w:t>З.А.Гавриловой</w:t>
      </w:r>
      <w:proofErr w:type="spellEnd"/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CB3C41">
        <w:rPr>
          <w:rFonts w:ascii="Times New Roman CYR" w:eastAsia="Times New Roman" w:hAnsi="Times New Roman CYR" w:cs="Times New Roman CYR"/>
          <w:sz w:val="28"/>
          <w:szCs w:val="28"/>
        </w:rPr>
        <w:t>разместить</w:t>
      </w:r>
      <w:proofErr w:type="gramEnd"/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настоящее постановление на официальном сайте администрации 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Киевского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Крымского </w:t>
      </w: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района в информационно-телекоммуникационной сети "Интернет".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3. </w:t>
      </w:r>
      <w:proofErr w:type="gramStart"/>
      <w:r w:rsidRPr="00CB3C41">
        <w:rPr>
          <w:rFonts w:ascii="Times New Roman CYR" w:eastAsia="Times New Roman" w:hAnsi="Times New Roman CYR" w:cs="Times New Roman CYR"/>
          <w:sz w:val="28"/>
          <w:szCs w:val="28"/>
        </w:rPr>
        <w:t>Контроль за</w:t>
      </w:r>
      <w:proofErr w:type="gramEnd"/>
      <w:r w:rsidRPr="00CB3C41">
        <w:rPr>
          <w:rFonts w:ascii="Times New Roman CYR" w:eastAsia="Times New Roman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B3C41">
        <w:rPr>
          <w:rFonts w:ascii="Times New Roman CYR" w:eastAsia="Times New Roman" w:hAnsi="Times New Roman CYR" w:cs="Times New Roman CYR"/>
          <w:sz w:val="28"/>
          <w:szCs w:val="28"/>
        </w:rPr>
        <w:t>4. Постановление вступает в силу со дня подписания.</w:t>
      </w:r>
    </w:p>
    <w:p w:rsidR="00BF3807" w:rsidRPr="00CB3C41" w:rsidRDefault="00BF3807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807" w:rsidRPr="00CB3C41" w:rsidRDefault="00BF3807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CAB" w:rsidRPr="00CB3C41" w:rsidRDefault="009E0CAB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C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EB" w:rsidRPr="00CB3C41">
        <w:rPr>
          <w:rFonts w:ascii="Times New Roman" w:hAnsi="Times New Roman" w:cs="Times New Roman"/>
          <w:sz w:val="28"/>
          <w:szCs w:val="28"/>
        </w:rPr>
        <w:t>Киевского</w:t>
      </w:r>
      <w:r w:rsidRPr="00CB3C4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CB3C41" w:rsidRDefault="009E0CAB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C41">
        <w:rPr>
          <w:rFonts w:ascii="Times New Roman" w:hAnsi="Times New Roman" w:cs="Times New Roman"/>
          <w:sz w:val="28"/>
          <w:szCs w:val="28"/>
        </w:rPr>
        <w:t>Крымского района</w:t>
      </w:r>
      <w:r w:rsidR="004C373C" w:rsidRPr="00CB3C41">
        <w:rPr>
          <w:rFonts w:ascii="Times New Roman" w:hAnsi="Times New Roman" w:cs="Times New Roman"/>
          <w:sz w:val="28"/>
          <w:szCs w:val="28"/>
        </w:rPr>
        <w:tab/>
      </w:r>
      <w:r w:rsidR="004C373C" w:rsidRPr="00CB3C41">
        <w:rPr>
          <w:rFonts w:ascii="Times New Roman" w:hAnsi="Times New Roman" w:cs="Times New Roman"/>
          <w:sz w:val="28"/>
          <w:szCs w:val="28"/>
        </w:rPr>
        <w:tab/>
      </w:r>
      <w:r w:rsidR="004C373C" w:rsidRPr="00CB3C41">
        <w:rPr>
          <w:rFonts w:ascii="Times New Roman" w:hAnsi="Times New Roman" w:cs="Times New Roman"/>
          <w:sz w:val="28"/>
          <w:szCs w:val="28"/>
        </w:rPr>
        <w:tab/>
      </w:r>
      <w:r w:rsidR="004C373C" w:rsidRPr="00CB3C41">
        <w:rPr>
          <w:rFonts w:ascii="Times New Roman" w:hAnsi="Times New Roman" w:cs="Times New Roman"/>
          <w:sz w:val="28"/>
          <w:szCs w:val="28"/>
        </w:rPr>
        <w:tab/>
      </w:r>
      <w:r w:rsidR="004C373C" w:rsidRPr="00CB3C41">
        <w:rPr>
          <w:rFonts w:ascii="Times New Roman" w:hAnsi="Times New Roman" w:cs="Times New Roman"/>
          <w:sz w:val="28"/>
          <w:szCs w:val="28"/>
        </w:rPr>
        <w:tab/>
      </w:r>
      <w:r w:rsidR="004C373C" w:rsidRPr="00CB3C41">
        <w:rPr>
          <w:rFonts w:ascii="Times New Roman" w:hAnsi="Times New Roman" w:cs="Times New Roman"/>
          <w:sz w:val="28"/>
          <w:szCs w:val="28"/>
        </w:rPr>
        <w:tab/>
      </w:r>
      <w:r w:rsidR="004C373C" w:rsidRPr="00CB3C41">
        <w:rPr>
          <w:rFonts w:ascii="Times New Roman" w:hAnsi="Times New Roman" w:cs="Times New Roman"/>
          <w:sz w:val="28"/>
          <w:szCs w:val="28"/>
        </w:rPr>
        <w:tab/>
        <w:t>Б.С.Шатун</w:t>
      </w:r>
      <w:r w:rsidRPr="00CB3C41">
        <w:rPr>
          <w:rFonts w:ascii="Times New Roman" w:hAnsi="Times New Roman" w:cs="Times New Roman"/>
          <w:sz w:val="28"/>
          <w:szCs w:val="28"/>
        </w:rPr>
        <w:tab/>
      </w: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  <w:r w:rsidRPr="00CB3C41">
        <w:rPr>
          <w:rFonts w:ascii="Times New Roman CYR" w:eastAsia="Times New Roman" w:hAnsi="Times New Roman CYR" w:cs="Times New Roman CYR"/>
          <w:sz w:val="20"/>
          <w:szCs w:val="20"/>
        </w:rPr>
        <w:lastRenderedPageBreak/>
        <w:t>ПРИЛОЖЕНИЕ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  <w:r w:rsidRPr="00CB3C41">
        <w:rPr>
          <w:rFonts w:ascii="Times New Roman CYR" w:eastAsia="Times New Roman" w:hAnsi="Times New Roman CYR" w:cs="Times New Roman CYR"/>
          <w:sz w:val="20"/>
          <w:szCs w:val="20"/>
        </w:rPr>
        <w:t>к постановлению администрации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  <w:r w:rsidRPr="00CB3C41">
        <w:rPr>
          <w:rFonts w:ascii="Times New Roman CYR" w:eastAsia="Times New Roman" w:hAnsi="Times New Roman CYR" w:cs="Times New Roman CYR"/>
          <w:sz w:val="20"/>
          <w:szCs w:val="20"/>
        </w:rPr>
        <w:t>Киевского сельского поселения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  <w:r w:rsidRPr="00CB3C41">
        <w:rPr>
          <w:rFonts w:ascii="Times New Roman CYR" w:eastAsia="Times New Roman" w:hAnsi="Times New Roman CYR" w:cs="Times New Roman CYR"/>
          <w:sz w:val="20"/>
          <w:szCs w:val="20"/>
        </w:rPr>
        <w:t>Крымского района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before="108" w:after="0" w:line="240" w:lineRule="auto"/>
        <w:jc w:val="right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  <w:r w:rsidRPr="00CB3C41">
        <w:rPr>
          <w:rFonts w:ascii="Times New Roman CYR" w:eastAsia="Times New Roman" w:hAnsi="Times New Roman CYR" w:cs="Times New Roman CYR"/>
          <w:sz w:val="20"/>
          <w:szCs w:val="20"/>
        </w:rPr>
        <w:t xml:space="preserve">от </w:t>
      </w:r>
      <w:r w:rsidR="008A1DAD">
        <w:rPr>
          <w:rFonts w:ascii="Times New Roman CYR" w:eastAsia="Times New Roman" w:hAnsi="Times New Roman CYR" w:cs="Times New Roman CYR"/>
          <w:sz w:val="20"/>
          <w:szCs w:val="20"/>
        </w:rPr>
        <w:t>06.04.2021г.</w:t>
      </w:r>
      <w:r w:rsidRPr="00CB3C41">
        <w:rPr>
          <w:rFonts w:ascii="Times New Roman CYR" w:eastAsia="Times New Roman" w:hAnsi="Times New Roman CYR" w:cs="Times New Roman CYR"/>
          <w:sz w:val="20"/>
          <w:szCs w:val="20"/>
        </w:rPr>
        <w:t xml:space="preserve"> №</w:t>
      </w:r>
      <w:r w:rsidR="008A1DAD">
        <w:rPr>
          <w:rFonts w:ascii="Times New Roman CYR" w:eastAsia="Times New Roman" w:hAnsi="Times New Roman CYR" w:cs="Times New Roman CYR"/>
          <w:sz w:val="20"/>
          <w:szCs w:val="20"/>
        </w:rPr>
        <w:t>88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  <w:r w:rsidRPr="00CB3C41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>Перечень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  <w:r w:rsidRPr="00CB3C41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>налоговых расходов Киевского сельского поселения Крымского района</w:t>
      </w:r>
    </w:p>
    <w:p w:rsidR="00CB3C41" w:rsidRPr="00CB3C41" w:rsidRDefault="008A1DAD" w:rsidP="00CB3C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>на 2021</w:t>
      </w:r>
      <w:r w:rsidR="00CB3C41" w:rsidRPr="00CB3C41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 xml:space="preserve"> финан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>совый год и плановый период 2022-2023</w:t>
      </w:r>
      <w:bookmarkStart w:id="0" w:name="_GoBack"/>
      <w:bookmarkEnd w:id="0"/>
      <w:r w:rsidR="00CB3C41" w:rsidRPr="00CB3C41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 xml:space="preserve"> гг.</w:t>
      </w:r>
    </w:p>
    <w:p w:rsidR="00CB3C41" w:rsidRPr="00CB3C41" w:rsidRDefault="00CB3C41" w:rsidP="00CB3C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</w:rPr>
      </w:pPr>
    </w:p>
    <w:tbl>
      <w:tblPr>
        <w:tblW w:w="9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595"/>
        <w:gridCol w:w="1417"/>
        <w:gridCol w:w="1276"/>
        <w:gridCol w:w="850"/>
        <w:gridCol w:w="851"/>
        <w:gridCol w:w="850"/>
        <w:gridCol w:w="993"/>
        <w:gridCol w:w="1053"/>
      </w:tblGrid>
      <w:tr w:rsidR="00CB3C41" w:rsidRPr="00CB3C41" w:rsidTr="00CB3C41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N 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Краткое наименование налогового расхода Киевского сельского поселения Крымского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Полное наименование налогового расхода Киевского сельского поселения Крымского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Целевая категория налогового расхода Киевского сельского поселения Крымского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Наименование муниципальной 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Наименование структурного 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Куратор налогового расхода Киевского сельского поселения Крымского района</w:t>
            </w:r>
          </w:p>
        </w:tc>
      </w:tr>
      <w:tr w:rsidR="00CB3C41" w:rsidRPr="00CB3C41" w:rsidTr="00CB3C41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</w:t>
            </w:r>
          </w:p>
        </w:tc>
      </w:tr>
      <w:tr w:rsidR="00CB3C41" w:rsidRPr="00CB3C41" w:rsidTr="00CB3C41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Предоставление льготы по уплате земельного налога ветеранам и инвалидам ВОВ  (в виде полного освобождения указанной категории граждан от уплаты земельного налога).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льготы по уплате земельного налога ветеранам и инвалидам ВОВ  (в виде полного освобождения указанной категории граждан от уплаты земельного налога).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Решение Совета Киевского сельского поселения Крымского района №40 от 03.04.2015г «О внесении изменений в решение Совета Киевского сельского поселения Крымского района от 24 ноября 2014года №10 «Об установлении земельного </w:t>
            </w: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налога на территории Киевского сельского поселения Крымского района»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пункт 5 </w:t>
            </w:r>
            <w:proofErr w:type="spell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абз</w:t>
            </w:r>
            <w:proofErr w:type="spell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Социальные налоговые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Социальные налоговые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Администрация  Киевского сельского поселения  Крымского района</w:t>
            </w:r>
          </w:p>
        </w:tc>
      </w:tr>
      <w:tr w:rsidR="00CB3C41" w:rsidRPr="00CB3C41" w:rsidTr="00CB3C41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Применить налоговые льготы для собственников земельных участков, занятых жилищным фондом, за исключением налога на земли сельскохозяйственных назначений, находящихся в праве общей долевой собственности в размере 100% налог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а-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многодетные семьи ,имеющие 3 и более несовершеннолетних детей.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Применить налоговые льготы для собственников земельных участков, занятых жилищным фондом, за исключением налога на земли сельскохозяйственных назначений, находящихся в праве общей долевой собственности в размере 100% налог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а-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многодетные семьи ,имеющие 3 и более несовершеннолетних детей.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Решение Совета Киевского сельского поселения Крымского района №48 от 22.05.2015г «О внесении изменений в решение Совета Киевского сельского поселения Крымского района от 24 ноября 2014года №10 «Об установлении земельного налога на территории Киевского сельского поселения Крымского района»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пункт 5абз.2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Социальные налоговые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Социальные налоговые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Администрация  Киевского сельского поселения Крымского района</w:t>
            </w:r>
          </w:p>
        </w:tc>
      </w:tr>
      <w:tr w:rsidR="00CB3C41" w:rsidRPr="00CB3C41" w:rsidTr="00CB3C41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Применить налоговые льготы для собственников земельных участков, занятых жилищным фондом, за исключением налога на земли сельскохозяйственных назначений, находящихся в праве общей долевой собственности в размере  50% налог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а-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родители погибших и пропавших без вести  участников боевых действий.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Применить налоговые льготы для собственников земельных участков, занятых жилищным фондом, за исключением налога на земли сельскохозяйственных назначений, находящихся в праве общей долевой собственност</w:t>
            </w: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 в размере 50% налог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а-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родители погибших и пропавших без вести участников боевых действий.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Решение Совета Киевского сельского поселения Крымского района №48 от 22.05.2015г «О внесении изменений в решение Совета Киевского сельского поселения Крымского района от 24 ноября </w:t>
            </w: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2014года №10 «Об установлении земельного налога на территории Киевского сельского поселения Крымского района»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пункт 5абз.3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Социальные налоговые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Социальные налоговые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Администрация  Киевского сельского поселения  Крымского района</w:t>
            </w:r>
          </w:p>
        </w:tc>
      </w:tr>
      <w:tr w:rsidR="00CB3C41" w:rsidRPr="00CB3C41" w:rsidTr="00CB3C41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Применить налоговые льготы для собственников земельных участков, занятых жилищным фондом, за исключением налога на земли сельскохозяйственных назначений, находящихся в праве общей долевой собственности в размере 50% налог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а-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физические лица, достигшие возраста           ( мужчины- 60-ти лет, женщины-55-ти лет)  на момент 01 января года, являющегося налоговым периодом.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Применить налоговые льготы для собственников земельных участков, занятых жилищным фондом, за исключением налога на земли сельскохозяйственных назначений, находящихся в праве общей долевой собственности в размере 50% налог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а-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физические лица, достигшие возраста                    ( мужчины- 60-ти лет, женщины-55-ти лет) на момент 01 января года, являющегося налоговым периодом.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Решение Совета Киевского сельского поселения Крымского района №258 от 22.11.2018г «О внесении изменений в решение Совета Киевского сельского поселения Крымского района от 24 ноября 2014года №10 «Об установлении земельного налога на территории Киевского сельского поселения Крымского района»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пункт 5абз.1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Социальные налоговые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Социальные налоговые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Администрация  Киевского сельского поселения Крымского района</w:t>
            </w:r>
          </w:p>
        </w:tc>
      </w:tr>
      <w:tr w:rsidR="00CB3C41" w:rsidRPr="00CB3C41" w:rsidTr="00CB3C41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Освободить от уплаты налога на имущество физических лиц многодетные семьи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имеющие 3-х и более несовершеннолетних детей.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Освободить от уплаты налога на имущество физических лиц многодетные семьи</w:t>
            </w:r>
            <w:proofErr w:type="gram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имеющие 3-х и более несовершеннолетних детей.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Решение Совета Киевского сельского поселения Крымского района №110 от 30.09.2016г. Об установлении налога на имущество </w:t>
            </w: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физических лиц на территории Киевского сельского поселения Крымского района  пункт 3абз.1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Социальные налоговые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Социальные налоговые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Администрация  Киевского  сельского поселения Крымского района</w:t>
            </w:r>
          </w:p>
        </w:tc>
      </w:tr>
      <w:tr w:rsidR="00CB3C41" w:rsidRPr="00CB3C41" w:rsidTr="00CB3C41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Освободить от уплаты налога на имущество физических лиц родителей погибших и пропавших без вести участников боевых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Освободить от уплаты налога на имущество физических лиц родителей погибших и пропавших без вести участников боевых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Решение Совета Киевского сельского поселения Крымского района №110 от 30.09.2016г. Об установлении налога на имущество физических лиц на территории Киевского сельского поселения Крымского района  пункт 3абз.2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Социальные налоговые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Социальныеналоговые</w:t>
            </w:r>
            <w:proofErr w:type="spellEnd"/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</w:tcBorders>
          </w:tcPr>
          <w:p w:rsidR="00CB3C41" w:rsidRPr="00CB3C41" w:rsidRDefault="00CB3C41" w:rsidP="00CB3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B3C4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Администрация Киевского сельского поселения Крымского района</w:t>
            </w:r>
          </w:p>
        </w:tc>
      </w:tr>
    </w:tbl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C41" w:rsidRDefault="00CB3C41" w:rsidP="00CB3C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617" w:rsidRPr="00CB3C41" w:rsidRDefault="009E0CAB" w:rsidP="00CB3C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B3C41">
        <w:rPr>
          <w:rFonts w:ascii="Times New Roman" w:hAnsi="Times New Roman" w:cs="Times New Roman"/>
          <w:b/>
          <w:sz w:val="28"/>
          <w:szCs w:val="28"/>
        </w:rPr>
        <w:tab/>
      </w:r>
    </w:p>
    <w:p w:rsidR="00CD3617" w:rsidRPr="00B367BC" w:rsidRDefault="00CD3617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D3617" w:rsidRPr="00B367BC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D9" w:rsidRDefault="00E316D9" w:rsidP="001D4189">
      <w:pPr>
        <w:spacing w:after="0" w:line="240" w:lineRule="auto"/>
      </w:pPr>
      <w:r>
        <w:separator/>
      </w:r>
    </w:p>
  </w:endnote>
  <w:endnote w:type="continuationSeparator" w:id="0">
    <w:p w:rsidR="00E316D9" w:rsidRDefault="00E316D9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D9" w:rsidRDefault="00E316D9" w:rsidP="001D4189">
      <w:pPr>
        <w:spacing w:after="0" w:line="240" w:lineRule="auto"/>
      </w:pPr>
      <w:r>
        <w:separator/>
      </w:r>
    </w:p>
  </w:footnote>
  <w:footnote w:type="continuationSeparator" w:id="0">
    <w:p w:rsidR="00E316D9" w:rsidRDefault="00E316D9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6B"/>
    <w:rsid w:val="00002870"/>
    <w:rsid w:val="00054700"/>
    <w:rsid w:val="0007156C"/>
    <w:rsid w:val="00086DA5"/>
    <w:rsid w:val="000C5EA7"/>
    <w:rsid w:val="000E744D"/>
    <w:rsid w:val="00113136"/>
    <w:rsid w:val="00121014"/>
    <w:rsid w:val="00124321"/>
    <w:rsid w:val="001421F0"/>
    <w:rsid w:val="00187A34"/>
    <w:rsid w:val="001A2919"/>
    <w:rsid w:val="001A3258"/>
    <w:rsid w:val="001B529C"/>
    <w:rsid w:val="001D2D41"/>
    <w:rsid w:val="001D4189"/>
    <w:rsid w:val="00214E3E"/>
    <w:rsid w:val="002257D9"/>
    <w:rsid w:val="00227D55"/>
    <w:rsid w:val="002319AA"/>
    <w:rsid w:val="002323C7"/>
    <w:rsid w:val="00234567"/>
    <w:rsid w:val="00234A03"/>
    <w:rsid w:val="00235AEB"/>
    <w:rsid w:val="0025125D"/>
    <w:rsid w:val="00274575"/>
    <w:rsid w:val="00285616"/>
    <w:rsid w:val="002B37A9"/>
    <w:rsid w:val="002E671F"/>
    <w:rsid w:val="002F61DA"/>
    <w:rsid w:val="003132B5"/>
    <w:rsid w:val="00337813"/>
    <w:rsid w:val="0034656B"/>
    <w:rsid w:val="0035655D"/>
    <w:rsid w:val="00375824"/>
    <w:rsid w:val="00390A95"/>
    <w:rsid w:val="003B1319"/>
    <w:rsid w:val="003E5C88"/>
    <w:rsid w:val="00400519"/>
    <w:rsid w:val="00406B22"/>
    <w:rsid w:val="00460659"/>
    <w:rsid w:val="0047188C"/>
    <w:rsid w:val="004C226B"/>
    <w:rsid w:val="004C373C"/>
    <w:rsid w:val="004E7AEC"/>
    <w:rsid w:val="005373F5"/>
    <w:rsid w:val="00546A20"/>
    <w:rsid w:val="00563D38"/>
    <w:rsid w:val="00576B8B"/>
    <w:rsid w:val="00584B62"/>
    <w:rsid w:val="00594A9E"/>
    <w:rsid w:val="005C07CB"/>
    <w:rsid w:val="005C32FE"/>
    <w:rsid w:val="005F6910"/>
    <w:rsid w:val="00621A01"/>
    <w:rsid w:val="0064615E"/>
    <w:rsid w:val="006539D1"/>
    <w:rsid w:val="00670EB4"/>
    <w:rsid w:val="00671153"/>
    <w:rsid w:val="00683612"/>
    <w:rsid w:val="00696FEF"/>
    <w:rsid w:val="006A0156"/>
    <w:rsid w:val="006A763B"/>
    <w:rsid w:val="006C2655"/>
    <w:rsid w:val="006F1B70"/>
    <w:rsid w:val="00717F1D"/>
    <w:rsid w:val="00736BC0"/>
    <w:rsid w:val="0075105A"/>
    <w:rsid w:val="00761CCD"/>
    <w:rsid w:val="00764A96"/>
    <w:rsid w:val="007832CD"/>
    <w:rsid w:val="007A606D"/>
    <w:rsid w:val="007A61C6"/>
    <w:rsid w:val="007B21C4"/>
    <w:rsid w:val="007D68AC"/>
    <w:rsid w:val="008010BF"/>
    <w:rsid w:val="008016DF"/>
    <w:rsid w:val="00803265"/>
    <w:rsid w:val="00884FDA"/>
    <w:rsid w:val="00892107"/>
    <w:rsid w:val="008A1DAD"/>
    <w:rsid w:val="008B7A46"/>
    <w:rsid w:val="008C2F91"/>
    <w:rsid w:val="008F66BC"/>
    <w:rsid w:val="00903F5A"/>
    <w:rsid w:val="00905B55"/>
    <w:rsid w:val="00952A4E"/>
    <w:rsid w:val="009B26D2"/>
    <w:rsid w:val="009D5DA6"/>
    <w:rsid w:val="009E0CAB"/>
    <w:rsid w:val="00A04E9C"/>
    <w:rsid w:val="00A30A4F"/>
    <w:rsid w:val="00A40C1E"/>
    <w:rsid w:val="00A46AC3"/>
    <w:rsid w:val="00A477D6"/>
    <w:rsid w:val="00A543F8"/>
    <w:rsid w:val="00A57FCE"/>
    <w:rsid w:val="00A7405D"/>
    <w:rsid w:val="00A83878"/>
    <w:rsid w:val="00AB4239"/>
    <w:rsid w:val="00AD46B2"/>
    <w:rsid w:val="00AE1E32"/>
    <w:rsid w:val="00B367BC"/>
    <w:rsid w:val="00B5526A"/>
    <w:rsid w:val="00B8239C"/>
    <w:rsid w:val="00B868CD"/>
    <w:rsid w:val="00BA5F2F"/>
    <w:rsid w:val="00BB02C2"/>
    <w:rsid w:val="00BB4DAC"/>
    <w:rsid w:val="00BE2FF8"/>
    <w:rsid w:val="00BF3807"/>
    <w:rsid w:val="00C05438"/>
    <w:rsid w:val="00C569C6"/>
    <w:rsid w:val="00C76244"/>
    <w:rsid w:val="00C83A67"/>
    <w:rsid w:val="00C85D63"/>
    <w:rsid w:val="00CB01E2"/>
    <w:rsid w:val="00CB0658"/>
    <w:rsid w:val="00CB3C41"/>
    <w:rsid w:val="00CC6B1C"/>
    <w:rsid w:val="00CD3617"/>
    <w:rsid w:val="00CF30A4"/>
    <w:rsid w:val="00CF7D2C"/>
    <w:rsid w:val="00D14D68"/>
    <w:rsid w:val="00D22A95"/>
    <w:rsid w:val="00D56973"/>
    <w:rsid w:val="00D83765"/>
    <w:rsid w:val="00D84DA4"/>
    <w:rsid w:val="00D85C50"/>
    <w:rsid w:val="00DB3C59"/>
    <w:rsid w:val="00DE3501"/>
    <w:rsid w:val="00DF0975"/>
    <w:rsid w:val="00DF291D"/>
    <w:rsid w:val="00E01B3E"/>
    <w:rsid w:val="00E14614"/>
    <w:rsid w:val="00E316D9"/>
    <w:rsid w:val="00E36888"/>
    <w:rsid w:val="00E413AE"/>
    <w:rsid w:val="00E6247C"/>
    <w:rsid w:val="00EC308C"/>
    <w:rsid w:val="00EC5977"/>
    <w:rsid w:val="00EC5F7C"/>
    <w:rsid w:val="00ED05EA"/>
    <w:rsid w:val="00ED6489"/>
    <w:rsid w:val="00EE4AF6"/>
    <w:rsid w:val="00EE500D"/>
    <w:rsid w:val="00EF6087"/>
    <w:rsid w:val="00F059E9"/>
    <w:rsid w:val="00F17CF0"/>
    <w:rsid w:val="00F50F6A"/>
    <w:rsid w:val="00F6299D"/>
    <w:rsid w:val="00F71BA5"/>
    <w:rsid w:val="00FA1F9D"/>
    <w:rsid w:val="00FA3A24"/>
    <w:rsid w:val="00FA46CB"/>
    <w:rsid w:val="00FB54EE"/>
    <w:rsid w:val="00FB7D8D"/>
    <w:rsid w:val="00FC155B"/>
    <w:rsid w:val="00FD15FF"/>
    <w:rsid w:val="00FD3D1A"/>
    <w:rsid w:val="00FD61A3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B3C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B3C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6D32-9092-416D-83AC-6B3F7660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cp:lastPrinted>2021-03-15T06:24:00Z</cp:lastPrinted>
  <dcterms:created xsi:type="dcterms:W3CDTF">2021-03-02T15:38:00Z</dcterms:created>
  <dcterms:modified xsi:type="dcterms:W3CDTF">2021-04-08T12:21:00Z</dcterms:modified>
</cp:coreProperties>
</file>