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83" w:rsidRDefault="003E2B91" w:rsidP="00857883">
      <w:pPr>
        <w:ind w:right="-6"/>
        <w:jc w:val="center"/>
        <w:rPr>
          <w:snapToGrid w:val="0"/>
          <w:sz w:val="28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381000" cy="476250"/>
            <wp:effectExtent l="19050" t="0" r="0" b="0"/>
            <wp:docPr id="2" name="Рисунок 1" descr="Описание: 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883" w:rsidRDefault="00857883" w:rsidP="00857883">
      <w:pPr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администрация </w:t>
      </w:r>
      <w:r w:rsidR="003E2B91">
        <w:rPr>
          <w:b/>
          <w:smallCaps/>
          <w:spacing w:val="20"/>
          <w:sz w:val="32"/>
          <w:szCs w:val="32"/>
        </w:rPr>
        <w:t>киев</w:t>
      </w:r>
      <w:r>
        <w:rPr>
          <w:b/>
          <w:smallCaps/>
          <w:spacing w:val="20"/>
          <w:sz w:val="32"/>
          <w:szCs w:val="32"/>
        </w:rPr>
        <w:t>ского сельского поселения                                                                                                     крымского района</w:t>
      </w:r>
    </w:p>
    <w:p w:rsidR="00857883" w:rsidRDefault="00857883" w:rsidP="00857883">
      <w:pPr>
        <w:ind w:right="-6"/>
        <w:jc w:val="center"/>
        <w:rPr>
          <w:b/>
          <w:smallCaps/>
          <w:spacing w:val="20"/>
          <w:sz w:val="32"/>
          <w:szCs w:val="32"/>
        </w:rPr>
      </w:pPr>
    </w:p>
    <w:p w:rsidR="00857883" w:rsidRDefault="00857883" w:rsidP="00857883">
      <w:pPr>
        <w:tabs>
          <w:tab w:val="left" w:pos="7740"/>
        </w:tabs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857883" w:rsidRPr="003505F5" w:rsidRDefault="00857883" w:rsidP="00857883">
      <w:pPr>
        <w:tabs>
          <w:tab w:val="left" w:pos="8080"/>
        </w:tabs>
        <w:rPr>
          <w:b/>
          <w:spacing w:val="6"/>
          <w:sz w:val="28"/>
          <w:szCs w:val="28"/>
        </w:rPr>
      </w:pPr>
    </w:p>
    <w:p w:rsidR="00857883" w:rsidRPr="003505F5" w:rsidRDefault="00857883" w:rsidP="00857883">
      <w:pPr>
        <w:tabs>
          <w:tab w:val="left" w:pos="8080"/>
        </w:tabs>
      </w:pPr>
      <w:r w:rsidRPr="003505F5">
        <w:rPr>
          <w:rFonts w:eastAsia="Times New Roman"/>
        </w:rPr>
        <w:t xml:space="preserve">   </w:t>
      </w:r>
      <w:r w:rsidRPr="003505F5">
        <w:t xml:space="preserve">от </w:t>
      </w:r>
      <w:r w:rsidR="005B105F">
        <w:t>21</w:t>
      </w:r>
      <w:r w:rsidR="005E0294">
        <w:t>.12.</w:t>
      </w:r>
      <w:r>
        <w:t>2020</w:t>
      </w:r>
      <w:r w:rsidR="0059067A">
        <w:t>г.</w:t>
      </w:r>
      <w:r w:rsidRPr="003505F5">
        <w:t xml:space="preserve">                                                                                                                  №  </w:t>
      </w:r>
      <w:r w:rsidR="005B105F">
        <w:t>232</w:t>
      </w:r>
      <w:r w:rsidRPr="003505F5">
        <w:t xml:space="preserve">                                     </w:t>
      </w:r>
    </w:p>
    <w:p w:rsidR="00857883" w:rsidRPr="003505F5" w:rsidRDefault="003E2B91" w:rsidP="00857883">
      <w:pPr>
        <w:jc w:val="center"/>
      </w:pPr>
      <w:r>
        <w:t>село Киевское</w:t>
      </w:r>
    </w:p>
    <w:p w:rsidR="00857883" w:rsidRDefault="00857883" w:rsidP="00857883">
      <w:pPr>
        <w:jc w:val="center"/>
        <w:rPr>
          <w:sz w:val="28"/>
          <w:szCs w:val="28"/>
        </w:rPr>
      </w:pPr>
    </w:p>
    <w:p w:rsidR="00857883" w:rsidRPr="003505F5" w:rsidRDefault="00857883" w:rsidP="00857883">
      <w:pPr>
        <w:jc w:val="center"/>
        <w:rPr>
          <w:sz w:val="28"/>
          <w:szCs w:val="28"/>
        </w:rPr>
      </w:pPr>
    </w:p>
    <w:p w:rsidR="00857883" w:rsidRPr="00BC5D2E" w:rsidRDefault="00857883" w:rsidP="00857883">
      <w:pPr>
        <w:jc w:val="center"/>
        <w:rPr>
          <w:b/>
          <w:sz w:val="28"/>
          <w:szCs w:val="28"/>
        </w:rPr>
      </w:pPr>
      <w:r w:rsidRPr="00BC5D2E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</w:t>
      </w:r>
      <w:r w:rsidR="00CE2342">
        <w:rPr>
          <w:b/>
          <w:sz w:val="28"/>
          <w:szCs w:val="28"/>
        </w:rPr>
        <w:t>постановление</w:t>
      </w:r>
      <w:r w:rsidRPr="00BC5D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</w:t>
      </w:r>
      <w:r w:rsidRPr="00BC5D2E">
        <w:rPr>
          <w:b/>
          <w:sz w:val="28"/>
          <w:szCs w:val="28"/>
        </w:rPr>
        <w:t xml:space="preserve"> </w:t>
      </w:r>
      <w:r w:rsidR="003E2B91">
        <w:rPr>
          <w:b/>
          <w:sz w:val="28"/>
          <w:szCs w:val="28"/>
        </w:rPr>
        <w:t>Киев</w:t>
      </w:r>
      <w:r>
        <w:rPr>
          <w:b/>
          <w:sz w:val="28"/>
          <w:szCs w:val="28"/>
        </w:rPr>
        <w:t>ского</w:t>
      </w:r>
      <w:r w:rsidRPr="00BC5D2E">
        <w:rPr>
          <w:b/>
          <w:sz w:val="28"/>
          <w:szCs w:val="28"/>
        </w:rPr>
        <w:t xml:space="preserve"> сельского поселения Крымского</w:t>
      </w:r>
      <w:r>
        <w:rPr>
          <w:b/>
          <w:sz w:val="28"/>
          <w:szCs w:val="28"/>
        </w:rPr>
        <w:t xml:space="preserve"> района от </w:t>
      </w:r>
      <w:r w:rsidR="003E2B91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</w:t>
      </w:r>
      <w:r w:rsidR="003E2B91">
        <w:rPr>
          <w:b/>
          <w:sz w:val="28"/>
          <w:szCs w:val="28"/>
        </w:rPr>
        <w:t xml:space="preserve">августа </w:t>
      </w:r>
      <w:r>
        <w:rPr>
          <w:b/>
          <w:sz w:val="28"/>
          <w:szCs w:val="28"/>
        </w:rPr>
        <w:t xml:space="preserve">2019 года № </w:t>
      </w:r>
      <w:r w:rsidR="003E2B91">
        <w:rPr>
          <w:b/>
          <w:sz w:val="28"/>
          <w:szCs w:val="28"/>
        </w:rPr>
        <w:t>148</w:t>
      </w:r>
      <w:r w:rsidRPr="00BC5D2E">
        <w:rPr>
          <w:b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О размещении</w:t>
      </w:r>
      <w:r w:rsidRPr="003505F5">
        <w:rPr>
          <w:b/>
          <w:bCs/>
          <w:sz w:val="28"/>
          <w:szCs w:val="28"/>
        </w:rPr>
        <w:t xml:space="preserve"> </w:t>
      </w:r>
      <w:r w:rsidRPr="003505F5">
        <w:rPr>
          <w:b/>
          <w:sz w:val="28"/>
          <w:szCs w:val="28"/>
        </w:rPr>
        <w:t xml:space="preserve"> нестационарных торговых объектов на территории </w:t>
      </w:r>
      <w:r w:rsidR="003E2B91">
        <w:rPr>
          <w:b/>
          <w:sz w:val="28"/>
          <w:szCs w:val="28"/>
        </w:rPr>
        <w:t>Киев</w:t>
      </w:r>
      <w:r>
        <w:rPr>
          <w:b/>
          <w:sz w:val="28"/>
          <w:szCs w:val="28"/>
        </w:rPr>
        <w:t>ского сельского</w:t>
      </w:r>
      <w:r w:rsidRPr="003505F5">
        <w:rPr>
          <w:b/>
          <w:sz w:val="28"/>
          <w:szCs w:val="28"/>
        </w:rPr>
        <w:t xml:space="preserve"> поселения Крымского района</w:t>
      </w:r>
      <w:r w:rsidRPr="00BC5D2E">
        <w:rPr>
          <w:b/>
          <w:sz w:val="28"/>
          <w:szCs w:val="28"/>
        </w:rPr>
        <w:t>»</w:t>
      </w:r>
    </w:p>
    <w:p w:rsidR="00857883" w:rsidRDefault="00857883" w:rsidP="00857883">
      <w:pPr>
        <w:jc w:val="center"/>
        <w:rPr>
          <w:b/>
          <w:bCs/>
          <w:sz w:val="28"/>
          <w:szCs w:val="28"/>
        </w:rPr>
      </w:pPr>
    </w:p>
    <w:p w:rsidR="00857883" w:rsidRPr="001A45A3" w:rsidRDefault="00857883" w:rsidP="008578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45A3">
        <w:rPr>
          <w:sz w:val="28"/>
          <w:szCs w:val="28"/>
        </w:rPr>
        <w:t xml:space="preserve">В соответствии с Федеральным законом от 28 декабря 2009 года            № 381-ФЗ «Об основах государственного регулирования торговой деятельности в Российской Федерации», </w:t>
      </w:r>
      <w:r w:rsidR="00581EAC" w:rsidRPr="003505F5">
        <w:rPr>
          <w:sz w:val="28"/>
          <w:szCs w:val="28"/>
        </w:rPr>
        <w:t xml:space="preserve">пунктом </w:t>
      </w:r>
      <w:r w:rsidR="00581EAC">
        <w:rPr>
          <w:sz w:val="28"/>
          <w:szCs w:val="28"/>
        </w:rPr>
        <w:t>9</w:t>
      </w:r>
      <w:r w:rsidR="00581EAC" w:rsidRPr="003505F5">
        <w:rPr>
          <w:sz w:val="28"/>
          <w:szCs w:val="28"/>
        </w:rPr>
        <w:t xml:space="preserve"> статьи </w:t>
      </w:r>
      <w:r w:rsidR="00581EAC">
        <w:rPr>
          <w:sz w:val="28"/>
          <w:szCs w:val="28"/>
        </w:rPr>
        <w:t>8</w:t>
      </w:r>
      <w:r w:rsidR="00CE2342">
        <w:rPr>
          <w:sz w:val="28"/>
          <w:szCs w:val="28"/>
        </w:rPr>
        <w:t xml:space="preserve"> у</w:t>
      </w:r>
      <w:r w:rsidR="00581EAC" w:rsidRPr="003505F5">
        <w:rPr>
          <w:sz w:val="28"/>
          <w:szCs w:val="28"/>
        </w:rPr>
        <w:t xml:space="preserve">става </w:t>
      </w:r>
      <w:r w:rsidR="003E2B91">
        <w:rPr>
          <w:sz w:val="28"/>
          <w:szCs w:val="28"/>
        </w:rPr>
        <w:t>Киев</w:t>
      </w:r>
      <w:r w:rsidR="00581EAC" w:rsidRPr="001A45A3">
        <w:rPr>
          <w:sz w:val="28"/>
          <w:szCs w:val="28"/>
        </w:rPr>
        <w:t xml:space="preserve">ского сельского </w:t>
      </w:r>
      <w:r w:rsidR="00581EAC" w:rsidRPr="003505F5">
        <w:rPr>
          <w:sz w:val="28"/>
          <w:szCs w:val="28"/>
        </w:rPr>
        <w:t>поселения Крымского района, в целях упорядочения размещения нестационарных объектов мелкорозничной торговли</w:t>
      </w:r>
      <w:r w:rsidRPr="001A45A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13B72">
        <w:rPr>
          <w:sz w:val="28"/>
          <w:szCs w:val="28"/>
        </w:rPr>
        <w:t xml:space="preserve">                  </w:t>
      </w:r>
      <w:proofErr w:type="gramStart"/>
      <w:r w:rsidRPr="001A45A3">
        <w:rPr>
          <w:sz w:val="28"/>
          <w:szCs w:val="28"/>
        </w:rPr>
        <w:t>п</w:t>
      </w:r>
      <w:proofErr w:type="gramEnd"/>
      <w:r w:rsidRPr="001A45A3">
        <w:rPr>
          <w:sz w:val="28"/>
          <w:szCs w:val="28"/>
        </w:rPr>
        <w:t xml:space="preserve"> о с т а н о в л я ю: </w:t>
      </w:r>
    </w:p>
    <w:p w:rsidR="00857883" w:rsidRDefault="00857883" w:rsidP="00857883">
      <w:pPr>
        <w:ind w:firstLine="851"/>
        <w:jc w:val="both"/>
        <w:rPr>
          <w:sz w:val="28"/>
          <w:szCs w:val="28"/>
          <w:lang w:eastAsia="ru-RU"/>
        </w:rPr>
      </w:pPr>
      <w:r w:rsidRPr="001A45A3">
        <w:rPr>
          <w:sz w:val="28"/>
          <w:szCs w:val="28"/>
          <w:lang w:eastAsia="ru-RU"/>
        </w:rPr>
        <w:t xml:space="preserve">1. </w:t>
      </w:r>
      <w:r>
        <w:rPr>
          <w:rFonts w:eastAsia="Calibri"/>
          <w:sz w:val="28"/>
          <w:szCs w:val="28"/>
          <w:lang w:eastAsia="en-US"/>
        </w:rPr>
        <w:t xml:space="preserve">Внести в </w:t>
      </w:r>
      <w:r w:rsidR="00CE2342">
        <w:rPr>
          <w:rFonts w:eastAsia="Calibri"/>
          <w:sz w:val="28"/>
          <w:szCs w:val="28"/>
          <w:lang w:eastAsia="en-US"/>
        </w:rPr>
        <w:t>постановление</w:t>
      </w:r>
      <w:r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3E2B91">
        <w:rPr>
          <w:rFonts w:eastAsia="Calibri"/>
          <w:sz w:val="28"/>
          <w:szCs w:val="28"/>
          <w:lang w:eastAsia="en-US"/>
        </w:rPr>
        <w:t>Киев</w:t>
      </w:r>
      <w:r>
        <w:rPr>
          <w:rFonts w:eastAsia="Calibri"/>
          <w:sz w:val="28"/>
          <w:szCs w:val="28"/>
          <w:lang w:eastAsia="en-US"/>
        </w:rPr>
        <w:t xml:space="preserve">ского сельского поселения Крымского района  </w:t>
      </w:r>
      <w:r>
        <w:rPr>
          <w:color w:val="000000"/>
          <w:sz w:val="28"/>
          <w:szCs w:val="26"/>
        </w:rPr>
        <w:t xml:space="preserve">от </w:t>
      </w:r>
      <w:r w:rsidR="003E2B91">
        <w:rPr>
          <w:color w:val="000000"/>
          <w:sz w:val="28"/>
          <w:szCs w:val="26"/>
        </w:rPr>
        <w:t>16</w:t>
      </w:r>
      <w:r>
        <w:rPr>
          <w:color w:val="000000"/>
          <w:sz w:val="28"/>
          <w:szCs w:val="26"/>
        </w:rPr>
        <w:t xml:space="preserve"> </w:t>
      </w:r>
      <w:r w:rsidR="003E2B91">
        <w:rPr>
          <w:color w:val="000000"/>
          <w:sz w:val="28"/>
          <w:szCs w:val="26"/>
        </w:rPr>
        <w:t>августа</w:t>
      </w:r>
      <w:r>
        <w:rPr>
          <w:color w:val="000000"/>
          <w:sz w:val="28"/>
          <w:szCs w:val="26"/>
        </w:rPr>
        <w:t xml:space="preserve"> 2019 года № </w:t>
      </w:r>
      <w:r w:rsidR="003E2B91">
        <w:rPr>
          <w:color w:val="000000"/>
          <w:sz w:val="28"/>
          <w:szCs w:val="26"/>
        </w:rPr>
        <w:t>148</w:t>
      </w:r>
      <w:r w:rsidRPr="005E3034">
        <w:rPr>
          <w:color w:val="000000"/>
          <w:sz w:val="28"/>
          <w:szCs w:val="26"/>
        </w:rPr>
        <w:t xml:space="preserve"> «</w:t>
      </w:r>
      <w:r w:rsidRPr="00C04A06">
        <w:rPr>
          <w:bCs/>
          <w:sz w:val="28"/>
          <w:szCs w:val="28"/>
        </w:rPr>
        <w:t xml:space="preserve">О размещении </w:t>
      </w:r>
      <w:r w:rsidRPr="00C04A06">
        <w:rPr>
          <w:sz w:val="28"/>
          <w:szCs w:val="28"/>
        </w:rPr>
        <w:t xml:space="preserve"> нестационарных торговых объектов на территории </w:t>
      </w:r>
      <w:r w:rsidR="003E2B91">
        <w:rPr>
          <w:sz w:val="28"/>
          <w:szCs w:val="28"/>
        </w:rPr>
        <w:t>Киев</w:t>
      </w:r>
      <w:r w:rsidRPr="00C04A06">
        <w:rPr>
          <w:sz w:val="28"/>
          <w:szCs w:val="28"/>
        </w:rPr>
        <w:t>ского сельского поселения Крымского района</w:t>
      </w:r>
      <w:r w:rsidRPr="005E3034">
        <w:rPr>
          <w:color w:val="000000"/>
          <w:sz w:val="28"/>
          <w:szCs w:val="26"/>
        </w:rPr>
        <w:t>»</w:t>
      </w:r>
      <w:r w:rsidR="003F6890">
        <w:rPr>
          <w:color w:val="000000"/>
          <w:sz w:val="28"/>
          <w:szCs w:val="26"/>
        </w:rPr>
        <w:t xml:space="preserve"> следующие изменения</w:t>
      </w:r>
      <w:r>
        <w:rPr>
          <w:color w:val="000000"/>
          <w:sz w:val="28"/>
          <w:szCs w:val="26"/>
        </w:rPr>
        <w:t>:</w:t>
      </w:r>
      <w:r w:rsidRPr="00DC7DEB">
        <w:rPr>
          <w:sz w:val="28"/>
          <w:szCs w:val="28"/>
          <w:lang w:eastAsia="ru-RU"/>
        </w:rPr>
        <w:t xml:space="preserve"> </w:t>
      </w:r>
    </w:p>
    <w:p w:rsidR="00213B72" w:rsidRPr="005B105F" w:rsidRDefault="00213B72" w:rsidP="00213B72">
      <w:pPr>
        <w:ind w:firstLine="851"/>
        <w:jc w:val="both"/>
        <w:rPr>
          <w:rFonts w:eastAsia="Times New Roman"/>
          <w:sz w:val="28"/>
          <w:szCs w:val="28"/>
          <w:lang w:eastAsia="en-US"/>
        </w:rPr>
      </w:pPr>
      <w:r w:rsidRPr="005B105F">
        <w:rPr>
          <w:sz w:val="28"/>
          <w:szCs w:val="28"/>
          <w:lang w:eastAsia="ru-RU"/>
        </w:rPr>
        <w:t>1)</w:t>
      </w:r>
      <w:r w:rsidR="00857883" w:rsidRPr="005B105F">
        <w:rPr>
          <w:sz w:val="28"/>
          <w:szCs w:val="28"/>
          <w:lang w:eastAsia="ru-RU"/>
        </w:rPr>
        <w:t xml:space="preserve"> </w:t>
      </w:r>
      <w:r w:rsidRPr="005B105F">
        <w:rPr>
          <w:sz w:val="28"/>
          <w:szCs w:val="28"/>
          <w:lang w:eastAsia="ru-RU"/>
        </w:rPr>
        <w:t xml:space="preserve"> пункт </w:t>
      </w:r>
      <w:r w:rsidRPr="005B105F">
        <w:rPr>
          <w:rFonts w:eastAsia="Times New Roman"/>
          <w:sz w:val="28"/>
          <w:szCs w:val="28"/>
          <w:lang w:eastAsia="en-US"/>
        </w:rPr>
        <w:t>1.4.  приложения № 1 к постановлению изложить в следующей редакции:</w:t>
      </w:r>
    </w:p>
    <w:p w:rsidR="00213B72" w:rsidRPr="005B105F" w:rsidRDefault="00213B72" w:rsidP="00213B72">
      <w:pPr>
        <w:ind w:firstLine="851"/>
        <w:jc w:val="both"/>
        <w:rPr>
          <w:rFonts w:eastAsia="Times New Roman"/>
          <w:sz w:val="28"/>
          <w:szCs w:val="28"/>
        </w:rPr>
      </w:pPr>
      <w:r w:rsidRPr="005B105F">
        <w:rPr>
          <w:rFonts w:eastAsia="Times New Roman"/>
          <w:sz w:val="28"/>
          <w:szCs w:val="28"/>
          <w:lang w:eastAsia="en-US"/>
        </w:rPr>
        <w:t xml:space="preserve">«1.4. Размещение НТО на территории Киевского сельского поселения Крымского района  осуществляется в местах, определенных Схемой размещения нестационарных торговых объектов (далее – Схема), утвержденной постановлением администрации муниципального образования Крымский район от </w:t>
      </w:r>
      <w:r w:rsidRPr="005B105F">
        <w:rPr>
          <w:rFonts w:eastAsia="Times New Roman"/>
          <w:sz w:val="28"/>
          <w:szCs w:val="28"/>
        </w:rPr>
        <w:t>24 ноября 2020 года № 2671»;</w:t>
      </w:r>
    </w:p>
    <w:p w:rsidR="00B00DCD" w:rsidRPr="005B105F" w:rsidRDefault="00B00DCD" w:rsidP="00B00DCD">
      <w:pPr>
        <w:ind w:firstLine="851"/>
        <w:jc w:val="both"/>
        <w:rPr>
          <w:rFonts w:eastAsia="Times New Roman"/>
          <w:sz w:val="28"/>
          <w:szCs w:val="28"/>
        </w:rPr>
      </w:pPr>
      <w:r w:rsidRPr="005B105F">
        <w:rPr>
          <w:rFonts w:eastAsia="Times New Roman"/>
          <w:sz w:val="28"/>
          <w:szCs w:val="28"/>
        </w:rPr>
        <w:t>2)  раздел 1 приложения № 1 к постановлению дополнить пунктом 1.9. следующего содержания:</w:t>
      </w:r>
    </w:p>
    <w:p w:rsidR="00B00DCD" w:rsidRPr="005B105F" w:rsidRDefault="00B00DCD" w:rsidP="00B00DCD">
      <w:pPr>
        <w:widowControl w:val="0"/>
        <w:autoSpaceDE w:val="0"/>
        <w:ind w:firstLine="709"/>
        <w:jc w:val="both"/>
        <w:rPr>
          <w:rFonts w:eastAsia="Times New Roman"/>
          <w:sz w:val="28"/>
          <w:szCs w:val="28"/>
        </w:rPr>
      </w:pPr>
      <w:r w:rsidRPr="005B105F">
        <w:rPr>
          <w:rFonts w:eastAsia="Times New Roman"/>
          <w:sz w:val="28"/>
          <w:szCs w:val="28"/>
        </w:rPr>
        <w:t xml:space="preserve">«1.9. Размещение НТО на муниципальной земле субъектами </w:t>
      </w:r>
      <w:r w:rsidRPr="005B105F">
        <w:rPr>
          <w:spacing w:val="2"/>
          <w:sz w:val="28"/>
          <w:szCs w:val="28"/>
          <w:shd w:val="clear" w:color="auto" w:fill="FFFFFF"/>
        </w:rPr>
        <w:t xml:space="preserve">малого                  и среднего предпринимательства, являющимися товаропроизводителями возможно при предоставлении муниципальной преференции, </w:t>
      </w:r>
      <w:r w:rsidRPr="005B105F">
        <w:rPr>
          <w:spacing w:val="2"/>
          <w:sz w:val="28"/>
          <w:szCs w:val="28"/>
        </w:rPr>
        <w:t xml:space="preserve">в виде предоставления мест для размещения нестационарных и мобильных торговых объектов без проведения Аукциона. При этом устанавливаются льготные условия оплаты за </w:t>
      </w:r>
      <w:r w:rsidRPr="005B105F">
        <w:rPr>
          <w:rFonts w:eastAsia="Times New Roman"/>
          <w:sz w:val="28"/>
          <w:szCs w:val="28"/>
        </w:rPr>
        <w:t>право на размещение НТО в размере 50 % от стоимости 1 м</w:t>
      </w:r>
      <w:proofErr w:type="gramStart"/>
      <w:r w:rsidRPr="005B105F">
        <w:rPr>
          <w:rFonts w:eastAsia="Times New Roman"/>
          <w:sz w:val="28"/>
          <w:szCs w:val="28"/>
        </w:rPr>
        <w:t>2</w:t>
      </w:r>
      <w:proofErr w:type="gramEnd"/>
      <w:r w:rsidRPr="005B105F">
        <w:rPr>
          <w:rFonts w:eastAsia="Times New Roman"/>
          <w:sz w:val="28"/>
          <w:szCs w:val="28"/>
        </w:rPr>
        <w:t xml:space="preserve"> земельных участков, согласно экспертной справки Союза «Крымской торгово-промышленной палаты» по определению среднерыночной стоимости.</w:t>
      </w:r>
    </w:p>
    <w:p w:rsidR="00B00DCD" w:rsidRPr="005B105F" w:rsidRDefault="00B00DCD" w:rsidP="00B00DCD">
      <w:pPr>
        <w:widowControl w:val="0"/>
        <w:suppressAutoHyphens/>
        <w:autoSpaceDE w:val="0"/>
        <w:ind w:firstLine="709"/>
        <w:jc w:val="both"/>
        <w:rPr>
          <w:rFonts w:eastAsia="Times New Roman"/>
          <w:sz w:val="28"/>
          <w:szCs w:val="28"/>
        </w:rPr>
      </w:pPr>
      <w:r w:rsidRPr="005B105F">
        <w:rPr>
          <w:rFonts w:eastAsia="Times New Roman"/>
          <w:sz w:val="28"/>
          <w:szCs w:val="28"/>
        </w:rPr>
        <w:t xml:space="preserve">Преференция предоставляется при наличии следующих документов: </w:t>
      </w:r>
    </w:p>
    <w:p w:rsidR="00B00DCD" w:rsidRPr="005B105F" w:rsidRDefault="00B00DCD" w:rsidP="00B00DCD">
      <w:pPr>
        <w:widowControl w:val="0"/>
        <w:suppressAutoHyphens/>
        <w:autoSpaceDE w:val="0"/>
        <w:ind w:firstLine="709"/>
        <w:jc w:val="both"/>
        <w:rPr>
          <w:rFonts w:eastAsia="Times New Roman"/>
          <w:sz w:val="28"/>
          <w:szCs w:val="28"/>
        </w:rPr>
      </w:pPr>
      <w:r w:rsidRPr="005B105F">
        <w:rPr>
          <w:rFonts w:eastAsia="Times New Roman"/>
          <w:sz w:val="28"/>
          <w:szCs w:val="28"/>
        </w:rPr>
        <w:lastRenderedPageBreak/>
        <w:t>копия паспорта, удостоверяющего личность заявителя или представителя заявителя (страница 2, 3, регистрация);</w:t>
      </w:r>
    </w:p>
    <w:p w:rsidR="00B00DCD" w:rsidRPr="005B105F" w:rsidRDefault="00B00DCD" w:rsidP="00B00DCD">
      <w:pPr>
        <w:widowControl w:val="0"/>
        <w:suppressAutoHyphens/>
        <w:autoSpaceDE w:val="0"/>
        <w:ind w:firstLine="709"/>
        <w:jc w:val="both"/>
        <w:rPr>
          <w:rFonts w:eastAsia="Times New Roman"/>
          <w:sz w:val="28"/>
          <w:szCs w:val="28"/>
        </w:rPr>
      </w:pPr>
      <w:r w:rsidRPr="005B105F">
        <w:rPr>
          <w:rFonts w:eastAsia="Times New Roman"/>
          <w:sz w:val="28"/>
          <w:szCs w:val="28"/>
        </w:rPr>
        <w:t>доверенность, оформленную в установленном законом порядке, в случае  представления интересов Заявителя (копия);</w:t>
      </w:r>
    </w:p>
    <w:p w:rsidR="00B00DCD" w:rsidRPr="005B105F" w:rsidRDefault="00B00DCD" w:rsidP="00B00DCD">
      <w:pPr>
        <w:widowControl w:val="0"/>
        <w:suppressAutoHyphens/>
        <w:autoSpaceDE w:val="0"/>
        <w:ind w:firstLine="709"/>
        <w:jc w:val="both"/>
        <w:rPr>
          <w:rFonts w:eastAsia="Times New Roman"/>
          <w:sz w:val="28"/>
          <w:szCs w:val="28"/>
        </w:rPr>
      </w:pPr>
      <w:r w:rsidRPr="005B105F">
        <w:rPr>
          <w:rFonts w:eastAsia="Times New Roman"/>
          <w:sz w:val="28"/>
          <w:szCs w:val="28"/>
        </w:rPr>
        <w:t>паспорт объекта;</w:t>
      </w:r>
    </w:p>
    <w:p w:rsidR="00B00DCD" w:rsidRPr="005B105F" w:rsidRDefault="00B00DCD" w:rsidP="00B00DCD">
      <w:pPr>
        <w:widowControl w:val="0"/>
        <w:suppressAutoHyphens/>
        <w:autoSpaceDE w:val="0"/>
        <w:ind w:firstLine="709"/>
        <w:jc w:val="both"/>
        <w:rPr>
          <w:rFonts w:eastAsia="Times New Roman"/>
          <w:sz w:val="28"/>
          <w:szCs w:val="28"/>
        </w:rPr>
      </w:pPr>
      <w:r w:rsidRPr="005B105F">
        <w:rPr>
          <w:rFonts w:eastAsia="Times New Roman"/>
          <w:sz w:val="28"/>
          <w:szCs w:val="28"/>
        </w:rPr>
        <w:t>копия свидетельства о государственной регистрации (ОГРН);</w:t>
      </w:r>
    </w:p>
    <w:p w:rsidR="00B00DCD" w:rsidRPr="005B105F" w:rsidRDefault="00B00DCD" w:rsidP="00B00DCD">
      <w:pPr>
        <w:widowControl w:val="0"/>
        <w:suppressAutoHyphens/>
        <w:autoSpaceDE w:val="0"/>
        <w:ind w:firstLine="709"/>
        <w:jc w:val="both"/>
        <w:rPr>
          <w:rFonts w:eastAsia="Times New Roman"/>
          <w:sz w:val="28"/>
          <w:szCs w:val="28"/>
        </w:rPr>
      </w:pPr>
      <w:r w:rsidRPr="005B105F">
        <w:rPr>
          <w:rFonts w:eastAsia="Times New Roman"/>
          <w:sz w:val="28"/>
          <w:szCs w:val="28"/>
        </w:rPr>
        <w:t>копия свидетельства о постановке на учет в налоговом органе (ИНН);</w:t>
      </w:r>
    </w:p>
    <w:p w:rsidR="00B00DCD" w:rsidRPr="00B00DCD" w:rsidRDefault="00B00DCD" w:rsidP="00B00DCD">
      <w:pPr>
        <w:widowControl w:val="0"/>
        <w:suppressAutoHyphens/>
        <w:autoSpaceDE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proofErr w:type="gramStart"/>
      <w:r w:rsidRPr="005B105F">
        <w:rPr>
          <w:rFonts w:eastAsia="Times New Roman"/>
          <w:sz w:val="28"/>
          <w:szCs w:val="28"/>
        </w:rPr>
        <w:t xml:space="preserve">копия документа, подтверждающего нахождение на специальном налоговый режиме для </w:t>
      </w:r>
      <w:proofErr w:type="spellStart"/>
      <w:r w:rsidRPr="005B105F">
        <w:rPr>
          <w:rFonts w:eastAsia="Times New Roman"/>
          <w:sz w:val="28"/>
          <w:szCs w:val="28"/>
        </w:rPr>
        <w:t>самозанятых</w:t>
      </w:r>
      <w:proofErr w:type="spellEnd"/>
      <w:r w:rsidRPr="005B105F">
        <w:rPr>
          <w:rFonts w:eastAsia="Times New Roman"/>
          <w:sz w:val="28"/>
          <w:szCs w:val="28"/>
        </w:rPr>
        <w:t xml:space="preserve"> граждан «Налог на профессиональный доход» (далее - </w:t>
      </w:r>
      <w:proofErr w:type="spellStart"/>
      <w:r w:rsidRPr="005B105F">
        <w:rPr>
          <w:rFonts w:eastAsia="Times New Roman"/>
          <w:sz w:val="28"/>
          <w:szCs w:val="28"/>
        </w:rPr>
        <w:t>Самозанятый</w:t>
      </w:r>
      <w:proofErr w:type="spellEnd"/>
      <w:r w:rsidRPr="005B105F">
        <w:rPr>
          <w:rFonts w:eastAsia="Times New Roman"/>
          <w:sz w:val="28"/>
          <w:szCs w:val="28"/>
        </w:rPr>
        <w:t>).».</w:t>
      </w:r>
      <w:proofErr w:type="gramEnd"/>
    </w:p>
    <w:p w:rsidR="008C74B4" w:rsidRDefault="008C74B4" w:rsidP="008C74B4">
      <w:pPr>
        <w:pStyle w:val="a5"/>
        <w:ind w:firstLine="567"/>
        <w:rPr>
          <w:szCs w:val="28"/>
        </w:rPr>
      </w:pPr>
      <w:r>
        <w:rPr>
          <w:szCs w:val="28"/>
        </w:rPr>
        <w:t xml:space="preserve">2. </w:t>
      </w:r>
      <w:r w:rsidR="003F6890" w:rsidRPr="003F6890">
        <w:rPr>
          <w:szCs w:val="28"/>
        </w:rPr>
        <w:t xml:space="preserve">Главному специалисту администрации Киевского сельского поселения Крымского района  </w:t>
      </w:r>
      <w:proofErr w:type="spellStart"/>
      <w:r w:rsidR="003F6890" w:rsidRPr="003F6890">
        <w:rPr>
          <w:szCs w:val="28"/>
        </w:rPr>
        <w:t>З.А.Гавриловой</w:t>
      </w:r>
      <w:proofErr w:type="spellEnd"/>
      <w:r w:rsidR="003F6890" w:rsidRPr="003F6890">
        <w:rPr>
          <w:szCs w:val="28"/>
        </w:rPr>
        <w:t xml:space="preserve"> настоящее постановление обнародовать путем размещения на официальных стендах, расположенных на территории муниципального образования и разместить на официальном сайте администрации Киевского сельского поселения Крымского района в сети «Интернет».</w:t>
      </w:r>
    </w:p>
    <w:p w:rsidR="008C74B4" w:rsidRPr="002E5B12" w:rsidRDefault="003F6890" w:rsidP="008C74B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8C74B4" w:rsidRPr="002E5B12">
        <w:rPr>
          <w:sz w:val="28"/>
          <w:szCs w:val="28"/>
        </w:rPr>
        <w:t>. Постан</w:t>
      </w:r>
      <w:r w:rsidR="00F04492">
        <w:rPr>
          <w:sz w:val="28"/>
          <w:szCs w:val="28"/>
        </w:rPr>
        <w:t xml:space="preserve">овление вступает в силу со дня </w:t>
      </w:r>
      <w:r w:rsidR="001D3F4B">
        <w:rPr>
          <w:sz w:val="28"/>
          <w:szCs w:val="28"/>
        </w:rPr>
        <w:t xml:space="preserve">официального </w:t>
      </w:r>
      <w:bookmarkStart w:id="0" w:name="_GoBack"/>
      <w:r w:rsidR="001D3F4B" w:rsidRPr="005B105F">
        <w:rPr>
          <w:color w:val="FF0000"/>
          <w:sz w:val="28"/>
          <w:szCs w:val="28"/>
        </w:rPr>
        <w:t>опубликования</w:t>
      </w:r>
      <w:r w:rsidR="008C74B4" w:rsidRPr="005B105F">
        <w:rPr>
          <w:color w:val="FF0000"/>
          <w:sz w:val="28"/>
          <w:szCs w:val="28"/>
        </w:rPr>
        <w:t>.</w:t>
      </w:r>
      <w:bookmarkEnd w:id="0"/>
    </w:p>
    <w:p w:rsidR="00F04492" w:rsidRDefault="00F04492" w:rsidP="008C74B4">
      <w:pPr>
        <w:outlineLvl w:val="0"/>
        <w:rPr>
          <w:sz w:val="28"/>
          <w:szCs w:val="28"/>
        </w:rPr>
      </w:pPr>
    </w:p>
    <w:p w:rsidR="008C74B4" w:rsidRPr="001A45A3" w:rsidRDefault="008C74B4" w:rsidP="008C74B4">
      <w:pPr>
        <w:outlineLvl w:val="0"/>
        <w:rPr>
          <w:sz w:val="28"/>
          <w:szCs w:val="28"/>
        </w:rPr>
      </w:pPr>
      <w:r w:rsidRPr="001A45A3">
        <w:rPr>
          <w:sz w:val="28"/>
          <w:szCs w:val="28"/>
        </w:rPr>
        <w:t xml:space="preserve">Глава </w:t>
      </w:r>
    </w:p>
    <w:p w:rsidR="008C74B4" w:rsidRPr="001A45A3" w:rsidRDefault="008811A2" w:rsidP="008C74B4">
      <w:pPr>
        <w:outlineLvl w:val="0"/>
        <w:rPr>
          <w:sz w:val="28"/>
          <w:szCs w:val="28"/>
        </w:rPr>
      </w:pPr>
      <w:r>
        <w:rPr>
          <w:sz w:val="28"/>
          <w:szCs w:val="28"/>
        </w:rPr>
        <w:t>Киев</w:t>
      </w:r>
      <w:r w:rsidR="008C74B4" w:rsidRPr="001A45A3">
        <w:rPr>
          <w:sz w:val="28"/>
          <w:szCs w:val="28"/>
        </w:rPr>
        <w:t xml:space="preserve">ского </w:t>
      </w:r>
      <w:r w:rsidR="008C74B4" w:rsidRPr="001A45A3">
        <w:rPr>
          <w:bCs/>
          <w:sz w:val="28"/>
          <w:szCs w:val="28"/>
        </w:rPr>
        <w:t>сельского</w:t>
      </w:r>
      <w:r w:rsidR="008C74B4" w:rsidRPr="001A45A3">
        <w:rPr>
          <w:sz w:val="28"/>
          <w:szCs w:val="28"/>
        </w:rPr>
        <w:t xml:space="preserve"> поселения</w:t>
      </w:r>
    </w:p>
    <w:p w:rsidR="008C74B4" w:rsidRDefault="008C74B4" w:rsidP="008C74B4">
      <w:pPr>
        <w:rPr>
          <w:sz w:val="28"/>
          <w:szCs w:val="28"/>
        </w:rPr>
      </w:pPr>
      <w:r w:rsidRPr="001A45A3">
        <w:rPr>
          <w:sz w:val="28"/>
          <w:szCs w:val="28"/>
        </w:rPr>
        <w:t xml:space="preserve">Крымского района                                                  </w:t>
      </w:r>
      <w:r w:rsidR="002E5B64">
        <w:rPr>
          <w:sz w:val="28"/>
          <w:szCs w:val="28"/>
        </w:rPr>
        <w:t xml:space="preserve">                         </w:t>
      </w:r>
      <w:r w:rsidR="008811A2">
        <w:rPr>
          <w:sz w:val="28"/>
          <w:szCs w:val="28"/>
        </w:rPr>
        <w:t>Б.С. Шатун</w:t>
      </w:r>
    </w:p>
    <w:sectPr w:rsidR="008C74B4" w:rsidSect="006C48C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2874"/>
    <w:rsid w:val="001D3F4B"/>
    <w:rsid w:val="00213B72"/>
    <w:rsid w:val="002644B0"/>
    <w:rsid w:val="002E5B64"/>
    <w:rsid w:val="00354845"/>
    <w:rsid w:val="003E2B91"/>
    <w:rsid w:val="003F6890"/>
    <w:rsid w:val="00581EAC"/>
    <w:rsid w:val="0059067A"/>
    <w:rsid w:val="005B105F"/>
    <w:rsid w:val="005D5253"/>
    <w:rsid w:val="005E0294"/>
    <w:rsid w:val="006632F9"/>
    <w:rsid w:val="006C48CF"/>
    <w:rsid w:val="007067E9"/>
    <w:rsid w:val="00724E09"/>
    <w:rsid w:val="0078493B"/>
    <w:rsid w:val="00857883"/>
    <w:rsid w:val="008811A2"/>
    <w:rsid w:val="008C74B4"/>
    <w:rsid w:val="00A92874"/>
    <w:rsid w:val="00B00DCD"/>
    <w:rsid w:val="00B305DA"/>
    <w:rsid w:val="00C95969"/>
    <w:rsid w:val="00CE2342"/>
    <w:rsid w:val="00DE366D"/>
    <w:rsid w:val="00F04492"/>
    <w:rsid w:val="00F2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883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Body Text"/>
    <w:basedOn w:val="a"/>
    <w:link w:val="a6"/>
    <w:rsid w:val="008C74B4"/>
    <w:pPr>
      <w:jc w:val="both"/>
    </w:pPr>
    <w:rPr>
      <w:rFonts w:eastAsia="Times New Roman"/>
      <w:sz w:val="28"/>
    </w:rPr>
  </w:style>
  <w:style w:type="character" w:customStyle="1" w:styleId="a6">
    <w:name w:val="Основной текст Знак"/>
    <w:basedOn w:val="a0"/>
    <w:link w:val="a5"/>
    <w:rsid w:val="008C74B4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883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Body Text"/>
    <w:basedOn w:val="a"/>
    <w:link w:val="a6"/>
    <w:rsid w:val="008C74B4"/>
    <w:pPr>
      <w:jc w:val="both"/>
    </w:pPr>
    <w:rPr>
      <w:rFonts w:eastAsia="Times New Roman"/>
      <w:sz w:val="28"/>
    </w:rPr>
  </w:style>
  <w:style w:type="character" w:customStyle="1" w:styleId="a6">
    <w:name w:val="Основной текст Знак"/>
    <w:basedOn w:val="a0"/>
    <w:link w:val="a5"/>
    <w:rsid w:val="008C74B4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</cp:revision>
  <cp:lastPrinted>2020-12-17T06:10:00Z</cp:lastPrinted>
  <dcterms:created xsi:type="dcterms:W3CDTF">2020-12-16T12:20:00Z</dcterms:created>
  <dcterms:modified xsi:type="dcterms:W3CDTF">2020-12-22T12:50:00Z</dcterms:modified>
</cp:coreProperties>
</file>