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F6" w:rsidRPr="005508F6" w:rsidRDefault="005508F6" w:rsidP="005508F6">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rPr>
        <w:drawing>
          <wp:inline distT="0" distB="0" distL="0" distR="0">
            <wp:extent cx="381000" cy="476250"/>
            <wp:effectExtent l="0" t="0" r="0" b="0"/>
            <wp:docPr id="1" name="Рисунок 1" descr="Описание: 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Documents and Settings\Администратор\Рабочий стол\киевское Сп _г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rsidR="005508F6" w:rsidRPr="005508F6" w:rsidRDefault="005508F6" w:rsidP="005508F6">
      <w:pPr>
        <w:suppressAutoHyphens/>
        <w:spacing w:after="0" w:line="240" w:lineRule="auto"/>
        <w:jc w:val="center"/>
        <w:outlineLvl w:val="0"/>
        <w:rPr>
          <w:rFonts w:ascii="Times New Roman" w:eastAsia="Times New Roman" w:hAnsi="Times New Roman" w:cs="Times New Roman"/>
          <w:b/>
          <w:sz w:val="28"/>
          <w:szCs w:val="28"/>
          <w:lang w:eastAsia="zh-CN"/>
        </w:rPr>
      </w:pPr>
      <w:r w:rsidRPr="005508F6">
        <w:rPr>
          <w:rFonts w:ascii="Times New Roman" w:eastAsia="Times New Roman" w:hAnsi="Times New Roman" w:cs="Times New Roman"/>
          <w:b/>
          <w:sz w:val="28"/>
          <w:szCs w:val="28"/>
          <w:lang w:eastAsia="zh-CN"/>
        </w:rPr>
        <w:t>АДМИНИСТРАЦИЯ КИЕВСКОГО СЕЛЬСКОГО ПОСЕЛЕНИЯ</w:t>
      </w:r>
    </w:p>
    <w:p w:rsidR="005508F6" w:rsidRPr="005508F6" w:rsidRDefault="005508F6" w:rsidP="005508F6">
      <w:pPr>
        <w:suppressAutoHyphens/>
        <w:spacing w:after="0" w:line="240" w:lineRule="auto"/>
        <w:jc w:val="center"/>
        <w:rPr>
          <w:rFonts w:ascii="Times New Roman" w:eastAsia="Times New Roman" w:hAnsi="Times New Roman" w:cs="Times New Roman"/>
          <w:b/>
          <w:sz w:val="8"/>
          <w:szCs w:val="8"/>
          <w:lang w:eastAsia="zh-CN"/>
        </w:rPr>
      </w:pPr>
    </w:p>
    <w:p w:rsidR="005508F6" w:rsidRPr="005508F6" w:rsidRDefault="005508F6" w:rsidP="005508F6">
      <w:pPr>
        <w:suppressAutoHyphens/>
        <w:spacing w:after="0" w:line="240" w:lineRule="auto"/>
        <w:jc w:val="center"/>
        <w:outlineLvl w:val="0"/>
        <w:rPr>
          <w:rFonts w:ascii="Times New Roman" w:eastAsia="Times New Roman" w:hAnsi="Times New Roman" w:cs="Times New Roman"/>
          <w:b/>
          <w:sz w:val="28"/>
          <w:szCs w:val="28"/>
          <w:lang w:eastAsia="zh-CN"/>
        </w:rPr>
      </w:pPr>
      <w:r w:rsidRPr="005508F6">
        <w:rPr>
          <w:rFonts w:ascii="Times New Roman" w:eastAsia="Times New Roman" w:hAnsi="Times New Roman" w:cs="Times New Roman"/>
          <w:b/>
          <w:sz w:val="28"/>
          <w:szCs w:val="28"/>
          <w:lang w:eastAsia="zh-CN"/>
        </w:rPr>
        <w:t>КРЫМСКОГО РАЙОНА</w:t>
      </w:r>
    </w:p>
    <w:p w:rsidR="005508F6" w:rsidRPr="005508F6" w:rsidRDefault="005508F6" w:rsidP="005508F6">
      <w:pPr>
        <w:suppressAutoHyphens/>
        <w:spacing w:after="0" w:line="240" w:lineRule="auto"/>
        <w:jc w:val="center"/>
        <w:rPr>
          <w:rFonts w:ascii="Times New Roman" w:eastAsia="Times New Roman" w:hAnsi="Times New Roman" w:cs="Times New Roman"/>
          <w:b/>
          <w:sz w:val="28"/>
          <w:szCs w:val="28"/>
          <w:lang w:eastAsia="zh-CN"/>
        </w:rPr>
      </w:pPr>
    </w:p>
    <w:p w:rsidR="005508F6" w:rsidRPr="005508F6" w:rsidRDefault="005508F6" w:rsidP="005508F6">
      <w:pPr>
        <w:suppressAutoHyphens/>
        <w:spacing w:after="0" w:line="240" w:lineRule="auto"/>
        <w:jc w:val="center"/>
        <w:outlineLvl w:val="0"/>
        <w:rPr>
          <w:rFonts w:ascii="Times New Roman" w:eastAsia="Times New Roman" w:hAnsi="Times New Roman" w:cs="Times New Roman"/>
          <w:b/>
          <w:sz w:val="36"/>
          <w:szCs w:val="36"/>
          <w:lang w:eastAsia="zh-CN"/>
        </w:rPr>
      </w:pPr>
      <w:r w:rsidRPr="005508F6">
        <w:rPr>
          <w:rFonts w:ascii="Times New Roman" w:eastAsia="Times New Roman" w:hAnsi="Times New Roman" w:cs="Times New Roman"/>
          <w:b/>
          <w:sz w:val="36"/>
          <w:szCs w:val="36"/>
          <w:lang w:eastAsia="zh-CN"/>
        </w:rPr>
        <w:t>ПОСТАНОВЛЕНИЕ</w:t>
      </w:r>
    </w:p>
    <w:p w:rsidR="005508F6" w:rsidRPr="005508F6" w:rsidRDefault="005508F6" w:rsidP="005508F6">
      <w:pPr>
        <w:suppressAutoHyphens/>
        <w:spacing w:after="0" w:line="240" w:lineRule="auto"/>
        <w:jc w:val="center"/>
        <w:rPr>
          <w:rFonts w:ascii="Times New Roman" w:eastAsia="Times New Roman" w:hAnsi="Times New Roman" w:cs="Times New Roman"/>
          <w:b/>
          <w:sz w:val="28"/>
          <w:szCs w:val="28"/>
          <w:lang w:eastAsia="zh-CN"/>
        </w:rPr>
      </w:pPr>
    </w:p>
    <w:p w:rsidR="005508F6" w:rsidRPr="005508F6" w:rsidRDefault="005508F6" w:rsidP="005508F6">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от  02</w:t>
      </w:r>
      <w:r w:rsidRPr="005508F6">
        <w:rPr>
          <w:rFonts w:ascii="Times New Roman" w:eastAsia="Times New Roman" w:hAnsi="Times New Roman" w:cs="Times New Roman"/>
          <w:sz w:val="24"/>
          <w:szCs w:val="24"/>
          <w:lang w:eastAsia="zh-CN"/>
        </w:rPr>
        <w:t>.09.2020г.</w:t>
      </w:r>
      <w:r w:rsidRPr="005508F6">
        <w:rPr>
          <w:rFonts w:ascii="Times New Roman" w:eastAsia="Times New Roman" w:hAnsi="Times New Roman" w:cs="Times New Roman"/>
          <w:sz w:val="24"/>
          <w:szCs w:val="24"/>
          <w:lang w:eastAsia="zh-CN"/>
        </w:rPr>
        <w:tab/>
        <w:t xml:space="preserve">                                           </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  147</w:t>
      </w:r>
    </w:p>
    <w:p w:rsidR="005508F6" w:rsidRPr="005508F6" w:rsidRDefault="005508F6" w:rsidP="005508F6">
      <w:pPr>
        <w:suppressAutoHyphens/>
        <w:spacing w:after="0" w:line="240" w:lineRule="auto"/>
        <w:jc w:val="center"/>
        <w:rPr>
          <w:rFonts w:ascii="Times New Roman" w:eastAsia="Times New Roman" w:hAnsi="Times New Roman" w:cs="Times New Roman"/>
          <w:sz w:val="24"/>
          <w:szCs w:val="24"/>
          <w:lang w:eastAsia="zh-CN"/>
        </w:rPr>
      </w:pPr>
      <w:r w:rsidRPr="005508F6">
        <w:rPr>
          <w:rFonts w:ascii="Times New Roman" w:eastAsia="Times New Roman" w:hAnsi="Times New Roman" w:cs="Times New Roman"/>
          <w:sz w:val="24"/>
          <w:szCs w:val="24"/>
          <w:lang w:eastAsia="zh-CN"/>
        </w:rPr>
        <w:t>село Киевское</w:t>
      </w:r>
    </w:p>
    <w:p w:rsidR="00D8660D" w:rsidRPr="00D8660D" w:rsidRDefault="00D8660D" w:rsidP="00D8660D">
      <w:pPr>
        <w:autoSpaceDE w:val="0"/>
        <w:autoSpaceDN w:val="0"/>
        <w:adjustRightInd w:val="0"/>
        <w:spacing w:line="240" w:lineRule="auto"/>
        <w:contextualSpacing/>
        <w:jc w:val="both"/>
        <w:rPr>
          <w:rFonts w:ascii="Times New Roman" w:hAnsi="Times New Roman" w:cs="Times New Roman"/>
          <w:sz w:val="28"/>
          <w:szCs w:val="28"/>
        </w:rPr>
      </w:pPr>
    </w:p>
    <w:p w:rsidR="00D8660D" w:rsidRPr="00D8660D" w:rsidRDefault="00D8660D" w:rsidP="00D8660D">
      <w:pPr>
        <w:autoSpaceDE w:val="0"/>
        <w:autoSpaceDN w:val="0"/>
        <w:adjustRightInd w:val="0"/>
        <w:spacing w:line="240" w:lineRule="auto"/>
        <w:ind w:firstLine="720"/>
        <w:contextualSpacing/>
        <w:jc w:val="center"/>
        <w:rPr>
          <w:rFonts w:ascii="Times New Roman" w:hAnsi="Times New Roman" w:cs="Times New Roman"/>
          <w:b/>
          <w:bCs/>
          <w:sz w:val="28"/>
          <w:szCs w:val="28"/>
        </w:rPr>
      </w:pPr>
      <w:r w:rsidRPr="00D8660D">
        <w:rPr>
          <w:rFonts w:ascii="Times New Roman" w:hAnsi="Times New Roman" w:cs="Times New Roman"/>
          <w:b/>
          <w:bCs/>
          <w:sz w:val="28"/>
          <w:szCs w:val="28"/>
        </w:rPr>
        <w:t>Об утверждении Положения об организации похоронного дела и содержании кладбищ на территории Киевского сельского поселения Крымского района</w:t>
      </w:r>
    </w:p>
    <w:p w:rsidR="00D8660D" w:rsidRPr="00D8660D" w:rsidRDefault="00D8660D" w:rsidP="00D8660D">
      <w:pPr>
        <w:autoSpaceDE w:val="0"/>
        <w:autoSpaceDN w:val="0"/>
        <w:adjustRightInd w:val="0"/>
        <w:spacing w:line="240" w:lineRule="auto"/>
        <w:ind w:firstLine="720"/>
        <w:contextualSpacing/>
        <w:jc w:val="center"/>
        <w:rPr>
          <w:rFonts w:ascii="Times New Roman" w:hAnsi="Times New Roman" w:cs="Times New Roman"/>
          <w:b/>
          <w:bCs/>
          <w:sz w:val="28"/>
          <w:szCs w:val="28"/>
        </w:rPr>
      </w:pPr>
    </w:p>
    <w:p w:rsidR="00D8660D" w:rsidRPr="00D8660D" w:rsidRDefault="00D8660D" w:rsidP="001D7B8B">
      <w:pPr>
        <w:autoSpaceDE w:val="0"/>
        <w:autoSpaceDN w:val="0"/>
        <w:adjustRightInd w:val="0"/>
        <w:spacing w:line="240" w:lineRule="auto"/>
        <w:ind w:firstLine="567"/>
        <w:contextualSpacing/>
        <w:jc w:val="both"/>
        <w:rPr>
          <w:rFonts w:ascii="Times New Roman" w:hAnsi="Times New Roman" w:cs="Times New Roman"/>
          <w:sz w:val="28"/>
          <w:szCs w:val="28"/>
        </w:rPr>
      </w:pPr>
      <w:r w:rsidRPr="00D8660D">
        <w:rPr>
          <w:rFonts w:ascii="Times New Roman" w:hAnsi="Times New Roman" w:cs="Times New Roman"/>
          <w:sz w:val="28"/>
          <w:szCs w:val="28"/>
        </w:rPr>
        <w:t xml:space="preserve">В соответствии с </w:t>
      </w:r>
      <w:hyperlink r:id="rId8" w:history="1">
        <w:r w:rsidRPr="00D8660D">
          <w:rPr>
            <w:rFonts w:ascii="Times New Roman" w:hAnsi="Times New Roman" w:cs="Times New Roman"/>
            <w:sz w:val="28"/>
            <w:szCs w:val="28"/>
          </w:rPr>
          <w:t>Федеральным законом</w:t>
        </w:r>
      </w:hyperlink>
      <w:r w:rsidRPr="00D8660D">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hyperlink r:id="rId9" w:history="1">
        <w:r w:rsidRPr="00D8660D">
          <w:rPr>
            <w:rFonts w:ascii="Times New Roman" w:hAnsi="Times New Roman" w:cs="Times New Roman"/>
            <w:sz w:val="28"/>
            <w:szCs w:val="28"/>
          </w:rPr>
          <w:t>Федеральным законом</w:t>
        </w:r>
      </w:hyperlink>
      <w:r w:rsidRPr="00D8660D">
        <w:rPr>
          <w:rFonts w:ascii="Times New Roman" w:hAnsi="Times New Roman" w:cs="Times New Roman"/>
          <w:sz w:val="28"/>
          <w:szCs w:val="28"/>
        </w:rPr>
        <w:t xml:space="preserve"> от 12 января 1996 года N 8-ФЗ "О погребении и похоронном деле", </w:t>
      </w:r>
      <w:hyperlink r:id="rId10" w:history="1">
        <w:r w:rsidRPr="00D8660D">
          <w:rPr>
            <w:rFonts w:ascii="Times New Roman" w:hAnsi="Times New Roman" w:cs="Times New Roman"/>
            <w:sz w:val="28"/>
            <w:szCs w:val="28"/>
          </w:rPr>
          <w:t>Законом</w:t>
        </w:r>
      </w:hyperlink>
      <w:r w:rsidRPr="00D8660D">
        <w:rPr>
          <w:rFonts w:ascii="Times New Roman" w:hAnsi="Times New Roman" w:cs="Times New Roman"/>
          <w:sz w:val="28"/>
          <w:szCs w:val="28"/>
        </w:rPr>
        <w:t xml:space="preserve"> Краснодарского края от 4 февраля 2004 года N 666-КЗ "О погребении и похоронном деле в Краснодарском крае", </w:t>
      </w:r>
      <w:proofErr w:type="gramStart"/>
      <w:r w:rsidRPr="00D8660D">
        <w:rPr>
          <w:rFonts w:ascii="Times New Roman" w:hAnsi="Times New Roman" w:cs="Times New Roman"/>
          <w:sz w:val="28"/>
          <w:szCs w:val="28"/>
        </w:rPr>
        <w:t>п</w:t>
      </w:r>
      <w:proofErr w:type="gramEnd"/>
      <w:r w:rsidRPr="00D8660D">
        <w:rPr>
          <w:rFonts w:ascii="Times New Roman" w:hAnsi="Times New Roman" w:cs="Times New Roman"/>
          <w:sz w:val="28"/>
          <w:szCs w:val="28"/>
        </w:rPr>
        <w:t xml:space="preserve"> о с т а н о в </w:t>
      </w:r>
      <w:proofErr w:type="gramStart"/>
      <w:r w:rsidRPr="00D8660D">
        <w:rPr>
          <w:rFonts w:ascii="Times New Roman" w:hAnsi="Times New Roman" w:cs="Times New Roman"/>
          <w:sz w:val="28"/>
          <w:szCs w:val="28"/>
        </w:rPr>
        <w:t>л</w:t>
      </w:r>
      <w:proofErr w:type="gramEnd"/>
      <w:r w:rsidRPr="00D8660D">
        <w:rPr>
          <w:rFonts w:ascii="Times New Roman" w:hAnsi="Times New Roman" w:cs="Times New Roman"/>
          <w:sz w:val="28"/>
          <w:szCs w:val="28"/>
        </w:rPr>
        <w:t xml:space="preserve"> я ю:</w:t>
      </w:r>
    </w:p>
    <w:p w:rsidR="00D8660D" w:rsidRPr="00D8660D" w:rsidRDefault="00D8660D" w:rsidP="00D8660D">
      <w:pPr>
        <w:autoSpaceDE w:val="0"/>
        <w:autoSpaceDN w:val="0"/>
        <w:adjustRightInd w:val="0"/>
        <w:spacing w:line="240" w:lineRule="auto"/>
        <w:ind w:firstLine="567"/>
        <w:contextualSpacing/>
        <w:jc w:val="both"/>
        <w:rPr>
          <w:rFonts w:ascii="Times New Roman" w:hAnsi="Times New Roman" w:cs="Times New Roman"/>
          <w:sz w:val="28"/>
          <w:szCs w:val="28"/>
        </w:rPr>
      </w:pPr>
      <w:bookmarkStart w:id="0" w:name="sub_1"/>
      <w:r w:rsidRPr="00D8660D">
        <w:rPr>
          <w:rFonts w:ascii="Times New Roman" w:hAnsi="Times New Roman" w:cs="Times New Roman"/>
          <w:sz w:val="28"/>
          <w:szCs w:val="28"/>
        </w:rPr>
        <w:t>1. Утвердить Положение об организации похоронного дела и содержании кладбищ на территории</w:t>
      </w:r>
      <w:r w:rsidRPr="00D8660D">
        <w:rPr>
          <w:rFonts w:ascii="Times New Roman" w:hAnsi="Times New Roman" w:cs="Times New Roman"/>
          <w:bCs/>
          <w:sz w:val="28"/>
          <w:szCs w:val="28"/>
        </w:rPr>
        <w:t xml:space="preserve"> Киевского</w:t>
      </w:r>
      <w:r w:rsidRPr="00D8660D">
        <w:rPr>
          <w:rFonts w:ascii="Times New Roman" w:hAnsi="Times New Roman" w:cs="Times New Roman"/>
          <w:sz w:val="28"/>
          <w:szCs w:val="28"/>
        </w:rPr>
        <w:t xml:space="preserve"> сельского поселения Крымского района (приложение).</w:t>
      </w:r>
    </w:p>
    <w:p w:rsidR="00D8660D" w:rsidRPr="00D8660D" w:rsidRDefault="00D8660D" w:rsidP="00D8660D">
      <w:pPr>
        <w:tabs>
          <w:tab w:val="left" w:pos="900"/>
          <w:tab w:val="left" w:pos="1440"/>
          <w:tab w:val="left" w:pos="9498"/>
        </w:tabs>
        <w:spacing w:line="240" w:lineRule="auto"/>
        <w:ind w:firstLine="567"/>
        <w:contextualSpacing/>
        <w:jc w:val="both"/>
        <w:rPr>
          <w:rFonts w:ascii="Times New Roman" w:hAnsi="Times New Roman" w:cs="Times New Roman"/>
          <w:sz w:val="28"/>
          <w:szCs w:val="28"/>
        </w:rPr>
      </w:pPr>
      <w:r w:rsidRPr="00D8660D">
        <w:rPr>
          <w:rFonts w:ascii="Times New Roman" w:hAnsi="Times New Roman" w:cs="Times New Roman"/>
          <w:sz w:val="28"/>
          <w:szCs w:val="28"/>
        </w:rPr>
        <w:t xml:space="preserve">2. </w:t>
      </w:r>
      <w:bookmarkStart w:id="1" w:name="sub_1000"/>
      <w:bookmarkEnd w:id="0"/>
      <w:r w:rsidRPr="00D8660D">
        <w:rPr>
          <w:rFonts w:ascii="Times New Roman" w:hAnsi="Times New Roman" w:cs="Times New Roman"/>
          <w:sz w:val="28"/>
          <w:szCs w:val="28"/>
        </w:rPr>
        <w:t>Главному специалисту администрации</w:t>
      </w:r>
      <w:r w:rsidRPr="00D8660D">
        <w:rPr>
          <w:rFonts w:ascii="Times New Roman" w:hAnsi="Times New Roman" w:cs="Times New Roman"/>
          <w:b/>
          <w:bCs/>
          <w:sz w:val="28"/>
          <w:szCs w:val="28"/>
        </w:rPr>
        <w:t xml:space="preserve"> </w:t>
      </w:r>
      <w:r w:rsidRPr="00D8660D">
        <w:rPr>
          <w:rFonts w:ascii="Times New Roman" w:hAnsi="Times New Roman" w:cs="Times New Roman"/>
          <w:bCs/>
          <w:sz w:val="28"/>
          <w:szCs w:val="28"/>
        </w:rPr>
        <w:t>Киевского</w:t>
      </w:r>
      <w:r w:rsidRPr="00D8660D">
        <w:rPr>
          <w:rFonts w:ascii="Times New Roman" w:hAnsi="Times New Roman" w:cs="Times New Roman"/>
          <w:sz w:val="28"/>
          <w:szCs w:val="28"/>
        </w:rPr>
        <w:t xml:space="preserve"> сельского поселения Крымского района З.А.Гавриловой настоящее постановление обнародовать путем размещения на информационных стендах, расположенных на территории муниципального образования и разместить на официальном сайте администрации </w:t>
      </w:r>
      <w:r w:rsidRPr="00D8660D">
        <w:rPr>
          <w:rFonts w:ascii="Times New Roman" w:hAnsi="Times New Roman" w:cs="Times New Roman"/>
          <w:bCs/>
          <w:sz w:val="28"/>
          <w:szCs w:val="28"/>
        </w:rPr>
        <w:t>Киевского</w:t>
      </w:r>
      <w:r w:rsidRPr="00D8660D">
        <w:rPr>
          <w:rFonts w:ascii="Times New Roman" w:hAnsi="Times New Roman" w:cs="Times New Roman"/>
          <w:sz w:val="28"/>
          <w:szCs w:val="28"/>
        </w:rPr>
        <w:t xml:space="preserve"> сельского пос</w:t>
      </w:r>
      <w:r w:rsidR="001362CD">
        <w:rPr>
          <w:rFonts w:ascii="Times New Roman" w:hAnsi="Times New Roman" w:cs="Times New Roman"/>
          <w:sz w:val="28"/>
          <w:szCs w:val="28"/>
        </w:rPr>
        <w:t>еления Крымского района в сети Интернет</w:t>
      </w:r>
      <w:r w:rsidRPr="00D8660D">
        <w:rPr>
          <w:rFonts w:ascii="Times New Roman" w:hAnsi="Times New Roman" w:cs="Times New Roman"/>
          <w:sz w:val="28"/>
          <w:szCs w:val="28"/>
        </w:rPr>
        <w:t>.</w:t>
      </w:r>
    </w:p>
    <w:p w:rsidR="00D8660D" w:rsidRPr="00D8660D" w:rsidRDefault="00D8660D" w:rsidP="00D8660D">
      <w:pPr>
        <w:spacing w:line="240" w:lineRule="auto"/>
        <w:ind w:firstLine="567"/>
        <w:contextualSpacing/>
        <w:jc w:val="both"/>
        <w:rPr>
          <w:rFonts w:ascii="Times New Roman" w:hAnsi="Times New Roman" w:cs="Times New Roman"/>
          <w:sz w:val="28"/>
          <w:szCs w:val="28"/>
        </w:rPr>
      </w:pPr>
      <w:r w:rsidRPr="00D8660D">
        <w:rPr>
          <w:rFonts w:ascii="Times New Roman" w:hAnsi="Times New Roman" w:cs="Times New Roman"/>
          <w:sz w:val="28"/>
          <w:szCs w:val="28"/>
        </w:rPr>
        <w:t xml:space="preserve">3. </w:t>
      </w:r>
      <w:proofErr w:type="gramStart"/>
      <w:r w:rsidRPr="00D8660D">
        <w:rPr>
          <w:rFonts w:ascii="Times New Roman" w:hAnsi="Times New Roman" w:cs="Times New Roman"/>
          <w:sz w:val="28"/>
          <w:szCs w:val="28"/>
        </w:rPr>
        <w:t>Контроль за</w:t>
      </w:r>
      <w:proofErr w:type="gramEnd"/>
      <w:r w:rsidRPr="00D8660D">
        <w:rPr>
          <w:rFonts w:ascii="Times New Roman" w:hAnsi="Times New Roman" w:cs="Times New Roman"/>
          <w:sz w:val="28"/>
          <w:szCs w:val="28"/>
        </w:rPr>
        <w:t xml:space="preserve"> выполнением настоящего постановления оставляю за собой.</w:t>
      </w:r>
    </w:p>
    <w:p w:rsidR="00D8660D" w:rsidRPr="00D8660D" w:rsidRDefault="00D8660D" w:rsidP="00D8660D">
      <w:pPr>
        <w:spacing w:line="240" w:lineRule="auto"/>
        <w:ind w:firstLine="567"/>
        <w:contextualSpacing/>
        <w:jc w:val="both"/>
        <w:rPr>
          <w:rFonts w:ascii="Times New Roman" w:hAnsi="Times New Roman" w:cs="Times New Roman"/>
          <w:sz w:val="28"/>
          <w:szCs w:val="28"/>
        </w:rPr>
      </w:pPr>
      <w:r w:rsidRPr="00D8660D">
        <w:rPr>
          <w:rFonts w:ascii="Times New Roman" w:hAnsi="Times New Roman" w:cs="Times New Roman"/>
          <w:sz w:val="28"/>
          <w:szCs w:val="28"/>
        </w:rPr>
        <w:t>4. Постановление вступает в силу со дня официального обнародования.</w:t>
      </w:r>
    </w:p>
    <w:p w:rsidR="00D8660D" w:rsidRPr="00D8660D" w:rsidRDefault="00D8660D" w:rsidP="00D8660D">
      <w:pPr>
        <w:spacing w:line="240" w:lineRule="auto"/>
        <w:contextualSpacing/>
        <w:jc w:val="both"/>
        <w:rPr>
          <w:rFonts w:ascii="Times New Roman" w:hAnsi="Times New Roman" w:cs="Times New Roman"/>
          <w:sz w:val="28"/>
          <w:szCs w:val="28"/>
        </w:rPr>
      </w:pPr>
    </w:p>
    <w:p w:rsidR="00D8660D" w:rsidRPr="00D8660D" w:rsidRDefault="00D8660D" w:rsidP="00D8660D">
      <w:pPr>
        <w:spacing w:line="240" w:lineRule="auto"/>
        <w:contextualSpacing/>
        <w:jc w:val="both"/>
        <w:rPr>
          <w:rFonts w:ascii="Times New Roman" w:hAnsi="Times New Roman" w:cs="Times New Roman"/>
          <w:sz w:val="28"/>
          <w:szCs w:val="28"/>
        </w:rPr>
      </w:pPr>
    </w:p>
    <w:p w:rsidR="00D8660D" w:rsidRPr="00D8660D" w:rsidRDefault="00D8660D" w:rsidP="00D8660D">
      <w:pPr>
        <w:spacing w:line="240" w:lineRule="auto"/>
        <w:contextualSpacing/>
        <w:jc w:val="both"/>
        <w:rPr>
          <w:rFonts w:ascii="Times New Roman" w:hAnsi="Times New Roman" w:cs="Times New Roman"/>
          <w:sz w:val="28"/>
          <w:szCs w:val="28"/>
        </w:rPr>
      </w:pPr>
    </w:p>
    <w:p w:rsidR="00D8660D" w:rsidRPr="00D8660D" w:rsidRDefault="00D8660D" w:rsidP="00D8660D">
      <w:pPr>
        <w:spacing w:line="240" w:lineRule="auto"/>
        <w:ind w:firstLine="567"/>
        <w:contextualSpacing/>
        <w:jc w:val="both"/>
        <w:rPr>
          <w:rFonts w:ascii="Times New Roman" w:hAnsi="Times New Roman" w:cs="Times New Roman"/>
          <w:sz w:val="28"/>
          <w:szCs w:val="28"/>
        </w:rPr>
      </w:pPr>
      <w:r w:rsidRPr="00D8660D">
        <w:rPr>
          <w:rFonts w:ascii="Times New Roman" w:hAnsi="Times New Roman" w:cs="Times New Roman"/>
          <w:sz w:val="28"/>
          <w:szCs w:val="28"/>
        </w:rPr>
        <w:t>Глава</w:t>
      </w:r>
      <w:r w:rsidRPr="00D8660D">
        <w:rPr>
          <w:rFonts w:ascii="Times New Roman" w:hAnsi="Times New Roman" w:cs="Times New Roman"/>
          <w:b/>
          <w:bCs/>
          <w:sz w:val="28"/>
          <w:szCs w:val="28"/>
        </w:rPr>
        <w:t xml:space="preserve"> </w:t>
      </w:r>
      <w:r w:rsidRPr="00D8660D">
        <w:rPr>
          <w:rFonts w:ascii="Times New Roman" w:hAnsi="Times New Roman" w:cs="Times New Roman"/>
          <w:bCs/>
          <w:sz w:val="28"/>
          <w:szCs w:val="28"/>
        </w:rPr>
        <w:t>Киевского</w:t>
      </w:r>
      <w:r w:rsidRPr="00D8660D">
        <w:rPr>
          <w:rFonts w:ascii="Times New Roman" w:hAnsi="Times New Roman" w:cs="Times New Roman"/>
          <w:sz w:val="28"/>
          <w:szCs w:val="28"/>
        </w:rPr>
        <w:t xml:space="preserve">  сельского поселения </w:t>
      </w:r>
    </w:p>
    <w:p w:rsidR="00D8660D" w:rsidRPr="00D8660D" w:rsidRDefault="00D8660D" w:rsidP="00D8660D">
      <w:pPr>
        <w:spacing w:line="240" w:lineRule="auto"/>
        <w:ind w:firstLine="567"/>
        <w:contextualSpacing/>
        <w:jc w:val="both"/>
        <w:rPr>
          <w:rFonts w:ascii="Times New Roman" w:hAnsi="Times New Roman" w:cs="Times New Roman"/>
          <w:sz w:val="28"/>
          <w:szCs w:val="28"/>
        </w:rPr>
      </w:pPr>
      <w:r w:rsidRPr="00D8660D">
        <w:rPr>
          <w:rFonts w:ascii="Times New Roman" w:hAnsi="Times New Roman" w:cs="Times New Roman"/>
          <w:sz w:val="28"/>
          <w:szCs w:val="28"/>
        </w:rPr>
        <w:t>Крымского района</w:t>
      </w:r>
      <w:r w:rsidRPr="00D8660D">
        <w:rPr>
          <w:rFonts w:ascii="Times New Roman" w:hAnsi="Times New Roman" w:cs="Times New Roman"/>
          <w:sz w:val="28"/>
          <w:szCs w:val="28"/>
        </w:rPr>
        <w:tab/>
      </w:r>
      <w:r w:rsidRPr="00D8660D">
        <w:rPr>
          <w:rFonts w:ascii="Times New Roman" w:hAnsi="Times New Roman" w:cs="Times New Roman"/>
          <w:sz w:val="28"/>
          <w:szCs w:val="28"/>
        </w:rPr>
        <w:tab/>
      </w:r>
      <w:r w:rsidRPr="00D8660D">
        <w:rPr>
          <w:rFonts w:ascii="Times New Roman" w:hAnsi="Times New Roman" w:cs="Times New Roman"/>
          <w:sz w:val="28"/>
          <w:szCs w:val="28"/>
        </w:rPr>
        <w:tab/>
      </w:r>
      <w:r w:rsidRPr="00D8660D">
        <w:rPr>
          <w:rFonts w:ascii="Times New Roman" w:hAnsi="Times New Roman" w:cs="Times New Roman"/>
          <w:sz w:val="28"/>
          <w:szCs w:val="28"/>
        </w:rPr>
        <w:tab/>
      </w:r>
      <w:r w:rsidRPr="00D8660D">
        <w:rPr>
          <w:rFonts w:ascii="Times New Roman" w:hAnsi="Times New Roman" w:cs="Times New Roman"/>
          <w:sz w:val="28"/>
          <w:szCs w:val="28"/>
        </w:rPr>
        <w:tab/>
      </w:r>
      <w:r w:rsidRPr="00D8660D">
        <w:rPr>
          <w:rFonts w:ascii="Times New Roman" w:hAnsi="Times New Roman" w:cs="Times New Roman"/>
          <w:sz w:val="28"/>
          <w:szCs w:val="28"/>
        </w:rPr>
        <w:tab/>
      </w:r>
      <w:r w:rsidRPr="00D8660D">
        <w:rPr>
          <w:rFonts w:ascii="Times New Roman" w:hAnsi="Times New Roman" w:cs="Times New Roman"/>
          <w:sz w:val="28"/>
          <w:szCs w:val="28"/>
        </w:rPr>
        <w:tab/>
      </w:r>
      <w:r w:rsidRPr="00D8660D">
        <w:rPr>
          <w:rFonts w:ascii="Times New Roman" w:hAnsi="Times New Roman" w:cs="Times New Roman"/>
          <w:sz w:val="28"/>
          <w:szCs w:val="28"/>
        </w:rPr>
        <w:tab/>
        <w:t>Б.С.Шатун</w:t>
      </w:r>
    </w:p>
    <w:p w:rsidR="00D8660D" w:rsidRPr="00D8660D" w:rsidRDefault="00D8660D" w:rsidP="00D8660D">
      <w:pPr>
        <w:spacing w:line="240" w:lineRule="auto"/>
        <w:ind w:firstLine="567"/>
        <w:contextualSpacing/>
        <w:jc w:val="both"/>
        <w:rPr>
          <w:rFonts w:ascii="Times New Roman" w:hAnsi="Times New Roman" w:cs="Times New Roman"/>
          <w:sz w:val="28"/>
          <w:szCs w:val="28"/>
        </w:rPr>
      </w:pPr>
    </w:p>
    <w:p w:rsidR="00D8660D" w:rsidRPr="00D8660D" w:rsidRDefault="00D8660D" w:rsidP="00D8660D">
      <w:pPr>
        <w:spacing w:line="240" w:lineRule="auto"/>
        <w:rPr>
          <w:rFonts w:ascii="Times New Roman" w:hAnsi="Times New Roman" w:cs="Times New Roman"/>
          <w:sz w:val="28"/>
          <w:szCs w:val="28"/>
        </w:rPr>
      </w:pPr>
      <w:r w:rsidRPr="00D8660D">
        <w:rPr>
          <w:rFonts w:ascii="Times New Roman" w:hAnsi="Times New Roman" w:cs="Times New Roman"/>
          <w:sz w:val="28"/>
          <w:szCs w:val="28"/>
        </w:rPr>
        <w:br w:type="page"/>
      </w:r>
    </w:p>
    <w:bookmarkEnd w:id="1"/>
    <w:tbl>
      <w:tblPr>
        <w:tblW w:w="0" w:type="auto"/>
        <w:tblLook w:val="04A0" w:firstRow="1" w:lastRow="0" w:firstColumn="1" w:lastColumn="0" w:noHBand="0" w:noVBand="1"/>
      </w:tblPr>
      <w:tblGrid>
        <w:gridCol w:w="4759"/>
        <w:gridCol w:w="4812"/>
      </w:tblGrid>
      <w:tr w:rsidR="00D8660D" w:rsidRPr="008F4092" w:rsidTr="006C3767">
        <w:tc>
          <w:tcPr>
            <w:tcW w:w="4924" w:type="dxa"/>
          </w:tcPr>
          <w:p w:rsidR="00D8660D" w:rsidRPr="008F4092" w:rsidRDefault="00D8660D" w:rsidP="00D8660D">
            <w:pPr>
              <w:autoSpaceDE w:val="0"/>
              <w:autoSpaceDN w:val="0"/>
              <w:adjustRightInd w:val="0"/>
              <w:spacing w:before="75" w:line="240" w:lineRule="auto"/>
              <w:ind w:left="170" w:firstLine="567"/>
              <w:jc w:val="both"/>
              <w:rPr>
                <w:rFonts w:ascii="Times New Roman" w:hAnsi="Times New Roman" w:cs="Times New Roman"/>
                <w:i/>
                <w:iCs/>
                <w:color w:val="353842"/>
                <w:sz w:val="20"/>
                <w:szCs w:val="20"/>
                <w:shd w:val="clear" w:color="auto" w:fill="F0F0F0"/>
              </w:rPr>
            </w:pPr>
          </w:p>
        </w:tc>
        <w:tc>
          <w:tcPr>
            <w:tcW w:w="4924" w:type="dxa"/>
            <w:shd w:val="clear" w:color="auto" w:fill="auto"/>
          </w:tcPr>
          <w:p w:rsidR="00D8660D" w:rsidRPr="008F4092" w:rsidRDefault="00D8660D" w:rsidP="008F4092">
            <w:pPr>
              <w:autoSpaceDE w:val="0"/>
              <w:autoSpaceDN w:val="0"/>
              <w:adjustRightInd w:val="0"/>
              <w:spacing w:after="0" w:line="240" w:lineRule="auto"/>
              <w:jc w:val="both"/>
              <w:rPr>
                <w:rFonts w:ascii="Times New Roman" w:hAnsi="Times New Roman" w:cs="Times New Roman"/>
                <w:iCs/>
                <w:sz w:val="20"/>
                <w:szCs w:val="20"/>
                <w:shd w:val="clear" w:color="auto" w:fill="F0F0F0"/>
              </w:rPr>
            </w:pPr>
            <w:r w:rsidRPr="008F4092">
              <w:rPr>
                <w:rFonts w:ascii="Times New Roman" w:hAnsi="Times New Roman" w:cs="Times New Roman"/>
                <w:iCs/>
                <w:sz w:val="20"/>
                <w:szCs w:val="20"/>
                <w:shd w:val="clear" w:color="auto" w:fill="F0F0F0"/>
              </w:rPr>
              <w:t>ПРИЛОЖЕНИЕ</w:t>
            </w:r>
          </w:p>
          <w:p w:rsidR="00D8660D" w:rsidRPr="008F4092" w:rsidRDefault="00D8660D" w:rsidP="00D8660D">
            <w:pPr>
              <w:autoSpaceDE w:val="0"/>
              <w:autoSpaceDN w:val="0"/>
              <w:adjustRightInd w:val="0"/>
              <w:spacing w:after="0" w:line="240" w:lineRule="auto"/>
              <w:ind w:left="170" w:firstLine="567"/>
              <w:jc w:val="both"/>
              <w:rPr>
                <w:rFonts w:ascii="Times New Roman" w:hAnsi="Times New Roman" w:cs="Times New Roman"/>
                <w:iCs/>
                <w:sz w:val="20"/>
                <w:szCs w:val="20"/>
                <w:shd w:val="clear" w:color="auto" w:fill="F0F0F0"/>
              </w:rPr>
            </w:pPr>
            <w:r w:rsidRPr="008F4092">
              <w:rPr>
                <w:rFonts w:ascii="Times New Roman" w:hAnsi="Times New Roman" w:cs="Times New Roman"/>
                <w:iCs/>
                <w:sz w:val="20"/>
                <w:szCs w:val="20"/>
                <w:shd w:val="clear" w:color="auto" w:fill="F0F0F0"/>
              </w:rPr>
              <w:t>к постановлению администрации</w:t>
            </w:r>
          </w:p>
          <w:p w:rsidR="00D8660D" w:rsidRPr="008F4092" w:rsidRDefault="00D8660D" w:rsidP="00D8660D">
            <w:pPr>
              <w:autoSpaceDE w:val="0"/>
              <w:autoSpaceDN w:val="0"/>
              <w:adjustRightInd w:val="0"/>
              <w:spacing w:after="0" w:line="240" w:lineRule="auto"/>
              <w:ind w:left="170" w:firstLine="567"/>
              <w:jc w:val="both"/>
              <w:rPr>
                <w:rFonts w:ascii="Times New Roman" w:hAnsi="Times New Roman" w:cs="Times New Roman"/>
                <w:iCs/>
                <w:sz w:val="20"/>
                <w:szCs w:val="20"/>
                <w:shd w:val="clear" w:color="auto" w:fill="F0F0F0"/>
              </w:rPr>
            </w:pPr>
            <w:r w:rsidRPr="008F4092">
              <w:rPr>
                <w:rFonts w:ascii="Times New Roman" w:hAnsi="Times New Roman" w:cs="Times New Roman"/>
                <w:bCs/>
                <w:iCs/>
                <w:sz w:val="20"/>
                <w:szCs w:val="20"/>
                <w:shd w:val="clear" w:color="auto" w:fill="F0F0F0"/>
              </w:rPr>
              <w:t>Киевского</w:t>
            </w:r>
            <w:r w:rsidRPr="008F4092">
              <w:rPr>
                <w:rFonts w:ascii="Times New Roman" w:hAnsi="Times New Roman" w:cs="Times New Roman"/>
                <w:iCs/>
                <w:sz w:val="20"/>
                <w:szCs w:val="20"/>
                <w:shd w:val="clear" w:color="auto" w:fill="F0F0F0"/>
              </w:rPr>
              <w:t xml:space="preserve"> сельского поселения</w:t>
            </w:r>
          </w:p>
          <w:p w:rsidR="00D8660D" w:rsidRPr="008F4092" w:rsidRDefault="00D8660D" w:rsidP="00D8660D">
            <w:pPr>
              <w:autoSpaceDE w:val="0"/>
              <w:autoSpaceDN w:val="0"/>
              <w:adjustRightInd w:val="0"/>
              <w:spacing w:after="0" w:line="240" w:lineRule="auto"/>
              <w:ind w:left="170" w:firstLine="567"/>
              <w:jc w:val="both"/>
              <w:rPr>
                <w:rFonts w:ascii="Times New Roman" w:hAnsi="Times New Roman" w:cs="Times New Roman"/>
                <w:iCs/>
                <w:sz w:val="20"/>
                <w:szCs w:val="20"/>
                <w:shd w:val="clear" w:color="auto" w:fill="F0F0F0"/>
              </w:rPr>
            </w:pPr>
            <w:r w:rsidRPr="008F4092">
              <w:rPr>
                <w:rFonts w:ascii="Times New Roman" w:hAnsi="Times New Roman" w:cs="Times New Roman"/>
                <w:iCs/>
                <w:sz w:val="20"/>
                <w:szCs w:val="20"/>
                <w:shd w:val="clear" w:color="auto" w:fill="F0F0F0"/>
              </w:rPr>
              <w:t>Крымского района</w:t>
            </w:r>
          </w:p>
          <w:p w:rsidR="00D8660D" w:rsidRPr="008F4092" w:rsidRDefault="006C3767" w:rsidP="00D8660D">
            <w:pPr>
              <w:autoSpaceDE w:val="0"/>
              <w:autoSpaceDN w:val="0"/>
              <w:adjustRightInd w:val="0"/>
              <w:spacing w:after="0" w:line="240" w:lineRule="auto"/>
              <w:ind w:left="170" w:firstLine="567"/>
              <w:jc w:val="both"/>
              <w:rPr>
                <w:rFonts w:ascii="Times New Roman" w:hAnsi="Times New Roman" w:cs="Times New Roman"/>
                <w:i/>
                <w:iCs/>
                <w:color w:val="353842"/>
                <w:sz w:val="20"/>
                <w:szCs w:val="20"/>
                <w:shd w:val="clear" w:color="auto" w:fill="F0F0F0"/>
              </w:rPr>
            </w:pPr>
            <w:r w:rsidRPr="008F4092">
              <w:rPr>
                <w:rFonts w:ascii="Times New Roman" w:hAnsi="Times New Roman" w:cs="Times New Roman"/>
                <w:iCs/>
                <w:sz w:val="20"/>
                <w:szCs w:val="20"/>
                <w:shd w:val="clear" w:color="auto" w:fill="F0F0F0"/>
              </w:rPr>
              <w:t>от 02.09.2020г.  № 147</w:t>
            </w:r>
          </w:p>
        </w:tc>
      </w:tr>
    </w:tbl>
    <w:p w:rsidR="00D8660D" w:rsidRPr="008F4092" w:rsidRDefault="00D8660D" w:rsidP="008F4092">
      <w:pPr>
        <w:autoSpaceDE w:val="0"/>
        <w:autoSpaceDN w:val="0"/>
        <w:adjustRightInd w:val="0"/>
        <w:spacing w:after="0" w:line="240" w:lineRule="auto"/>
        <w:contextualSpacing/>
        <w:outlineLvl w:val="0"/>
        <w:rPr>
          <w:rFonts w:ascii="Times New Roman" w:hAnsi="Times New Roman" w:cs="Times New Roman"/>
          <w:b/>
          <w:bCs/>
          <w:sz w:val="20"/>
          <w:szCs w:val="20"/>
        </w:rPr>
      </w:pPr>
    </w:p>
    <w:p w:rsidR="00D8660D" w:rsidRPr="008F4092" w:rsidRDefault="00D8660D" w:rsidP="00D8660D">
      <w:pPr>
        <w:autoSpaceDE w:val="0"/>
        <w:autoSpaceDN w:val="0"/>
        <w:adjustRightInd w:val="0"/>
        <w:spacing w:line="240" w:lineRule="auto"/>
        <w:ind w:firstLine="567"/>
        <w:contextualSpacing/>
        <w:jc w:val="center"/>
        <w:outlineLvl w:val="0"/>
        <w:rPr>
          <w:rFonts w:ascii="Times New Roman" w:hAnsi="Times New Roman" w:cs="Times New Roman"/>
          <w:b/>
          <w:bCs/>
          <w:sz w:val="20"/>
          <w:szCs w:val="20"/>
        </w:rPr>
      </w:pPr>
      <w:r w:rsidRPr="008F4092">
        <w:rPr>
          <w:rFonts w:ascii="Times New Roman" w:hAnsi="Times New Roman" w:cs="Times New Roman"/>
          <w:b/>
          <w:bCs/>
          <w:sz w:val="20"/>
          <w:szCs w:val="20"/>
        </w:rPr>
        <w:t>ПОЛОЖЕНИЕ</w:t>
      </w:r>
    </w:p>
    <w:p w:rsidR="00D8660D" w:rsidRPr="008F4092" w:rsidRDefault="00D8660D" w:rsidP="004D104C">
      <w:pPr>
        <w:autoSpaceDE w:val="0"/>
        <w:autoSpaceDN w:val="0"/>
        <w:adjustRightInd w:val="0"/>
        <w:spacing w:line="240" w:lineRule="auto"/>
        <w:ind w:firstLine="567"/>
        <w:contextualSpacing/>
        <w:jc w:val="center"/>
        <w:outlineLvl w:val="0"/>
        <w:rPr>
          <w:rFonts w:ascii="Times New Roman" w:hAnsi="Times New Roman" w:cs="Times New Roman"/>
          <w:b/>
          <w:bCs/>
          <w:sz w:val="20"/>
          <w:szCs w:val="20"/>
        </w:rPr>
      </w:pPr>
      <w:r w:rsidRPr="008F4092">
        <w:rPr>
          <w:rFonts w:ascii="Times New Roman" w:hAnsi="Times New Roman" w:cs="Times New Roman"/>
          <w:b/>
          <w:bCs/>
          <w:sz w:val="20"/>
          <w:szCs w:val="20"/>
        </w:rPr>
        <w:t>об организации похоронного дела и с</w:t>
      </w:r>
      <w:r w:rsidR="004D104C" w:rsidRPr="008F4092">
        <w:rPr>
          <w:rFonts w:ascii="Times New Roman" w:hAnsi="Times New Roman" w:cs="Times New Roman"/>
          <w:b/>
          <w:bCs/>
          <w:sz w:val="20"/>
          <w:szCs w:val="20"/>
        </w:rPr>
        <w:t xml:space="preserve">одержании кладбищ на территории </w:t>
      </w:r>
      <w:r w:rsidRPr="008F4092">
        <w:rPr>
          <w:rFonts w:ascii="Times New Roman" w:hAnsi="Times New Roman" w:cs="Times New Roman"/>
          <w:b/>
          <w:bCs/>
          <w:sz w:val="20"/>
          <w:szCs w:val="20"/>
        </w:rPr>
        <w:t>Киевского сельского поселения Крымского района</w:t>
      </w:r>
    </w:p>
    <w:p w:rsidR="00D8660D" w:rsidRPr="008F4092" w:rsidRDefault="00D8660D" w:rsidP="00D8660D">
      <w:pPr>
        <w:autoSpaceDE w:val="0"/>
        <w:autoSpaceDN w:val="0"/>
        <w:adjustRightInd w:val="0"/>
        <w:spacing w:line="240" w:lineRule="auto"/>
        <w:ind w:firstLine="567"/>
        <w:contextualSpacing/>
        <w:jc w:val="center"/>
        <w:outlineLvl w:val="0"/>
        <w:rPr>
          <w:rFonts w:ascii="Times New Roman" w:hAnsi="Times New Roman" w:cs="Times New Roman"/>
          <w:b/>
          <w:bCs/>
          <w:sz w:val="20"/>
          <w:szCs w:val="20"/>
        </w:rPr>
      </w:pPr>
    </w:p>
    <w:p w:rsidR="00D8660D" w:rsidRPr="008F4092" w:rsidRDefault="00D8660D" w:rsidP="00D8660D">
      <w:pPr>
        <w:autoSpaceDE w:val="0"/>
        <w:autoSpaceDN w:val="0"/>
        <w:adjustRightInd w:val="0"/>
        <w:spacing w:line="240" w:lineRule="auto"/>
        <w:ind w:firstLine="567"/>
        <w:contextualSpacing/>
        <w:jc w:val="center"/>
        <w:outlineLvl w:val="0"/>
        <w:rPr>
          <w:rFonts w:ascii="Times New Roman" w:hAnsi="Times New Roman" w:cs="Times New Roman"/>
          <w:bCs/>
          <w:sz w:val="20"/>
          <w:szCs w:val="20"/>
        </w:rPr>
      </w:pPr>
      <w:bookmarkStart w:id="2" w:name="sub_100"/>
      <w:r w:rsidRPr="008F4092">
        <w:rPr>
          <w:rFonts w:ascii="Times New Roman" w:hAnsi="Times New Roman" w:cs="Times New Roman"/>
          <w:bCs/>
          <w:sz w:val="20"/>
          <w:szCs w:val="20"/>
        </w:rPr>
        <w:t>1. Общие положения</w:t>
      </w:r>
      <w:bookmarkEnd w:id="2"/>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3" w:name="sub_11"/>
      <w:r w:rsidRPr="008F4092">
        <w:rPr>
          <w:rFonts w:ascii="Times New Roman" w:hAnsi="Times New Roman" w:cs="Times New Roman"/>
          <w:sz w:val="20"/>
          <w:szCs w:val="20"/>
        </w:rPr>
        <w:t xml:space="preserve">1.1. </w:t>
      </w:r>
      <w:proofErr w:type="gramStart"/>
      <w:r w:rsidRPr="008F4092">
        <w:rPr>
          <w:rFonts w:ascii="Times New Roman" w:hAnsi="Times New Roman" w:cs="Times New Roman"/>
          <w:sz w:val="20"/>
          <w:szCs w:val="20"/>
        </w:rPr>
        <w:t xml:space="preserve">Настоящее Положение об организации похоронного дела и содержании кладбищ </w:t>
      </w:r>
      <w:r w:rsidR="004D104C" w:rsidRPr="008F4092">
        <w:rPr>
          <w:rFonts w:ascii="Times New Roman" w:hAnsi="Times New Roman" w:cs="Times New Roman"/>
          <w:sz w:val="20"/>
          <w:szCs w:val="20"/>
        </w:rPr>
        <w:t>на территории Киевского</w:t>
      </w:r>
      <w:r w:rsidRPr="008F4092">
        <w:rPr>
          <w:rFonts w:ascii="Times New Roman" w:hAnsi="Times New Roman" w:cs="Times New Roman"/>
          <w:sz w:val="20"/>
          <w:szCs w:val="20"/>
        </w:rPr>
        <w:t xml:space="preserve"> сельского поселения Крымского района (далее - Положение) разработано в соответствии с </w:t>
      </w:r>
      <w:hyperlink r:id="rId11" w:history="1">
        <w:r w:rsidRPr="008F4092">
          <w:rPr>
            <w:rFonts w:ascii="Times New Roman" w:hAnsi="Times New Roman" w:cs="Times New Roman"/>
            <w:sz w:val="20"/>
            <w:szCs w:val="20"/>
          </w:rPr>
          <w:t>Федеральным законом</w:t>
        </w:r>
      </w:hyperlink>
      <w:r w:rsidRPr="008F4092">
        <w:rPr>
          <w:rFonts w:ascii="Times New Roman" w:hAnsi="Times New Roman" w:cs="Times New Roman"/>
          <w:sz w:val="20"/>
          <w:szCs w:val="20"/>
        </w:rPr>
        <w:t xml:space="preserve"> от 6 октября 2003 года N 131-ФЗ "Об общих принципах организации местного самоуправления в Российской Федерации", </w:t>
      </w:r>
      <w:hyperlink r:id="rId12" w:history="1">
        <w:r w:rsidRPr="008F4092">
          <w:rPr>
            <w:rFonts w:ascii="Times New Roman" w:hAnsi="Times New Roman" w:cs="Times New Roman"/>
            <w:sz w:val="20"/>
            <w:szCs w:val="20"/>
          </w:rPr>
          <w:t>Федеральным законом</w:t>
        </w:r>
      </w:hyperlink>
      <w:r w:rsidRPr="008F4092">
        <w:rPr>
          <w:rFonts w:ascii="Times New Roman" w:hAnsi="Times New Roman" w:cs="Times New Roman"/>
          <w:sz w:val="20"/>
          <w:szCs w:val="20"/>
        </w:rPr>
        <w:t xml:space="preserve"> от 12 января 1996 года N 8-ФЗ "О погребении и похоронном деле", </w:t>
      </w:r>
      <w:hyperlink r:id="rId13" w:history="1">
        <w:r w:rsidRPr="008F4092">
          <w:rPr>
            <w:rFonts w:ascii="Times New Roman" w:hAnsi="Times New Roman" w:cs="Times New Roman"/>
            <w:sz w:val="20"/>
            <w:szCs w:val="20"/>
          </w:rPr>
          <w:t>Законом</w:t>
        </w:r>
      </w:hyperlink>
      <w:r w:rsidRPr="008F4092">
        <w:rPr>
          <w:rFonts w:ascii="Times New Roman" w:hAnsi="Times New Roman" w:cs="Times New Roman"/>
          <w:sz w:val="20"/>
          <w:szCs w:val="20"/>
        </w:rPr>
        <w:t xml:space="preserve"> Краснодарского края от 4 февраля</w:t>
      </w:r>
      <w:proofErr w:type="gramEnd"/>
      <w:r w:rsidRPr="008F4092">
        <w:rPr>
          <w:rFonts w:ascii="Times New Roman" w:hAnsi="Times New Roman" w:cs="Times New Roman"/>
          <w:sz w:val="20"/>
          <w:szCs w:val="20"/>
        </w:rPr>
        <w:t xml:space="preserve"> 2004 года N 666-КЗ "О погребении и похоронном деле в Краснодарском крае" и устанавливает требования к качеству услуг, предоставляемых согласно гарантированному перечню услуг по погребению, порядок организации похоронного дела.</w:t>
      </w:r>
      <w:bookmarkEnd w:id="3"/>
    </w:p>
    <w:p w:rsidR="00D8660D" w:rsidRPr="008F4092" w:rsidRDefault="00D8660D" w:rsidP="008F4092">
      <w:pPr>
        <w:autoSpaceDE w:val="0"/>
        <w:autoSpaceDN w:val="0"/>
        <w:adjustRightInd w:val="0"/>
        <w:spacing w:line="240" w:lineRule="auto"/>
        <w:ind w:firstLine="567"/>
        <w:contextualSpacing/>
        <w:jc w:val="center"/>
        <w:outlineLvl w:val="0"/>
        <w:rPr>
          <w:rFonts w:ascii="Times New Roman" w:hAnsi="Times New Roman" w:cs="Times New Roman"/>
          <w:bCs/>
          <w:sz w:val="20"/>
          <w:szCs w:val="20"/>
        </w:rPr>
      </w:pPr>
      <w:bookmarkStart w:id="4" w:name="sub_200"/>
      <w:r w:rsidRPr="008F4092">
        <w:rPr>
          <w:rFonts w:ascii="Times New Roman" w:hAnsi="Times New Roman" w:cs="Times New Roman"/>
          <w:bCs/>
          <w:sz w:val="20"/>
          <w:szCs w:val="20"/>
        </w:rPr>
        <w:t>2. Критерии качества услуг по погребению</w:t>
      </w:r>
      <w:bookmarkEnd w:id="4"/>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5" w:name="sub_21"/>
      <w:r w:rsidRPr="008F4092">
        <w:rPr>
          <w:rFonts w:ascii="Times New Roman" w:hAnsi="Times New Roman" w:cs="Times New Roman"/>
          <w:sz w:val="20"/>
          <w:szCs w:val="20"/>
        </w:rPr>
        <w:t xml:space="preserve">2.1. </w:t>
      </w:r>
      <w:proofErr w:type="gramStart"/>
      <w:r w:rsidRPr="008F4092">
        <w:rPr>
          <w:rFonts w:ascii="Times New Roman" w:hAnsi="Times New Roman" w:cs="Times New Roman"/>
          <w:sz w:val="20"/>
          <w:szCs w:val="20"/>
        </w:rPr>
        <w:t>Услуги по погребению, в том числе</w:t>
      </w:r>
      <w:r w:rsidR="004D104C" w:rsidRPr="008F4092">
        <w:rPr>
          <w:rFonts w:ascii="Times New Roman" w:hAnsi="Times New Roman" w:cs="Times New Roman"/>
          <w:sz w:val="20"/>
          <w:szCs w:val="20"/>
        </w:rPr>
        <w:t xml:space="preserve"> </w:t>
      </w:r>
      <w:r w:rsidRPr="008F4092">
        <w:rPr>
          <w:rFonts w:ascii="Times New Roman" w:hAnsi="Times New Roman" w:cs="Times New Roman"/>
          <w:sz w:val="20"/>
          <w:szCs w:val="20"/>
        </w:rPr>
        <w:t>услуг</w:t>
      </w:r>
      <w:r w:rsidR="004D104C" w:rsidRPr="008F4092">
        <w:rPr>
          <w:rFonts w:ascii="Times New Roman" w:hAnsi="Times New Roman" w:cs="Times New Roman"/>
          <w:sz w:val="20"/>
          <w:szCs w:val="20"/>
        </w:rPr>
        <w:t xml:space="preserve"> </w:t>
      </w:r>
      <w:r w:rsidRPr="008F4092">
        <w:rPr>
          <w:rFonts w:ascii="Times New Roman" w:hAnsi="Times New Roman" w:cs="Times New Roman"/>
          <w:sz w:val="20"/>
          <w:szCs w:val="20"/>
        </w:rPr>
        <w:t>и</w:t>
      </w:r>
      <w:r w:rsidR="004D104C" w:rsidRPr="008F4092">
        <w:rPr>
          <w:rFonts w:ascii="Times New Roman" w:hAnsi="Times New Roman" w:cs="Times New Roman"/>
          <w:sz w:val="20"/>
          <w:szCs w:val="20"/>
        </w:rPr>
        <w:t xml:space="preserve"> </w:t>
      </w:r>
      <w:r w:rsidRPr="008F4092">
        <w:rPr>
          <w:rFonts w:ascii="Times New Roman" w:hAnsi="Times New Roman" w:cs="Times New Roman"/>
          <w:sz w:val="20"/>
          <w:szCs w:val="20"/>
        </w:rPr>
        <w:t>предоставляемые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на безвозмездной основе,</w:t>
      </w:r>
      <w:r w:rsidR="004D104C" w:rsidRPr="008F4092">
        <w:rPr>
          <w:rFonts w:ascii="Times New Roman" w:hAnsi="Times New Roman" w:cs="Times New Roman"/>
          <w:sz w:val="20"/>
          <w:szCs w:val="20"/>
        </w:rPr>
        <w:t xml:space="preserve"> </w:t>
      </w:r>
      <w:r w:rsidRPr="008F4092">
        <w:rPr>
          <w:rFonts w:ascii="Times New Roman" w:hAnsi="Times New Roman" w:cs="Times New Roman"/>
          <w:sz w:val="20"/>
          <w:szCs w:val="20"/>
        </w:rPr>
        <w:t>включают:</w:t>
      </w:r>
      <w:proofErr w:type="gramEnd"/>
    </w:p>
    <w:bookmarkEnd w:id="5"/>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оформление документов, необходимых для погребения, в течение суток с момента обращения в специализированную службу по вопросам похоронного дела: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осуществление приема заказа на организацию и проведение похорон, заключающееся в уточнение места нахождения тела умершего, даты и времени похорон, маршрута следования траурной процессии, роста покойного, оформление заказа на услуги автокатафалка;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предоставление деревянного гроба, обитого снаружи и внутри тканью;</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установка ритуального регистрационного знака с надписью (Ф.И.О. погребенного, год рождения, год смерти);</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зачистку поверхности дна и стенок могилы вручную;</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p w:rsidR="00D8660D" w:rsidRPr="008F4092" w:rsidRDefault="00D8660D" w:rsidP="008F4092">
      <w:pPr>
        <w:autoSpaceDE w:val="0"/>
        <w:autoSpaceDN w:val="0"/>
        <w:adjustRightInd w:val="0"/>
        <w:spacing w:line="240" w:lineRule="auto"/>
        <w:ind w:firstLine="567"/>
        <w:contextualSpacing/>
        <w:jc w:val="center"/>
        <w:outlineLvl w:val="0"/>
        <w:rPr>
          <w:rFonts w:ascii="Times New Roman" w:hAnsi="Times New Roman" w:cs="Times New Roman"/>
          <w:bCs/>
          <w:sz w:val="20"/>
          <w:szCs w:val="20"/>
        </w:rPr>
      </w:pPr>
      <w:bookmarkStart w:id="6" w:name="sub_300"/>
      <w:r w:rsidRPr="008F4092">
        <w:rPr>
          <w:rFonts w:ascii="Times New Roman" w:hAnsi="Times New Roman" w:cs="Times New Roman"/>
          <w:bCs/>
          <w:sz w:val="20"/>
          <w:szCs w:val="20"/>
        </w:rPr>
        <w:t>3. Организация похоронного дела на территории</w:t>
      </w:r>
      <w:r w:rsidRPr="008F4092">
        <w:rPr>
          <w:rFonts w:ascii="Times New Roman" w:hAnsi="Times New Roman" w:cs="Times New Roman"/>
          <w:b/>
          <w:bCs/>
          <w:sz w:val="20"/>
          <w:szCs w:val="20"/>
        </w:rPr>
        <w:t xml:space="preserve"> </w:t>
      </w:r>
      <w:r w:rsidRPr="008F4092">
        <w:rPr>
          <w:rFonts w:ascii="Times New Roman" w:hAnsi="Times New Roman" w:cs="Times New Roman"/>
          <w:bCs/>
          <w:sz w:val="20"/>
          <w:szCs w:val="20"/>
        </w:rPr>
        <w:t>Киевского сельского поселения Крымского района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7" w:name="sub_31"/>
      <w:bookmarkEnd w:id="6"/>
      <w:r w:rsidRPr="008F4092">
        <w:rPr>
          <w:rFonts w:ascii="Times New Roman" w:hAnsi="Times New Roman" w:cs="Times New Roman"/>
          <w:sz w:val="20"/>
          <w:szCs w:val="20"/>
        </w:rPr>
        <w:t xml:space="preserve">3.1. </w:t>
      </w:r>
      <w:r w:rsidRPr="008F4092">
        <w:rPr>
          <w:rFonts w:ascii="Times New Roman" w:hAnsi="Times New Roman" w:cs="Times New Roman"/>
          <w:bCs/>
          <w:sz w:val="20"/>
          <w:szCs w:val="20"/>
        </w:rPr>
        <w:t>Похоронное дело</w:t>
      </w:r>
      <w:r w:rsidRPr="008F4092">
        <w:rPr>
          <w:rFonts w:ascii="Times New Roman" w:hAnsi="Times New Roman" w:cs="Times New Roman"/>
          <w:sz w:val="20"/>
          <w:szCs w:val="20"/>
        </w:rPr>
        <w:t xml:space="preserve"> - самостоятельный вид деятельности, включающий в себя деятельность по оказанию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8" w:name="sub_32"/>
      <w:bookmarkEnd w:id="7"/>
      <w:r w:rsidRPr="008F4092">
        <w:rPr>
          <w:rFonts w:ascii="Times New Roman" w:hAnsi="Times New Roman" w:cs="Times New Roman"/>
          <w:sz w:val="20"/>
          <w:szCs w:val="20"/>
        </w:rPr>
        <w:t>3.2. Организация похоронного дела осуществляется в соответствии со следующими принципами:</w:t>
      </w:r>
    </w:p>
    <w:bookmarkEnd w:id="8"/>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 обеспечение гарантий, установленных </w:t>
      </w:r>
      <w:hyperlink r:id="rId14" w:history="1">
        <w:r w:rsidRPr="008F4092">
          <w:rPr>
            <w:rFonts w:ascii="Times New Roman" w:hAnsi="Times New Roman" w:cs="Times New Roman"/>
            <w:sz w:val="20"/>
            <w:szCs w:val="20"/>
          </w:rPr>
          <w:t>законодательством</w:t>
        </w:r>
      </w:hyperlink>
      <w:r w:rsidRPr="008F4092">
        <w:rPr>
          <w:rFonts w:ascii="Times New Roman" w:hAnsi="Times New Roman" w:cs="Times New Roman"/>
          <w:sz w:val="20"/>
          <w:szCs w:val="20"/>
        </w:rPr>
        <w:t xml:space="preserve"> Российской Федерации о погребении и похоронном деле;</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обеспечение гуманности ритуального обслуживания населения;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оптимизация управления системой ритуального обслуживания на территории</w:t>
      </w:r>
      <w:r w:rsidRPr="008F4092">
        <w:rPr>
          <w:rFonts w:ascii="Times New Roman" w:hAnsi="Times New Roman" w:cs="Times New Roman"/>
          <w:b/>
          <w:bCs/>
          <w:sz w:val="20"/>
          <w:szCs w:val="20"/>
        </w:rPr>
        <w:t xml:space="preserve">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сельского поселения Крымского района;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централизация функций ведения и хранения единой базы данных о захоронениях на территории</w:t>
      </w:r>
      <w:r w:rsidRPr="008F4092">
        <w:rPr>
          <w:rFonts w:ascii="Times New Roman" w:hAnsi="Times New Roman" w:cs="Times New Roman"/>
          <w:b/>
          <w:bCs/>
          <w:sz w:val="20"/>
          <w:szCs w:val="20"/>
        </w:rPr>
        <w:t xml:space="preserve">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сельского поселения Крымского района.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9" w:name="sub_33"/>
      <w:r w:rsidRPr="008F4092">
        <w:rPr>
          <w:rFonts w:ascii="Times New Roman" w:hAnsi="Times New Roman" w:cs="Times New Roman"/>
          <w:sz w:val="20"/>
          <w:szCs w:val="20"/>
        </w:rPr>
        <w:t xml:space="preserve">3.3. Оказание указанных в </w:t>
      </w:r>
      <w:hyperlink w:anchor="sub_31" w:history="1">
        <w:r w:rsidRPr="008F4092">
          <w:rPr>
            <w:rFonts w:ascii="Times New Roman" w:hAnsi="Times New Roman" w:cs="Times New Roman"/>
            <w:sz w:val="20"/>
            <w:szCs w:val="20"/>
          </w:rPr>
          <w:t>пункте 2.1</w:t>
        </w:r>
      </w:hyperlink>
      <w:r w:rsidRPr="008F4092">
        <w:rPr>
          <w:rFonts w:ascii="Times New Roman" w:hAnsi="Times New Roman" w:cs="Times New Roman"/>
          <w:sz w:val="20"/>
          <w:szCs w:val="20"/>
        </w:rPr>
        <w:t xml:space="preserve"> настоящего Положения услуг на территории</w:t>
      </w:r>
      <w:r w:rsidRPr="008F4092">
        <w:rPr>
          <w:rFonts w:ascii="Times New Roman" w:hAnsi="Times New Roman" w:cs="Times New Roman"/>
          <w:b/>
          <w:bCs/>
          <w:sz w:val="20"/>
          <w:szCs w:val="20"/>
        </w:rPr>
        <w:t xml:space="preserve">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сельского поселения Крымского района осуществляют:</w:t>
      </w:r>
    </w:p>
    <w:bookmarkEnd w:id="9"/>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 уполномоченный орган местного самоуправления в сфере погребения и похоронного дела </w:t>
      </w:r>
      <w:proofErr w:type="gramStart"/>
      <w:r w:rsidRPr="008F4092">
        <w:rPr>
          <w:rFonts w:ascii="Times New Roman" w:hAnsi="Times New Roman" w:cs="Times New Roman"/>
          <w:sz w:val="20"/>
          <w:szCs w:val="20"/>
        </w:rPr>
        <w:t>–а</w:t>
      </w:r>
      <w:proofErr w:type="gramEnd"/>
      <w:r w:rsidRPr="008F4092">
        <w:rPr>
          <w:rFonts w:ascii="Times New Roman" w:hAnsi="Times New Roman" w:cs="Times New Roman"/>
          <w:sz w:val="20"/>
          <w:szCs w:val="20"/>
        </w:rPr>
        <w:t>дминистрация</w:t>
      </w:r>
      <w:r w:rsidRPr="008F4092">
        <w:rPr>
          <w:rFonts w:ascii="Times New Roman" w:hAnsi="Times New Roman" w:cs="Times New Roman"/>
          <w:b/>
          <w:bCs/>
          <w:sz w:val="20"/>
          <w:szCs w:val="20"/>
        </w:rPr>
        <w:t xml:space="preserve">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сельского поселения Крымского района (далее - уполномоченный орган);</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специализированная служба по вопросам похоронного дела (далее - специализированная служба);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lastRenderedPageBreak/>
        <w:t>- хозяйствующие субъекты, оказывающие услуги в сфере похоронного дела в соответствии с действующим законодательством Российской Федерации (далее - хозяйствующие субъекты).</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10" w:name="sub_34"/>
      <w:r w:rsidRPr="008F4092">
        <w:rPr>
          <w:rFonts w:ascii="Times New Roman" w:hAnsi="Times New Roman" w:cs="Times New Roman"/>
          <w:sz w:val="20"/>
          <w:szCs w:val="20"/>
        </w:rPr>
        <w:t xml:space="preserve">3.4. </w:t>
      </w:r>
      <w:bookmarkStart w:id="11" w:name="sub_35"/>
      <w:bookmarkEnd w:id="10"/>
      <w:r w:rsidRPr="008F4092">
        <w:rPr>
          <w:rFonts w:ascii="Times New Roman" w:hAnsi="Times New Roman" w:cs="Times New Roman"/>
          <w:sz w:val="20"/>
          <w:szCs w:val="20"/>
        </w:rPr>
        <w:t>Уполномоченный орган в пределах своей компетенции:</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1) разрабатывает и реализует мероприятия по формированию ценовой и тарифной политики в сфере погребения и похоронного дела;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2) обеспечивает рациональное размещение объектов похоронного назначения на территории</w:t>
      </w:r>
      <w:r w:rsidRPr="008F4092">
        <w:rPr>
          <w:rFonts w:ascii="Times New Roman" w:hAnsi="Times New Roman" w:cs="Times New Roman"/>
          <w:b/>
          <w:bCs/>
          <w:sz w:val="20"/>
          <w:szCs w:val="20"/>
        </w:rPr>
        <w:t xml:space="preserve">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поселения Крымского района в соответствии с градостроительными нормативами;</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3) проводит инвентаризацию кладбищ (действующих, закрытых для свободных захоронений и закрытых);</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4) формирует и ведет реестр кладбищ, расположенных на территории</w:t>
      </w:r>
      <w:r w:rsidRPr="008F4092">
        <w:rPr>
          <w:rFonts w:ascii="Times New Roman" w:hAnsi="Times New Roman" w:cs="Times New Roman"/>
          <w:b/>
          <w:bCs/>
          <w:sz w:val="20"/>
          <w:szCs w:val="20"/>
        </w:rPr>
        <w:t xml:space="preserve">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поселения Крымского района;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5) устанавливает порядок проведения инвентаризации мест захоронения на кладбищах (действующих, закрытых для свободных захоронений и закрытых) и организует мероприятия по ее проведению;</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6)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 осуществляет мероприятия по принятию в муниципальную собственность бесхозяйных кладбищ, расположенных на территории</w:t>
      </w:r>
      <w:r w:rsidRPr="008F4092">
        <w:rPr>
          <w:rFonts w:ascii="Times New Roman" w:hAnsi="Times New Roman" w:cs="Times New Roman"/>
          <w:b/>
          <w:bCs/>
          <w:sz w:val="20"/>
          <w:szCs w:val="20"/>
        </w:rPr>
        <w:t xml:space="preserve">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поселения Крымского района;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8) осуществляет </w:t>
      </w:r>
      <w:proofErr w:type="gramStart"/>
      <w:r w:rsidRPr="008F4092">
        <w:rPr>
          <w:rFonts w:ascii="Times New Roman" w:hAnsi="Times New Roman" w:cs="Times New Roman"/>
          <w:sz w:val="20"/>
          <w:szCs w:val="20"/>
        </w:rPr>
        <w:t>контроль за</w:t>
      </w:r>
      <w:proofErr w:type="gramEnd"/>
      <w:r w:rsidRPr="008F4092">
        <w:rPr>
          <w:rFonts w:ascii="Times New Roman" w:hAnsi="Times New Roman" w:cs="Times New Roman"/>
          <w:sz w:val="20"/>
          <w:szCs w:val="20"/>
        </w:rPr>
        <w:t xml:space="preserve"> использованием кладбищ и иных объектов похоронного назначения, находящихся в собственности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поселения Крымского района, исключительно по целевому назначению;</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9) организует формирование и содержание архивного фонда документов по погребению умерших (погибших) и мест захоронения;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10) предоставляют места для захоронения на кладбищах, а также земельные участки для создания семейных (родовых) захоронений;</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11) осуществляет иные полномочия, установленные действующим законодательством Российской Федерации, Краснодарского края и муниципальными нормативными правовыми актами.</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3.5. Предоставление услуг согласно гарантированному перечню услуг по погребению, погребение лиц, определенных </w:t>
      </w:r>
      <w:hyperlink r:id="rId15" w:history="1">
        <w:r w:rsidRPr="008F4092">
          <w:rPr>
            <w:rFonts w:ascii="Times New Roman" w:hAnsi="Times New Roman" w:cs="Times New Roman"/>
            <w:sz w:val="20"/>
            <w:szCs w:val="20"/>
          </w:rPr>
          <w:t>статьей 12</w:t>
        </w:r>
      </w:hyperlink>
      <w:r w:rsidRPr="008F4092">
        <w:rPr>
          <w:rFonts w:ascii="Times New Roman" w:hAnsi="Times New Roman" w:cs="Times New Roman"/>
          <w:sz w:val="20"/>
          <w:szCs w:val="20"/>
        </w:rPr>
        <w:t xml:space="preserve"> Закона Краснодарского края от 4 февраля 2004 года N 666-КЗ "О погребении и похоронном деле в Краснодарском крае", а также предоставление услуг по перезахоронению, эксгумации, изготовлению металлических гробов и их герметизации осуществляется исключительно специализированной службой.</w:t>
      </w:r>
    </w:p>
    <w:bookmarkEnd w:id="11"/>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Специализированная служба может заключать договоры с юридическими и физическими лицами на проведение иных работ по погребению умерших, организации похорон, по устройству и содержанию мест погребений.</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3.6. Определение специализированной службы и порядка взаимодействия между специализированной службой и уполномоченным органом осуществляются в соответствии с правовыми актами администрации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сельского поселения Крымского района. </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12" w:name="sub_36"/>
      <w:r w:rsidRPr="008F4092">
        <w:rPr>
          <w:rFonts w:ascii="Times New Roman" w:hAnsi="Times New Roman" w:cs="Times New Roman"/>
          <w:sz w:val="20"/>
          <w:szCs w:val="20"/>
        </w:rPr>
        <w:t>3.7. Решение о создании кладбищ и иных объектов похоронного назначения в</w:t>
      </w:r>
      <w:r w:rsidRPr="008F4092">
        <w:rPr>
          <w:rFonts w:ascii="Times New Roman" w:hAnsi="Times New Roman" w:cs="Times New Roman"/>
          <w:b/>
          <w:bCs/>
          <w:sz w:val="20"/>
          <w:szCs w:val="20"/>
        </w:rPr>
        <w:t xml:space="preserve"> </w:t>
      </w:r>
      <w:r w:rsidRPr="008F4092">
        <w:rPr>
          <w:rFonts w:ascii="Times New Roman" w:hAnsi="Times New Roman" w:cs="Times New Roman"/>
          <w:bCs/>
          <w:sz w:val="20"/>
          <w:szCs w:val="20"/>
        </w:rPr>
        <w:t>Киевском</w:t>
      </w:r>
      <w:r w:rsidRPr="008F4092">
        <w:rPr>
          <w:rFonts w:ascii="Times New Roman" w:hAnsi="Times New Roman" w:cs="Times New Roman"/>
          <w:sz w:val="20"/>
          <w:szCs w:val="20"/>
        </w:rPr>
        <w:t xml:space="preserve"> сельском поселении Крымского района принимается администрацией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сельского поселения Крымского района путем издания соответствующего постановления.</w:t>
      </w:r>
    </w:p>
    <w:bookmarkEnd w:id="12"/>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Предложения по созданию кладбищ и иных объектов похоронного назначения вносятся в порядке, установленном действующим законодательством Российской Федерации.</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13" w:name="sub_37"/>
      <w:r w:rsidRPr="008F4092">
        <w:rPr>
          <w:rFonts w:ascii="Times New Roman" w:hAnsi="Times New Roman" w:cs="Times New Roman"/>
          <w:sz w:val="20"/>
          <w:szCs w:val="20"/>
        </w:rPr>
        <w:t xml:space="preserve">3.8. </w:t>
      </w:r>
      <w:proofErr w:type="gramStart"/>
      <w:r w:rsidRPr="008F4092">
        <w:rPr>
          <w:rFonts w:ascii="Times New Roman" w:hAnsi="Times New Roman" w:cs="Times New Roman"/>
          <w:sz w:val="20"/>
          <w:szCs w:val="20"/>
        </w:rPr>
        <w:t>Стоимость гарантированного перечня услуг по погребению устанавливается решением Совета</w:t>
      </w:r>
      <w:r w:rsidRPr="008F4092">
        <w:rPr>
          <w:rFonts w:ascii="Times New Roman" w:hAnsi="Times New Roman" w:cs="Times New Roman"/>
          <w:bCs/>
          <w:sz w:val="20"/>
          <w:szCs w:val="20"/>
        </w:rPr>
        <w:t xml:space="preserve"> Киевского</w:t>
      </w:r>
      <w:r w:rsidRPr="008F4092">
        <w:rPr>
          <w:rFonts w:ascii="Times New Roman" w:hAnsi="Times New Roman" w:cs="Times New Roman"/>
          <w:sz w:val="20"/>
          <w:szCs w:val="20"/>
        </w:rPr>
        <w:t xml:space="preserve"> сельского поселения Крымского района,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 соответствующих бюджетов.</w:t>
      </w:r>
      <w:proofErr w:type="gramEnd"/>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14" w:name="sub_38"/>
      <w:bookmarkEnd w:id="13"/>
      <w:r w:rsidRPr="008F4092">
        <w:rPr>
          <w:rFonts w:ascii="Times New Roman" w:hAnsi="Times New Roman" w:cs="Times New Roman"/>
          <w:sz w:val="20"/>
          <w:szCs w:val="20"/>
        </w:rPr>
        <w:t>3.9. Нормативное регулирование организации похоронного дела на территории</w:t>
      </w:r>
      <w:r w:rsidRPr="008F4092">
        <w:rPr>
          <w:rFonts w:ascii="Times New Roman" w:hAnsi="Times New Roman" w:cs="Times New Roman"/>
          <w:b/>
          <w:bCs/>
          <w:sz w:val="20"/>
          <w:szCs w:val="20"/>
        </w:rPr>
        <w:t xml:space="preserve">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сельского поселения Крымского района осуществляется органом местного самоуправления</w:t>
      </w:r>
      <w:r w:rsidRPr="008F4092">
        <w:rPr>
          <w:rFonts w:ascii="Times New Roman" w:hAnsi="Times New Roman" w:cs="Times New Roman"/>
          <w:bCs/>
          <w:sz w:val="20"/>
          <w:szCs w:val="20"/>
        </w:rPr>
        <w:t xml:space="preserve"> Киевского</w:t>
      </w:r>
      <w:r w:rsidRPr="008F4092">
        <w:rPr>
          <w:rFonts w:ascii="Times New Roman" w:hAnsi="Times New Roman" w:cs="Times New Roman"/>
          <w:sz w:val="20"/>
          <w:szCs w:val="20"/>
        </w:rPr>
        <w:t xml:space="preserve"> сельского поселения Крымского района в рамках полномочий, определенных законодательством Российской Федерации.</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15" w:name="sub_39"/>
      <w:bookmarkEnd w:id="14"/>
      <w:r w:rsidRPr="008F4092">
        <w:rPr>
          <w:rFonts w:ascii="Times New Roman" w:hAnsi="Times New Roman" w:cs="Times New Roman"/>
          <w:sz w:val="20"/>
          <w:szCs w:val="20"/>
        </w:rPr>
        <w:t xml:space="preserve">3.10. Эксплуатация и содержание муниципальных кладбищ осуществляется за счет средств местного бюджета специализированной службой, юридическими лицами или индивидуальными предпринимателями, определяемыми в порядке, установленном </w:t>
      </w:r>
      <w:hyperlink r:id="rId16" w:history="1">
        <w:r w:rsidRPr="008F4092">
          <w:rPr>
            <w:rFonts w:ascii="Times New Roman" w:hAnsi="Times New Roman" w:cs="Times New Roman"/>
            <w:sz w:val="20"/>
            <w:szCs w:val="20"/>
          </w:rPr>
          <w:t>законодательством</w:t>
        </w:r>
      </w:hyperlink>
      <w:r w:rsidRPr="008F4092">
        <w:rPr>
          <w:rFonts w:ascii="Times New Roman" w:hAnsi="Times New Roman" w:cs="Times New Roman"/>
          <w:sz w:val="20"/>
          <w:szCs w:val="20"/>
        </w:rPr>
        <w:t xml:space="preserve"> Российской Федерации о размещении заказов для муниципальных нужд.</w:t>
      </w:r>
    </w:p>
    <w:bookmarkEnd w:id="15"/>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3.11. </w:t>
      </w:r>
      <w:proofErr w:type="gramStart"/>
      <w:r w:rsidRPr="008F4092">
        <w:rPr>
          <w:rFonts w:ascii="Times New Roman" w:hAnsi="Times New Roman" w:cs="Times New Roman"/>
          <w:sz w:val="20"/>
          <w:szCs w:val="20"/>
        </w:rPr>
        <w:t>Должностные лица администрации</w:t>
      </w:r>
      <w:r w:rsidRPr="008F4092">
        <w:rPr>
          <w:rFonts w:ascii="Times New Roman" w:hAnsi="Times New Roman" w:cs="Times New Roman"/>
          <w:b/>
          <w:bCs/>
          <w:sz w:val="20"/>
          <w:szCs w:val="20"/>
        </w:rPr>
        <w:t xml:space="preserve">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сельского поселения Крымского района,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w:t>
      </w:r>
      <w:r w:rsidRPr="008F4092">
        <w:rPr>
          <w:rFonts w:ascii="Times New Roman" w:hAnsi="Times New Roman" w:cs="Times New Roman"/>
          <w:sz w:val="20"/>
          <w:szCs w:val="20"/>
        </w:rPr>
        <w:lastRenderedPageBreak/>
        <w:t>заключение договора на предоставление ритуальных услуг с определенным лицом, оказывающим ритуальные услуги.</w:t>
      </w:r>
      <w:proofErr w:type="gramEnd"/>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3.12. На кладбищах, закрытых для свободных захоронений, с соблюдением санитарно-эпидемиологических правил и норм погребение производится только на территории мест родственных, семейных (родовых), воинских, почетных захоронений, захоронений в стенах скорби, предоставленных до вступления в силу постановления администрации</w:t>
      </w:r>
      <w:r w:rsidRPr="008F4092">
        <w:rPr>
          <w:rFonts w:ascii="Times New Roman" w:hAnsi="Times New Roman" w:cs="Times New Roman"/>
          <w:b/>
          <w:bCs/>
          <w:sz w:val="20"/>
          <w:szCs w:val="20"/>
        </w:rPr>
        <w:t xml:space="preserve">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сельского поселения Крымского района о закрытии кладбища для свободных захоронений.</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3.13. Решение о закрытии кладбища, а также о закрытии кладбища для свободных захоронений принимается администрацией</w:t>
      </w:r>
      <w:r w:rsidRPr="008F4092">
        <w:rPr>
          <w:rFonts w:ascii="Times New Roman" w:hAnsi="Times New Roman" w:cs="Times New Roman"/>
          <w:b/>
          <w:bCs/>
          <w:sz w:val="20"/>
          <w:szCs w:val="20"/>
        </w:rPr>
        <w:t xml:space="preserve">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сельского поселения Крымского района.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p w:rsidR="00D8660D" w:rsidRPr="008F4092" w:rsidRDefault="00D8660D" w:rsidP="008F4092">
      <w:pPr>
        <w:autoSpaceDE w:val="0"/>
        <w:autoSpaceDN w:val="0"/>
        <w:adjustRightInd w:val="0"/>
        <w:spacing w:line="240" w:lineRule="auto"/>
        <w:ind w:firstLine="567"/>
        <w:contextualSpacing/>
        <w:jc w:val="center"/>
        <w:outlineLvl w:val="0"/>
        <w:rPr>
          <w:rFonts w:ascii="Times New Roman" w:hAnsi="Times New Roman" w:cs="Times New Roman"/>
          <w:bCs/>
          <w:sz w:val="20"/>
          <w:szCs w:val="20"/>
        </w:rPr>
      </w:pPr>
      <w:bookmarkStart w:id="16" w:name="sub_400"/>
      <w:r w:rsidRPr="008F4092">
        <w:rPr>
          <w:rFonts w:ascii="Times New Roman" w:hAnsi="Times New Roman" w:cs="Times New Roman"/>
          <w:bCs/>
          <w:sz w:val="20"/>
          <w:szCs w:val="20"/>
        </w:rPr>
        <w:t>4. Порядок деятельности специализированной службы</w:t>
      </w:r>
      <w:bookmarkEnd w:id="16"/>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17" w:name="sub_41"/>
      <w:r w:rsidRPr="008F4092">
        <w:rPr>
          <w:rFonts w:ascii="Times New Roman" w:hAnsi="Times New Roman" w:cs="Times New Roman"/>
          <w:sz w:val="20"/>
          <w:szCs w:val="20"/>
        </w:rPr>
        <w:t xml:space="preserve">4.1. Прием заявлений о погребении согласно гарантированному перечню услуг осуществляется администрацией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сельского поселения Крымского района. </w:t>
      </w:r>
      <w:bookmarkEnd w:id="17"/>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Заявление о проведении погребения по гарантированному перечню услуг по погребению подаётс</w:t>
      </w:r>
      <w:r w:rsidR="008F4092" w:rsidRPr="008F4092">
        <w:rPr>
          <w:rFonts w:ascii="Times New Roman" w:hAnsi="Times New Roman" w:cs="Times New Roman"/>
          <w:sz w:val="20"/>
          <w:szCs w:val="20"/>
        </w:rPr>
        <w:t>я Заявителем в администрацию Киевского</w:t>
      </w:r>
      <w:r w:rsidRPr="008F4092">
        <w:rPr>
          <w:rFonts w:ascii="Times New Roman" w:hAnsi="Times New Roman" w:cs="Times New Roman"/>
          <w:sz w:val="20"/>
          <w:szCs w:val="20"/>
        </w:rPr>
        <w:t xml:space="preserve"> сельского поселения. После приема указанного заявления администрация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сельского поселения в срок не позднее одного рабочего дня передает заявление в Специализированную службу для исполнения с указанием места погребения (участка земли на соответствующем кладбище).</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18" w:name="sub_42"/>
      <w:r w:rsidRPr="008F4092">
        <w:rPr>
          <w:rFonts w:ascii="Times New Roman" w:hAnsi="Times New Roman" w:cs="Times New Roman"/>
          <w:sz w:val="20"/>
          <w:szCs w:val="20"/>
        </w:rPr>
        <w:t xml:space="preserve">4.2. </w:t>
      </w:r>
      <w:bookmarkStart w:id="19" w:name="sub_43"/>
      <w:bookmarkEnd w:id="18"/>
      <w:r w:rsidRPr="008F4092">
        <w:rPr>
          <w:rFonts w:ascii="Times New Roman" w:hAnsi="Times New Roman" w:cs="Times New Roman"/>
          <w:sz w:val="20"/>
          <w:szCs w:val="20"/>
        </w:rPr>
        <w:t>Заказ на оказание ритуальных услуг оформляется договором (счет-заказ) с обязательным заполнением следующих реквизитов:</w:t>
      </w:r>
    </w:p>
    <w:bookmarkEnd w:id="19"/>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полное наименование и юридический адрес исполнителя;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фамилия, имя, отчество заказчика, его адрес и телефон;</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дата приема заказа, подписи заказчика и лица, принявшего заказ;</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перечень заказанных услуг, их стоимость и другие реквизиты.</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20" w:name="sub_44"/>
      <w:r w:rsidRPr="008F4092">
        <w:rPr>
          <w:rFonts w:ascii="Times New Roman" w:hAnsi="Times New Roman" w:cs="Times New Roman"/>
          <w:sz w:val="20"/>
          <w:szCs w:val="20"/>
        </w:rPr>
        <w:t>4.4. Заказ на погребение оформляется при предъявлении лицом, взявшим на себя ответственность по организации похорон, паспорта или иного документа, удостоверяющего личность.</w:t>
      </w:r>
    </w:p>
    <w:bookmarkEnd w:id="20"/>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В случае исполнения обязанностей по организации похорон юридическим лицом, индивидуальным (частным) предпринимателем оформление заказа на погребение осуществляется при предъявлении договора при его наличии, доверенности от заказчика на организацию похорон с указанием представителя и его паспортных данных.</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21" w:name="sub_45"/>
      <w:r w:rsidRPr="008F4092">
        <w:rPr>
          <w:rFonts w:ascii="Times New Roman" w:hAnsi="Times New Roman" w:cs="Times New Roman"/>
          <w:sz w:val="20"/>
          <w:szCs w:val="20"/>
        </w:rPr>
        <w:t>4.5. Специализированная служба по вопросам похоронного дела должны иметь вывеску со следующей информацией: наименование и юридический адрес, режим работы.</w:t>
      </w:r>
    </w:p>
    <w:bookmarkEnd w:id="21"/>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Для посетителей в месте приема заказов должна находиться следующая обязательная информация: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Положение об организации похоронного дела и содержании кладбищ на территории</w:t>
      </w:r>
      <w:r w:rsidRPr="008F4092">
        <w:rPr>
          <w:rFonts w:ascii="Times New Roman" w:hAnsi="Times New Roman" w:cs="Times New Roman"/>
          <w:b/>
          <w:bCs/>
          <w:sz w:val="20"/>
          <w:szCs w:val="20"/>
        </w:rPr>
        <w:t xml:space="preserve">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сельского поселения Крымского района;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о перечне безвозмездно оказываемых услуг согласно гарантированному перечню услуг по погребению;</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о перечне услуг по погребению, оказываемых на платной основе (с указанием стоимости каждой из услуг);</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о перечне документов, необходимых для оказания услуг согласно гарантированному перечню услуг по погребению;</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 извлечения (выписки) из Законов Российской Федерации </w:t>
      </w:r>
      <w:hyperlink r:id="rId17" w:history="1">
        <w:r w:rsidRPr="008F4092">
          <w:rPr>
            <w:rFonts w:ascii="Times New Roman" w:hAnsi="Times New Roman" w:cs="Times New Roman"/>
            <w:sz w:val="20"/>
            <w:szCs w:val="20"/>
          </w:rPr>
          <w:t>"О защите прав потребителей"</w:t>
        </w:r>
      </w:hyperlink>
      <w:r w:rsidRPr="008F4092">
        <w:rPr>
          <w:rFonts w:ascii="Times New Roman" w:hAnsi="Times New Roman" w:cs="Times New Roman"/>
          <w:sz w:val="20"/>
          <w:szCs w:val="20"/>
        </w:rPr>
        <w:t xml:space="preserve"> и </w:t>
      </w:r>
      <w:hyperlink r:id="rId18" w:history="1">
        <w:r w:rsidRPr="008F4092">
          <w:rPr>
            <w:rFonts w:ascii="Times New Roman" w:hAnsi="Times New Roman" w:cs="Times New Roman"/>
            <w:sz w:val="20"/>
            <w:szCs w:val="20"/>
          </w:rPr>
          <w:t>"О погребении и похоронном деле"</w:t>
        </w:r>
      </w:hyperlink>
      <w:r w:rsidRPr="008F4092">
        <w:rPr>
          <w:rFonts w:ascii="Times New Roman" w:hAnsi="Times New Roman" w:cs="Times New Roman"/>
          <w:sz w:val="20"/>
          <w:szCs w:val="20"/>
        </w:rPr>
        <w:t>;</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прейскуранты (выписки из прейскурантов) на предметы ритуала;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образцы, проспекты изготавливаемых и реализуемых изделий;</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образцы типовых документов, квитанций, удостоверяющих прием заказа и оплату услуг потребителем;</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сведения о льготах, предоставляемых в соответствии с законодательством Российской Федерации отдельным категориям граждан;</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надлежащим образом оформленная книга отзывов и предложений.</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22" w:name="sub_46"/>
      <w:r w:rsidRPr="008F4092">
        <w:rPr>
          <w:rFonts w:ascii="Times New Roman" w:hAnsi="Times New Roman" w:cs="Times New Roman"/>
          <w:sz w:val="20"/>
          <w:szCs w:val="20"/>
        </w:rPr>
        <w:t>4.6. Специализированная служба по вопросам похоронного дела имеет право:</w:t>
      </w:r>
    </w:p>
    <w:bookmarkEnd w:id="22"/>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приобретать или арендовать необходимую материально-техническую базу для выполнения возложенных задач в порядке, установленном законодательством Российской Федерации, краевым законодательством и муниципальными правовыми актами;</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организовывать работу салонов, магазинов по продаже ритуальных принадлежностей, пунктов приема заказов на погребение;</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получать возмещение стоимости услуг, предоставляемых в соответствии с действующим законодательством Российской Федерации;</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заключать прижизненные договоры на оказание ритуальных услуг;</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осуществлять иные права, не противоречащие действующему законодательству и  уставным видам деятельности.</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23" w:name="sub_47"/>
      <w:r w:rsidRPr="008F4092">
        <w:rPr>
          <w:rFonts w:ascii="Times New Roman" w:hAnsi="Times New Roman" w:cs="Times New Roman"/>
          <w:sz w:val="20"/>
          <w:szCs w:val="20"/>
        </w:rPr>
        <w:t>4.7. Специализированная служба по вопросам похоронного дела обязана:</w:t>
      </w:r>
    </w:p>
    <w:bookmarkEnd w:id="23"/>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lastRenderedPageBreak/>
        <w:t>- обеспечить предоставление населению услуг в соответствии с действующим законодательством Российской Федерации, том числе услуг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безвозмездной основе;</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 обеспечить волеизъявления </w:t>
      </w:r>
      <w:proofErr w:type="gramStart"/>
      <w:r w:rsidRPr="008F4092">
        <w:rPr>
          <w:rFonts w:ascii="Times New Roman" w:hAnsi="Times New Roman" w:cs="Times New Roman"/>
          <w:sz w:val="20"/>
          <w:szCs w:val="20"/>
        </w:rPr>
        <w:t>умерших</w:t>
      </w:r>
      <w:proofErr w:type="gramEnd"/>
      <w:r w:rsidRPr="008F4092">
        <w:rPr>
          <w:rFonts w:ascii="Times New Roman" w:hAnsi="Times New Roman" w:cs="Times New Roman"/>
          <w:sz w:val="20"/>
          <w:szCs w:val="20"/>
        </w:rPr>
        <w:t xml:space="preserve"> в соответствии с действующим законодательством Российской Федерации в сфере погребения и похоронного дела;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обеспечить надлежащее качество выполняемых работ и культуры обслуживания;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соблюдать правила безопасности производства работ, санитарно-гигиенических норм и требований по защите здоровья людей;</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 выполнять требования </w:t>
      </w:r>
      <w:hyperlink r:id="rId19" w:history="1">
        <w:r w:rsidRPr="008F4092">
          <w:rPr>
            <w:rFonts w:ascii="Times New Roman" w:hAnsi="Times New Roman" w:cs="Times New Roman"/>
            <w:sz w:val="20"/>
            <w:szCs w:val="20"/>
          </w:rPr>
          <w:t>Федерального закона</w:t>
        </w:r>
      </w:hyperlink>
      <w:r w:rsidRPr="008F4092">
        <w:rPr>
          <w:rFonts w:ascii="Times New Roman" w:hAnsi="Times New Roman" w:cs="Times New Roman"/>
          <w:sz w:val="20"/>
          <w:szCs w:val="20"/>
        </w:rPr>
        <w:t xml:space="preserve"> "О погребении и похоронном деле";</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 выполнять требования </w:t>
      </w:r>
      <w:hyperlink r:id="rId20" w:history="1">
        <w:r w:rsidRPr="008F4092">
          <w:rPr>
            <w:rFonts w:ascii="Times New Roman" w:hAnsi="Times New Roman" w:cs="Times New Roman"/>
            <w:sz w:val="20"/>
            <w:szCs w:val="20"/>
          </w:rPr>
          <w:t>Закона</w:t>
        </w:r>
      </w:hyperlink>
      <w:r w:rsidRPr="008F4092">
        <w:rPr>
          <w:rFonts w:ascii="Times New Roman" w:hAnsi="Times New Roman" w:cs="Times New Roman"/>
          <w:sz w:val="20"/>
          <w:szCs w:val="20"/>
        </w:rPr>
        <w:t xml:space="preserve"> Российской Федерации "О защите прав потребителей" при оказании услуг по погребению;</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24" w:name="sub_48"/>
      <w:r w:rsidRPr="008F4092">
        <w:rPr>
          <w:rFonts w:ascii="Times New Roman" w:hAnsi="Times New Roman" w:cs="Times New Roman"/>
          <w:sz w:val="20"/>
          <w:szCs w:val="20"/>
        </w:rPr>
        <w:t>4.8.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w:t>
      </w:r>
    </w:p>
    <w:bookmarkEnd w:id="24"/>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p w:rsidR="00D8660D" w:rsidRPr="008F4092" w:rsidRDefault="00D8660D" w:rsidP="008F4092">
      <w:pPr>
        <w:autoSpaceDE w:val="0"/>
        <w:autoSpaceDN w:val="0"/>
        <w:adjustRightInd w:val="0"/>
        <w:spacing w:line="240" w:lineRule="auto"/>
        <w:ind w:firstLine="567"/>
        <w:contextualSpacing/>
        <w:jc w:val="center"/>
        <w:outlineLvl w:val="0"/>
        <w:rPr>
          <w:rFonts w:ascii="Times New Roman" w:hAnsi="Times New Roman" w:cs="Times New Roman"/>
          <w:bCs/>
          <w:sz w:val="20"/>
          <w:szCs w:val="20"/>
        </w:rPr>
      </w:pPr>
      <w:bookmarkStart w:id="25" w:name="sub_500"/>
      <w:r w:rsidRPr="008F4092">
        <w:rPr>
          <w:rFonts w:ascii="Times New Roman" w:hAnsi="Times New Roman" w:cs="Times New Roman"/>
          <w:bCs/>
          <w:sz w:val="20"/>
          <w:szCs w:val="20"/>
        </w:rPr>
        <w:t>5. Порядок предоставления земельных участков под захоронение</w:t>
      </w:r>
      <w:bookmarkEnd w:id="25"/>
    </w:p>
    <w:p w:rsidR="00D8660D" w:rsidRPr="008F4092" w:rsidRDefault="00D8660D" w:rsidP="00D8660D">
      <w:pPr>
        <w:suppressAutoHyphens/>
        <w:spacing w:line="240" w:lineRule="auto"/>
        <w:ind w:firstLine="709"/>
        <w:jc w:val="both"/>
        <w:rPr>
          <w:rFonts w:ascii="Times New Roman" w:hAnsi="Times New Roman" w:cs="Times New Roman"/>
          <w:sz w:val="20"/>
          <w:szCs w:val="20"/>
          <w:lang w:eastAsia="zh-CN"/>
        </w:rPr>
      </w:pPr>
      <w:bookmarkStart w:id="26" w:name="sub_51"/>
      <w:bookmarkStart w:id="27" w:name="sub_600"/>
      <w:r w:rsidRPr="008F4092">
        <w:rPr>
          <w:rFonts w:ascii="Times New Roman" w:hAnsi="Times New Roman" w:cs="Times New Roman"/>
          <w:sz w:val="20"/>
          <w:szCs w:val="20"/>
          <w:lang w:eastAsia="zh-CN"/>
        </w:rPr>
        <w:t>5.1.  Предоставление участков земли под захоронение производится уполномоченным органом путем выдачи свидетельства о регистрации захоронения (далее - свидетельства). Форма свидетельства устанавливается в соответствии с приложением №1к настоящему Положению.</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Погребение умершего производится в соответствии с утвержденными санитарными нормами и правилами и иными требованиями действующего законодательства Российской Федерации.</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bookmarkStart w:id="28" w:name="sub_52"/>
      <w:bookmarkEnd w:id="26"/>
      <w:r w:rsidRPr="008F4092">
        <w:rPr>
          <w:rFonts w:ascii="Times New Roman" w:hAnsi="Times New Roman" w:cs="Times New Roman"/>
          <w:sz w:val="20"/>
          <w:szCs w:val="20"/>
          <w:lang w:eastAsia="zh-CN"/>
        </w:rPr>
        <w:t xml:space="preserve">5.2. </w:t>
      </w:r>
      <w:proofErr w:type="gramStart"/>
      <w:r w:rsidRPr="008F4092">
        <w:rPr>
          <w:rFonts w:ascii="Times New Roman" w:hAnsi="Times New Roman" w:cs="Times New Roman"/>
          <w:sz w:val="20"/>
          <w:szCs w:val="20"/>
          <w:lang w:eastAsia="zh-CN"/>
        </w:rPr>
        <w:t>За выдачей свидетельства могут обратиться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иные лица, взявшие на себя обязанность осуществить погребение умершего, в том числе иные хозяйствующие субъекты (далее - лица, осуществляющие организацию погребения).</w:t>
      </w:r>
      <w:proofErr w:type="gramEnd"/>
    </w:p>
    <w:bookmarkEnd w:id="28"/>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5.3. Лица, осуществляющие организацию погребения, предоставляют в уполномоченный орган:</w:t>
      </w:r>
      <w:bookmarkStart w:id="29" w:name="sub_53"/>
      <w:bookmarkEnd w:id="29"/>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заявление о выдаче свидетельства (в произвольной форме);</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 xml:space="preserve">копию свидетельства о смерти умершего (погибшего), </w:t>
      </w:r>
      <w:proofErr w:type="gramStart"/>
      <w:r w:rsidRPr="008F4092">
        <w:rPr>
          <w:rFonts w:ascii="Times New Roman" w:hAnsi="Times New Roman" w:cs="Times New Roman"/>
          <w:sz w:val="20"/>
          <w:szCs w:val="20"/>
          <w:lang w:eastAsia="zh-CN"/>
        </w:rPr>
        <w:t>выданное</w:t>
      </w:r>
      <w:proofErr w:type="gramEnd"/>
      <w:r w:rsidRPr="008F4092">
        <w:rPr>
          <w:rFonts w:ascii="Times New Roman" w:hAnsi="Times New Roman" w:cs="Times New Roman"/>
          <w:sz w:val="20"/>
          <w:szCs w:val="20"/>
          <w:lang w:eastAsia="zh-CN"/>
        </w:rPr>
        <w:t xml:space="preserve"> органами ЗАГС или медицинского свидетельства о смерти;</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копию документа, удостоверяющего личность лица, осуществляющего организацию погребения;</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копию документа, удостоверяющего право на организацию погребения (договор на оказание услуг по погребению).</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bookmarkStart w:id="30" w:name="sub_54"/>
      <w:r w:rsidRPr="008F4092">
        <w:rPr>
          <w:rFonts w:ascii="Times New Roman" w:hAnsi="Times New Roman" w:cs="Times New Roman"/>
          <w:sz w:val="20"/>
          <w:szCs w:val="20"/>
          <w:lang w:eastAsia="zh-CN"/>
        </w:rPr>
        <w:t>5.4. Время осуществления погребения устанавливается уполномоченным органом по согласованию с лицом, осуществляющим организацию погребения, с учетом особенностей вероисповедания и национальных традиций умершего.</w:t>
      </w:r>
    </w:p>
    <w:bookmarkEnd w:id="30"/>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5.5. Свидетельство выдается уполномоченным органом лицу, осуществляющему организацию погребения, в день обращения с заявлением о выдаче разрешения.</w:t>
      </w:r>
      <w:bookmarkStart w:id="31" w:name="sub_55"/>
      <w:bookmarkEnd w:id="31"/>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Свидетельство удостоверяется печатью уполномоченного органа.</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bookmarkStart w:id="32" w:name="sub_565"/>
      <w:r w:rsidRPr="008F4092">
        <w:rPr>
          <w:rFonts w:ascii="Times New Roman" w:hAnsi="Times New Roman" w:cs="Times New Roman"/>
          <w:sz w:val="20"/>
          <w:szCs w:val="20"/>
          <w:lang w:eastAsia="zh-CN"/>
        </w:rPr>
        <w:t>5.6. 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супруга и близких родственников умершего.</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 xml:space="preserve">5.7. При </w:t>
      </w:r>
      <w:proofErr w:type="spellStart"/>
      <w:r w:rsidRPr="008F4092">
        <w:rPr>
          <w:rFonts w:ascii="Times New Roman" w:hAnsi="Times New Roman" w:cs="Times New Roman"/>
          <w:sz w:val="20"/>
          <w:szCs w:val="20"/>
          <w:lang w:eastAsia="zh-CN"/>
        </w:rPr>
        <w:t>подзахоронении</w:t>
      </w:r>
      <w:proofErr w:type="spellEnd"/>
      <w:r w:rsidRPr="008F4092">
        <w:rPr>
          <w:rFonts w:ascii="Times New Roman" w:hAnsi="Times New Roman" w:cs="Times New Roman"/>
          <w:sz w:val="20"/>
          <w:szCs w:val="20"/>
          <w:lang w:eastAsia="zh-CN"/>
        </w:rPr>
        <w:t xml:space="preserve"> на месте родственного захоронения в уполномоченный орган в сфере погребения и похоронного дела представляются:</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bookmarkStart w:id="33" w:name="Par3"/>
      <w:bookmarkEnd w:id="33"/>
      <w:r w:rsidRPr="008F4092">
        <w:rPr>
          <w:rFonts w:ascii="Times New Roman" w:hAnsi="Times New Roman" w:cs="Times New Roman"/>
          <w:sz w:val="20"/>
          <w:szCs w:val="20"/>
          <w:lang w:eastAsia="zh-CN"/>
        </w:rPr>
        <w:t xml:space="preserve">1) заявление лица, взявшего на себя обязанность осуществить погребение путем </w:t>
      </w:r>
      <w:proofErr w:type="spellStart"/>
      <w:r w:rsidRPr="008F4092">
        <w:rPr>
          <w:rFonts w:ascii="Times New Roman" w:hAnsi="Times New Roman" w:cs="Times New Roman"/>
          <w:sz w:val="20"/>
          <w:szCs w:val="20"/>
          <w:lang w:eastAsia="zh-CN"/>
        </w:rPr>
        <w:t>подзахоронения</w:t>
      </w:r>
      <w:proofErr w:type="spellEnd"/>
      <w:r w:rsidRPr="008F4092">
        <w:rPr>
          <w:rFonts w:ascii="Times New Roman" w:hAnsi="Times New Roman" w:cs="Times New Roman"/>
          <w:sz w:val="20"/>
          <w:szCs w:val="20"/>
          <w:lang w:eastAsia="zh-CN"/>
        </w:rPr>
        <w:t xml:space="preserve"> на месте родственного захоронения, в произвольной форме;</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2) свидетельство о регистрации родственного захоронения;</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4) паспорт или иной документ, удостоверяющий личность лица, указанного в подпункте 1 настоящего пункта;</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 xml:space="preserve">5) медицинское свидетельство о смерти умершего (погибшего), тело которого подлежит </w:t>
      </w:r>
      <w:proofErr w:type="spellStart"/>
      <w:r w:rsidRPr="008F4092">
        <w:rPr>
          <w:rFonts w:ascii="Times New Roman" w:hAnsi="Times New Roman" w:cs="Times New Roman"/>
          <w:sz w:val="20"/>
          <w:szCs w:val="20"/>
          <w:lang w:eastAsia="zh-CN"/>
        </w:rPr>
        <w:t>подзахоронению</w:t>
      </w:r>
      <w:proofErr w:type="spellEnd"/>
      <w:r w:rsidRPr="008F4092">
        <w:rPr>
          <w:rFonts w:ascii="Times New Roman" w:hAnsi="Times New Roman" w:cs="Times New Roman"/>
          <w:sz w:val="20"/>
          <w:szCs w:val="20"/>
          <w:lang w:eastAsia="zh-CN"/>
        </w:rPr>
        <w:t xml:space="preserve"> в родственную могилу, или свидетельство о смерти умершего (погибшего), выданное органами ЗАГС.</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 xml:space="preserve">5.8. Для решения вопроса о предоставлении места для создания семейного (родового) захоронения в уполномоченный орган в сфере погребения и похоронного дела </w:t>
      </w:r>
      <w:proofErr w:type="gramStart"/>
      <w:r w:rsidRPr="008F4092">
        <w:rPr>
          <w:rFonts w:ascii="Times New Roman" w:hAnsi="Times New Roman" w:cs="Times New Roman"/>
          <w:sz w:val="20"/>
          <w:szCs w:val="20"/>
          <w:lang w:eastAsia="zh-CN"/>
        </w:rPr>
        <w:t>предоставляются следующие документы</w:t>
      </w:r>
      <w:proofErr w:type="gramEnd"/>
      <w:r w:rsidRPr="008F4092">
        <w:rPr>
          <w:rFonts w:ascii="Times New Roman" w:hAnsi="Times New Roman" w:cs="Times New Roman"/>
          <w:sz w:val="20"/>
          <w:szCs w:val="20"/>
          <w:lang w:eastAsia="zh-CN"/>
        </w:rPr>
        <w:t>:</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1) 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 (далее - лица, указанные в заявлении);</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2) копия паспорта или иного документа, удостоверяющего личность заявителя, с предъявлением подлинника для сверки.</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lastRenderedPageBreak/>
        <w:t>5.9. Не допускается требовать с заявителя предоставления документов, не предусмотренных настоящим Положением.</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bookmarkStart w:id="34" w:name="sub_576"/>
      <w:bookmarkStart w:id="35" w:name="sub_58"/>
      <w:bookmarkEnd w:id="32"/>
      <w:bookmarkEnd w:id="34"/>
      <w:r w:rsidRPr="008F4092">
        <w:rPr>
          <w:rFonts w:ascii="Times New Roman" w:hAnsi="Times New Roman" w:cs="Times New Roman"/>
          <w:sz w:val="20"/>
          <w:szCs w:val="20"/>
          <w:lang w:eastAsia="zh-CN"/>
        </w:rPr>
        <w:t>5.10. Самовольные захоронения не допускаются.</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bookmarkStart w:id="36" w:name="sub_59"/>
      <w:bookmarkEnd w:id="35"/>
      <w:r w:rsidRPr="008F4092">
        <w:rPr>
          <w:rFonts w:ascii="Times New Roman" w:hAnsi="Times New Roman" w:cs="Times New Roman"/>
          <w:sz w:val="20"/>
          <w:szCs w:val="20"/>
          <w:lang w:eastAsia="zh-CN"/>
        </w:rPr>
        <w:t>5.11. Предоставление участков земли под захоронения на кладбище осуществляется уполномоченным органом безвозмездно.</w:t>
      </w:r>
    </w:p>
    <w:bookmarkEnd w:id="36"/>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5.12. Каждое захоронение регистрируется уполномоченным органом в книге регистрации захоронений.</w:t>
      </w:r>
      <w:bookmarkStart w:id="37" w:name="sub_510"/>
      <w:bookmarkEnd w:id="37"/>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 xml:space="preserve">Форма книги регистрации захоронений устанавливается органом местного самоуправления. </w:t>
      </w:r>
    </w:p>
    <w:p w:rsidR="00D8660D" w:rsidRPr="008F4092" w:rsidRDefault="00D8660D" w:rsidP="003B5C0C">
      <w:pPr>
        <w:suppressAutoHyphens/>
        <w:spacing w:after="0" w:line="240" w:lineRule="auto"/>
        <w:ind w:firstLine="709"/>
        <w:jc w:val="both"/>
        <w:rPr>
          <w:rFonts w:ascii="Times New Roman" w:hAnsi="Times New Roman" w:cs="Times New Roman"/>
          <w:sz w:val="20"/>
          <w:szCs w:val="20"/>
          <w:lang w:eastAsia="zh-CN"/>
        </w:rPr>
      </w:pPr>
      <w:r w:rsidRPr="008F4092">
        <w:rPr>
          <w:rFonts w:ascii="Times New Roman" w:hAnsi="Times New Roman" w:cs="Times New Roman"/>
          <w:sz w:val="20"/>
          <w:szCs w:val="20"/>
          <w:lang w:eastAsia="zh-CN"/>
        </w:rPr>
        <w:t>5.13. Уполномоченный орган обеспечивает создание и регулярное обновление единой электронной базы данных о захоронениях на кладбищах</w:t>
      </w:r>
      <w:r w:rsidRPr="008F4092">
        <w:rPr>
          <w:rFonts w:ascii="Times New Roman" w:hAnsi="Times New Roman" w:cs="Times New Roman"/>
          <w:b/>
          <w:bCs/>
          <w:sz w:val="20"/>
          <w:szCs w:val="20"/>
        </w:rPr>
        <w:t xml:space="preserve">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lang w:eastAsia="zh-CN"/>
        </w:rPr>
        <w:t xml:space="preserve"> сельского поселения Крымского района. </w:t>
      </w:r>
    </w:p>
    <w:p w:rsidR="003B5C0C" w:rsidRPr="008F4092" w:rsidRDefault="003B5C0C" w:rsidP="003B5C0C">
      <w:pPr>
        <w:suppressAutoHyphens/>
        <w:spacing w:after="0" w:line="240" w:lineRule="auto"/>
        <w:ind w:firstLine="709"/>
        <w:jc w:val="both"/>
        <w:rPr>
          <w:rFonts w:ascii="Times New Roman" w:hAnsi="Times New Roman" w:cs="Times New Roman"/>
          <w:sz w:val="20"/>
          <w:szCs w:val="20"/>
          <w:lang w:eastAsia="zh-CN"/>
        </w:rPr>
      </w:pPr>
    </w:p>
    <w:p w:rsidR="00D8660D" w:rsidRPr="008F4092" w:rsidRDefault="00D8660D" w:rsidP="008F4092">
      <w:pPr>
        <w:autoSpaceDE w:val="0"/>
        <w:autoSpaceDN w:val="0"/>
        <w:adjustRightInd w:val="0"/>
        <w:spacing w:line="240" w:lineRule="auto"/>
        <w:ind w:firstLine="567"/>
        <w:contextualSpacing/>
        <w:jc w:val="center"/>
        <w:outlineLvl w:val="0"/>
        <w:rPr>
          <w:rFonts w:ascii="Times New Roman" w:hAnsi="Times New Roman" w:cs="Times New Roman"/>
          <w:bCs/>
          <w:sz w:val="20"/>
          <w:szCs w:val="20"/>
        </w:rPr>
      </w:pPr>
      <w:r w:rsidRPr="008F4092">
        <w:rPr>
          <w:rFonts w:ascii="Times New Roman" w:hAnsi="Times New Roman" w:cs="Times New Roman"/>
          <w:bCs/>
          <w:sz w:val="20"/>
          <w:szCs w:val="20"/>
        </w:rPr>
        <w:t>6. Правила содержания и благоустройства кладбищ</w:t>
      </w:r>
      <w:bookmarkEnd w:id="27"/>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38" w:name="sub_61"/>
      <w:r w:rsidRPr="008F4092">
        <w:rPr>
          <w:rFonts w:ascii="Times New Roman" w:hAnsi="Times New Roman" w:cs="Times New Roman"/>
          <w:sz w:val="20"/>
          <w:szCs w:val="20"/>
        </w:rPr>
        <w:t>6.1. На кладбищах необходимо предусматривать:</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39" w:name="sub_611"/>
      <w:bookmarkEnd w:id="38"/>
      <w:r w:rsidRPr="008F4092">
        <w:rPr>
          <w:rFonts w:ascii="Times New Roman" w:hAnsi="Times New Roman" w:cs="Times New Roman"/>
          <w:sz w:val="20"/>
          <w:szCs w:val="20"/>
        </w:rPr>
        <w:t>а) стенд с планом кладбища. На плане должны быть обозначены основные зоны кладбища, здания и сооружения, кварталы и секторы захоронений и дана их нумерация. Стенд с планом следует устанавливать на территории кладбища у главного входа;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40" w:name="sub_612"/>
      <w:bookmarkEnd w:id="39"/>
      <w:r w:rsidRPr="008F4092">
        <w:rPr>
          <w:rFonts w:ascii="Times New Roman" w:hAnsi="Times New Roman" w:cs="Times New Roman"/>
          <w:sz w:val="20"/>
          <w:szCs w:val="20"/>
        </w:rPr>
        <w:t>б) указатели расположения зданий и сооружений, общественных туалетов;</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41" w:name="sub_613"/>
      <w:bookmarkEnd w:id="40"/>
      <w:r w:rsidRPr="008F4092">
        <w:rPr>
          <w:rFonts w:ascii="Times New Roman" w:hAnsi="Times New Roman" w:cs="Times New Roman"/>
          <w:sz w:val="20"/>
          <w:szCs w:val="20"/>
        </w:rPr>
        <w:t>в) стенд для помещения объявлений и правил посещения кладбищ, прав и обязанностей граждан;</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42" w:name="sub_614"/>
      <w:bookmarkEnd w:id="41"/>
      <w:r w:rsidRPr="008F4092">
        <w:rPr>
          <w:rFonts w:ascii="Times New Roman" w:hAnsi="Times New Roman" w:cs="Times New Roman"/>
          <w:sz w:val="20"/>
          <w:szCs w:val="20"/>
        </w:rPr>
        <w:t>г) стационарные скамьи, садовые диваны, которые устанавливают у основных зданий, на аллеях, кварталах захоронений и на площадках для отдыха;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43" w:name="sub_615"/>
      <w:bookmarkEnd w:id="42"/>
      <w:r w:rsidRPr="008F4092">
        <w:rPr>
          <w:rFonts w:ascii="Times New Roman" w:hAnsi="Times New Roman" w:cs="Times New Roman"/>
          <w:sz w:val="20"/>
          <w:szCs w:val="20"/>
        </w:rPr>
        <w:t>д) общественные туалеты;</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44" w:name="sub_616"/>
      <w:bookmarkEnd w:id="43"/>
      <w:r w:rsidRPr="008F4092">
        <w:rPr>
          <w:rFonts w:ascii="Times New Roman" w:hAnsi="Times New Roman" w:cs="Times New Roman"/>
          <w:sz w:val="20"/>
          <w:szCs w:val="20"/>
        </w:rPr>
        <w:t>е) мусоросборники и урны для мусора;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45" w:name="sub_617"/>
      <w:bookmarkEnd w:id="44"/>
      <w:r w:rsidRPr="008F4092">
        <w:rPr>
          <w:rFonts w:ascii="Times New Roman" w:hAnsi="Times New Roman" w:cs="Times New Roman"/>
          <w:sz w:val="20"/>
          <w:szCs w:val="20"/>
        </w:rPr>
        <w:t>ж) скамейки.</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46" w:name="sub_62"/>
      <w:bookmarkEnd w:id="45"/>
      <w:r w:rsidRPr="008F4092">
        <w:rPr>
          <w:rFonts w:ascii="Times New Roman" w:hAnsi="Times New Roman" w:cs="Times New Roman"/>
          <w:sz w:val="20"/>
          <w:szCs w:val="20"/>
        </w:rPr>
        <w:t>6.2. 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47" w:name="sub_63"/>
      <w:bookmarkEnd w:id="46"/>
      <w:r w:rsidRPr="008F4092">
        <w:rPr>
          <w:rFonts w:ascii="Times New Roman" w:hAnsi="Times New Roman" w:cs="Times New Roman"/>
          <w:sz w:val="20"/>
          <w:szCs w:val="20"/>
        </w:rPr>
        <w:t>6.3. На территории кладбища должны быть предусмотрены поливочные емкости или поливочный водопровод.</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48" w:name="sub_64"/>
      <w:bookmarkEnd w:id="47"/>
      <w:r w:rsidRPr="008F4092">
        <w:rPr>
          <w:rFonts w:ascii="Times New Roman" w:hAnsi="Times New Roman" w:cs="Times New Roman"/>
          <w:sz w:val="20"/>
          <w:szCs w:val="20"/>
        </w:rPr>
        <w:t xml:space="preserve">6.4. </w:t>
      </w:r>
      <w:bookmarkStart w:id="49" w:name="sub_65"/>
      <w:bookmarkEnd w:id="48"/>
      <w:r w:rsidRPr="008F4092">
        <w:rPr>
          <w:rFonts w:ascii="Times New Roman" w:hAnsi="Times New Roman" w:cs="Times New Roman"/>
          <w:sz w:val="20"/>
          <w:szCs w:val="20"/>
        </w:rPr>
        <w:t>Деятельность по содержанию кладбищ должна обеспечивать:</w:t>
      </w:r>
    </w:p>
    <w:bookmarkEnd w:id="49"/>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постоянное благоустройство территорий муниципальных кладбищ;</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содержание в исправном состоянии здания, инженерное оборудование территорий муниципальных кладбищ, их оград, дорог, площадок;</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установленные требования к санитарному состоянию территорий кладбищ;</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функционирование общественных туалетов, освещения, систематическую уборку дорожек общего пользования, проходов и других участков хозяйственного назначения (кроме могил) и своевременный вывоз мусора с территорий муниципальных кладбищ;</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осуществление ухода за зелеными насаждениями на территории муниципальных кладбищ, их полив и обновление;</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выполнение иных требований, предусмотренных действующим законодательством Российской Федерации.</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p w:rsidR="00D8660D" w:rsidRPr="008F4092" w:rsidRDefault="00D8660D" w:rsidP="008F4092">
      <w:pPr>
        <w:autoSpaceDE w:val="0"/>
        <w:autoSpaceDN w:val="0"/>
        <w:adjustRightInd w:val="0"/>
        <w:spacing w:line="240" w:lineRule="auto"/>
        <w:ind w:firstLine="567"/>
        <w:contextualSpacing/>
        <w:jc w:val="center"/>
        <w:rPr>
          <w:rFonts w:ascii="Times New Roman" w:hAnsi="Times New Roman" w:cs="Times New Roman"/>
          <w:sz w:val="20"/>
          <w:szCs w:val="20"/>
        </w:rPr>
      </w:pPr>
      <w:r w:rsidRPr="008F4092">
        <w:rPr>
          <w:rFonts w:ascii="Times New Roman" w:hAnsi="Times New Roman" w:cs="Times New Roman"/>
          <w:bCs/>
          <w:sz w:val="20"/>
          <w:szCs w:val="20"/>
        </w:rPr>
        <w:t>7. Размеры предоставляемого земельного участка для захоронений</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7.1. На открытых кладбищах захоронения производятся в последовательном порядке по действующей нумерации подготовленных могил.</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7.2. В зоне захоронения общественных кладбищ могут быть предусмотрены обособленные земельные участки (зоны) одиночных, родственных, семейных (родовых), почетных, воинских захоронений.</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7.3. </w:t>
      </w:r>
      <w:proofErr w:type="gramStart"/>
      <w:r w:rsidRPr="008F4092">
        <w:rPr>
          <w:rFonts w:ascii="Times New Roman" w:hAnsi="Times New Roman" w:cs="Times New Roman"/>
          <w:sz w:val="20"/>
          <w:szCs w:val="20"/>
        </w:rPr>
        <w:t>Одиночные захоронения - места захоронения, предоставляемые бесплатно на территории общественных кладбищ для погребения одиноких граждан и граждан, при захоронении которых супруг, близкие родственники, иные родственники, законный представитель умершего (погибшего) или иное лицо, взявшее на себя обязанность осуществить погребение умершего (погибшего) не заявили о создании родственного или семейного захоронения, а также граждан, личность которых не установлена органами внутренних дел, или не имеющих</w:t>
      </w:r>
      <w:proofErr w:type="gramEnd"/>
      <w:r w:rsidRPr="008F4092">
        <w:rPr>
          <w:rFonts w:ascii="Times New Roman" w:hAnsi="Times New Roman" w:cs="Times New Roman"/>
          <w:sz w:val="20"/>
          <w:szCs w:val="20"/>
        </w:rPr>
        <w:t xml:space="preserve"> супруга, близких или иных родственников либо законного представителя или при невозможности ими осуществить погребение.</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7.4. Отвод участков земли для размещения места погребения осуществляется уполномоченным органом в соответствии с санитарно-эпидемиологическим и иным законодательством.  </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7.5. Размер вновь отводимого земельного участка на 1 могилу составляет                               4 </w:t>
      </w:r>
      <w:proofErr w:type="gramStart"/>
      <w:r w:rsidRPr="008F4092">
        <w:rPr>
          <w:rFonts w:ascii="Times New Roman" w:hAnsi="Times New Roman" w:cs="Times New Roman"/>
          <w:sz w:val="20"/>
          <w:szCs w:val="20"/>
        </w:rPr>
        <w:t>квадратных</w:t>
      </w:r>
      <w:proofErr w:type="gramEnd"/>
      <w:r w:rsidRPr="008F4092">
        <w:rPr>
          <w:rFonts w:ascii="Times New Roman" w:hAnsi="Times New Roman" w:cs="Times New Roman"/>
          <w:sz w:val="20"/>
          <w:szCs w:val="20"/>
        </w:rPr>
        <w:t xml:space="preserve"> метра, расстояние между могилами по длинным сторонам должно быть не менее 1 метра, по коротким – не менее 0,5 метра.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7.6. В случае захоронения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7.7. При захоронении гроба с телом или тела без гроба глубину могилы следует устанавливать в зависимости от местных условий (характера грунтов и уровня стояния грунтовых вод). При этом длина могилы должна быть не менее 2 метров, ширина 1 метр, глубина не менее 1,5 метра (от поверхности земли </w:t>
      </w:r>
      <w:r w:rsidRPr="008F4092">
        <w:rPr>
          <w:rFonts w:ascii="Times New Roman" w:hAnsi="Times New Roman" w:cs="Times New Roman"/>
          <w:sz w:val="20"/>
          <w:szCs w:val="20"/>
        </w:rPr>
        <w:lastRenderedPageBreak/>
        <w:t>до крышки гроба 1 метр). Во всех случаях отметка дна могилы должна быть на 0,5 метра выше уровня стояния грунтовых вод.</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7.8. При отсутствии свободного места, при родственном захоронении разрешается производить захоронение в пределах существующего участка для захоронения без увеличения площади данного земельного участка. В этом случае допускается уменьшение расстояния между могилами первого и второго захоронения.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7.9. Допускается повторное захоронение в одну и ту же могилу тел родственника (родственников) при условии разрешения уполномоченного органа и истечения кладбищенского периода (времени разложения и минерализации тела умершего) с момента предыдущего захоронения, устанавливаемого местными организациями санитарно-эпидемиологического надзора, но не ранее чем через 20 лет.</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7.10. Места родственных захоронений предоставляются непосредственно при погребении умершего. </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При </w:t>
      </w:r>
      <w:proofErr w:type="spellStart"/>
      <w:r w:rsidRPr="008F4092">
        <w:rPr>
          <w:rFonts w:ascii="Times New Roman" w:hAnsi="Times New Roman" w:cs="Times New Roman"/>
          <w:sz w:val="20"/>
          <w:szCs w:val="20"/>
        </w:rPr>
        <w:t>подзахоронении</w:t>
      </w:r>
      <w:proofErr w:type="spellEnd"/>
      <w:r w:rsidRPr="008F4092">
        <w:rPr>
          <w:rFonts w:ascii="Times New Roman" w:hAnsi="Times New Roman" w:cs="Times New Roman"/>
          <w:sz w:val="20"/>
          <w:szCs w:val="20"/>
        </w:rPr>
        <w:t xml:space="preserve"> на месте родственного захоронения в уполномоченный орган в сфере погребения и похоронного дела представляются: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50" w:name="Par1"/>
      <w:bookmarkEnd w:id="50"/>
      <w:r w:rsidRPr="008F4092">
        <w:rPr>
          <w:rFonts w:ascii="Times New Roman" w:hAnsi="Times New Roman" w:cs="Times New Roman"/>
          <w:sz w:val="20"/>
          <w:szCs w:val="20"/>
        </w:rPr>
        <w:t xml:space="preserve">1) заявление лица, взявшего на себя обязанность осуществить погребение путем </w:t>
      </w:r>
      <w:proofErr w:type="spellStart"/>
      <w:r w:rsidRPr="008F4092">
        <w:rPr>
          <w:rFonts w:ascii="Times New Roman" w:hAnsi="Times New Roman" w:cs="Times New Roman"/>
          <w:sz w:val="20"/>
          <w:szCs w:val="20"/>
        </w:rPr>
        <w:t>подзахоронения</w:t>
      </w:r>
      <w:proofErr w:type="spellEnd"/>
      <w:r w:rsidRPr="008F4092">
        <w:rPr>
          <w:rFonts w:ascii="Times New Roman" w:hAnsi="Times New Roman" w:cs="Times New Roman"/>
          <w:sz w:val="20"/>
          <w:szCs w:val="20"/>
        </w:rPr>
        <w:t xml:space="preserve"> на месте родственного захоронения, в произвольной форме;</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2) свидетельство о регистрации родственного захоронения;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4) паспорт или иной документ, удостоверяющий личность лица, указанного в подпункте 1 настоящего пункта;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5) медицинское свидетельство о смерти умершего (погибшего), тело которого подлежит </w:t>
      </w:r>
      <w:proofErr w:type="spellStart"/>
      <w:r w:rsidRPr="008F4092">
        <w:rPr>
          <w:rFonts w:ascii="Times New Roman" w:hAnsi="Times New Roman" w:cs="Times New Roman"/>
          <w:sz w:val="20"/>
          <w:szCs w:val="20"/>
        </w:rPr>
        <w:t>подзахоронению</w:t>
      </w:r>
      <w:proofErr w:type="spellEnd"/>
      <w:r w:rsidRPr="008F4092">
        <w:rPr>
          <w:rFonts w:ascii="Times New Roman" w:hAnsi="Times New Roman" w:cs="Times New Roman"/>
          <w:sz w:val="20"/>
          <w:szCs w:val="20"/>
        </w:rPr>
        <w:t xml:space="preserve"> в родственную могилу, или свидетельство о смерти умершего (погибшего), выданное органами ЗАГС.</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Размер участка для родственного захоронения составляет 8 кв. м. </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родственников умершего.</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7.11. Семейные (родовые) захоронения - места захоронения, предоставляемые на общественных открытых кладбищах для погребения трех и более умерших родственников.</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Места для создания семейных (родовых) захоронений предоставляются как непосредственно при погребении умершего, так и под будущие захоронения.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Участки земли на общественных кладбищах для создания семейных (родовых) захоронений предоставляются гражданам Российской Федерации в соответствии с законодательством Российской Федерации и законодательством Краснодарского края и муниципальными правовыми актами.</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Размер места семейного (родового) захоронения не превышает 20 квадратных метров, исходя из нормы 4 кв. м. на человека.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7.12. Площадь зоны семейных (родовых) захоронений на территории общественного кладбища не должна превышать одной трети общей площади зоны захоронения кладбища.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7.13. Уполномоченный орган предоставляет места для захоронения на кладбищах, а также участки земли для создания семейных (родовых) захоронений. Уполномоченный орган принимает решение о предоставлении или об отказе в предоставлении места захоронения, формирует и ведет реестр семейных (родовых) захоронений. </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7.14. Для решения вопроса о предоставлении места для создания семейного (родового) захоронения в уполномоченный орган</w:t>
      </w:r>
      <w:r w:rsidR="003B5C0C" w:rsidRPr="008F4092">
        <w:rPr>
          <w:rFonts w:ascii="Times New Roman" w:hAnsi="Times New Roman" w:cs="Times New Roman"/>
          <w:sz w:val="20"/>
          <w:szCs w:val="20"/>
        </w:rPr>
        <w:t xml:space="preserve"> </w:t>
      </w:r>
      <w:proofErr w:type="gramStart"/>
      <w:r w:rsidRPr="008F4092">
        <w:rPr>
          <w:rFonts w:ascii="Times New Roman" w:hAnsi="Times New Roman" w:cs="Times New Roman"/>
          <w:sz w:val="20"/>
          <w:szCs w:val="20"/>
        </w:rPr>
        <w:t>предоставляются следующие документы</w:t>
      </w:r>
      <w:proofErr w:type="gramEnd"/>
      <w:r w:rsidRPr="008F4092">
        <w:rPr>
          <w:rFonts w:ascii="Times New Roman" w:hAnsi="Times New Roman" w:cs="Times New Roman"/>
          <w:sz w:val="20"/>
          <w:szCs w:val="20"/>
        </w:rPr>
        <w:t>:</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1) заявление о предоставлении места для создания семейного (родового) захоронения с указанием круга лиц и степени родства, которых предполагается похоронить (перезахоронить) на месте семейного (родового) захоронения (далее - лица, указанные в заявлении), с указанием лица, предлагаемого считаться ответственным за захоронение;</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2) копия паспорта или иного документа, удостоверяющего личность заявителя, с предъявлением подлинника для сверки;</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Не допускается требовать от заявителя предоставления документов, не предусмотренных настоящим Положением.  </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настоящем Положении, с отметкой о дате их приема.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7.15. Решение о предоставлении места для создания семейного (родового) захоронения или об отказе в его предоставлении принимается в срок, не превышающий 30 дней со дня получения заявления со всеми документами.</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7.16. Уведомление о предоставлении места для создания семейного (родового) захоронения, либо  об отказе в предоставлении места для создания семейного (родового) захоронения с указанием причин отказа, вручается или отправляется почтовым отправлением с уведомлением о его вручении (далее - направляется с уведомлением) заявителю в письменной форме.</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lastRenderedPageBreak/>
        <w:t xml:space="preserve">7.17. </w:t>
      </w:r>
      <w:proofErr w:type="gramStart"/>
      <w:r w:rsidRPr="008F4092">
        <w:rPr>
          <w:rFonts w:ascii="Times New Roman" w:hAnsi="Times New Roman" w:cs="Times New Roman"/>
          <w:sz w:val="20"/>
          <w:szCs w:val="20"/>
        </w:rPr>
        <w:t xml:space="preserve">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предоставления заявителем в уполномоченный орган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пункте 7.14. настоящего раздела. </w:t>
      </w:r>
      <w:proofErr w:type="gramEnd"/>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7.18. Отказ в предоставлении места для создания семейного (родового) захоронения допускается в случаях, если:</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а) заявитель является недееспособным лицом;</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б) заявитель не представил документы, указанные в пункте 7.14. настоящего раздела;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в)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7.19. Заявитель вправе обжаловать отказ в предоставлении места для создания семейного (родового) захоронения в судебном порядке. </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7.20. </w:t>
      </w:r>
      <w:proofErr w:type="gramStart"/>
      <w:r w:rsidRPr="008F4092">
        <w:rPr>
          <w:rFonts w:ascii="Times New Roman" w:hAnsi="Times New Roman" w:cs="Times New Roman"/>
          <w:sz w:val="20"/>
          <w:szCs w:val="20"/>
        </w:rPr>
        <w:t>На основании принятого решения о предоставлении места для создания семейного (родового) захоронения и платежного документа, подтверждающего факт внесения платы за резервирование места под будущие захоронения, уполномоченный орган осуществляет его предоставление в срок, не превышающий семи календарных дней, но не позднее одного дня до дня погребения в случаях, установленных Законом Краснодарского края от 4 февраля 2004 г. № 666-КЗ.</w:t>
      </w:r>
      <w:proofErr w:type="gramEnd"/>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Одновременно с предоставлением места для создания семейного (родового) захоронения уполномоченным органом оформляется и вручается свидетельство о регистрации семейного (родового) захоронения лицу, на которое зарегистрировано данное место захоронения.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roofErr w:type="gramStart"/>
      <w:r w:rsidRPr="008F4092">
        <w:rPr>
          <w:rFonts w:ascii="Times New Roman" w:hAnsi="Times New Roman" w:cs="Times New Roman"/>
          <w:sz w:val="20"/>
          <w:szCs w:val="20"/>
        </w:rP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roofErr w:type="gramEnd"/>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7.21. По письменному ходатайству лица, на которое зарегистрировано семейное (родовое) захоронение, на месте семейного (</w:t>
      </w:r>
      <w:proofErr w:type="gramStart"/>
      <w:r w:rsidRPr="008F4092">
        <w:rPr>
          <w:rFonts w:ascii="Times New Roman" w:hAnsi="Times New Roman" w:cs="Times New Roman"/>
          <w:sz w:val="20"/>
          <w:szCs w:val="20"/>
        </w:rPr>
        <w:t xml:space="preserve">родового) </w:t>
      </w:r>
      <w:proofErr w:type="gramEnd"/>
      <w:r w:rsidRPr="008F4092">
        <w:rPr>
          <w:rFonts w:ascii="Times New Roman" w:hAnsi="Times New Roman" w:cs="Times New Roman"/>
          <w:sz w:val="20"/>
          <w:szCs w:val="20"/>
        </w:rPr>
        <w:t>захоронения могут быть погребены родственники, не указанные в заявлении о предоставлении места для создания семейного (родового) захоронения.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7.22. 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7.24. На территории общественных кладбищ в целях увековечения памяти умерших граждан, имеющих заслуги перед Российской Федерацией, Краснодарским краем, Крымским районом, </w:t>
      </w:r>
      <w:r w:rsidRPr="008F4092">
        <w:rPr>
          <w:rFonts w:ascii="Times New Roman" w:hAnsi="Times New Roman" w:cs="Times New Roman"/>
          <w:bCs/>
          <w:sz w:val="20"/>
          <w:szCs w:val="20"/>
        </w:rPr>
        <w:t>Киевским</w:t>
      </w:r>
      <w:r w:rsidRPr="008F4092">
        <w:rPr>
          <w:rFonts w:ascii="Times New Roman" w:hAnsi="Times New Roman" w:cs="Times New Roman"/>
          <w:sz w:val="20"/>
          <w:szCs w:val="20"/>
        </w:rPr>
        <w:t xml:space="preserve"> сельским поселением Крымского района, могут быть предусмотрены обособленные земельные участки (зоны) почетных захоронений на основании решения органа местного самоуправления.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roofErr w:type="gramStart"/>
      <w:r w:rsidRPr="008F4092">
        <w:rPr>
          <w:rFonts w:ascii="Times New Roman" w:hAnsi="Times New Roman" w:cs="Times New Roman"/>
          <w:sz w:val="20"/>
          <w:szCs w:val="20"/>
        </w:rPr>
        <w:t xml:space="preserve">Почетные захоронения - места захоронения, расположенные, как правило, вдоль главной аллеи кладбища, имеющие удобные подходы и хороший обзор и предоставляемые бесплатно при погребении умершего на основании решения органа местного самоуправления по ходатайству </w:t>
      </w:r>
      <w:proofErr w:type="spellStart"/>
      <w:r w:rsidRPr="008F4092">
        <w:rPr>
          <w:rFonts w:ascii="Times New Roman" w:hAnsi="Times New Roman" w:cs="Times New Roman"/>
          <w:sz w:val="20"/>
          <w:szCs w:val="20"/>
        </w:rPr>
        <w:t>лицили</w:t>
      </w:r>
      <w:proofErr w:type="spellEnd"/>
      <w:r w:rsidRPr="008F4092">
        <w:rPr>
          <w:rFonts w:ascii="Times New Roman" w:hAnsi="Times New Roman" w:cs="Times New Roman"/>
          <w:sz w:val="20"/>
          <w:szCs w:val="20"/>
        </w:rPr>
        <w:t xml:space="preserve"> организаций, с обоснованием и подтверждением заслуг умершего перед Российской Федерацией, Краснодарс</w:t>
      </w:r>
      <w:r w:rsidR="008F4092" w:rsidRPr="008F4092">
        <w:rPr>
          <w:rFonts w:ascii="Times New Roman" w:hAnsi="Times New Roman" w:cs="Times New Roman"/>
          <w:sz w:val="20"/>
          <w:szCs w:val="20"/>
        </w:rPr>
        <w:t>ким краем, Крымским районом, Киевским</w:t>
      </w:r>
      <w:r w:rsidRPr="008F4092">
        <w:rPr>
          <w:rFonts w:ascii="Times New Roman" w:hAnsi="Times New Roman" w:cs="Times New Roman"/>
          <w:sz w:val="20"/>
          <w:szCs w:val="20"/>
        </w:rPr>
        <w:t xml:space="preserve"> сельским поселением Крымского района и при отсутствии противоречий с волеизъявлением умершего либо волеизъявлением</w:t>
      </w:r>
      <w:proofErr w:type="gramEnd"/>
      <w:r w:rsidRPr="008F4092">
        <w:rPr>
          <w:rFonts w:ascii="Times New Roman" w:hAnsi="Times New Roman" w:cs="Times New Roman"/>
          <w:sz w:val="20"/>
          <w:szCs w:val="20"/>
        </w:rPr>
        <w:t xml:space="preserve"> его супруга, близких родственников, иных родственников или законного представителя умершего. </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Размер места почетного захоронения составляет 6 квадратных метров.</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На местах почетных захоронений </w:t>
      </w:r>
      <w:proofErr w:type="spellStart"/>
      <w:r w:rsidRPr="008F4092">
        <w:rPr>
          <w:rFonts w:ascii="Times New Roman" w:hAnsi="Times New Roman" w:cs="Times New Roman"/>
          <w:sz w:val="20"/>
          <w:szCs w:val="20"/>
        </w:rPr>
        <w:t>подзахоронение</w:t>
      </w:r>
      <w:proofErr w:type="spellEnd"/>
      <w:r w:rsidRPr="008F4092">
        <w:rPr>
          <w:rFonts w:ascii="Times New Roman" w:hAnsi="Times New Roman" w:cs="Times New Roman"/>
          <w:sz w:val="20"/>
          <w:szCs w:val="20"/>
        </w:rPr>
        <w:t xml:space="preserve"> не допускается.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7.25. Воинские захоронения - места захоронения площадью 5 квадратных метров, предоставляемые бесплатно на территории воинских кладбищ (или на воинских участках общественных кладбищ) для погребения категорий лиц, определенных законодательством Российской Федерации в сфере погребения и похоронного дела.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Места воинских захоронений предоставляются непосредственно при погребении умершего.</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7.26. Братские (общие) захоронения - места захоронения, предоставляемые бесплатно на территории общественных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Погребение на местах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Размер места братского (общего) захоронения и его размещение на территории кладбища определяются в каждом конкретном случае органом местного самоуправления.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7.27. Не допускается устройство захоронений в разрывах между могилами на участке родовых захоронений, на обочинах дорог и в пределах защитных зон.</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7.28. При захоронении или </w:t>
      </w:r>
      <w:proofErr w:type="spellStart"/>
      <w:r w:rsidRPr="008F4092">
        <w:rPr>
          <w:rFonts w:ascii="Times New Roman" w:hAnsi="Times New Roman" w:cs="Times New Roman"/>
          <w:sz w:val="20"/>
          <w:szCs w:val="20"/>
        </w:rPr>
        <w:t>подзахоронении</w:t>
      </w:r>
      <w:proofErr w:type="spellEnd"/>
      <w:r w:rsidRPr="008F4092">
        <w:rPr>
          <w:rFonts w:ascii="Times New Roman" w:hAnsi="Times New Roman" w:cs="Times New Roman"/>
          <w:sz w:val="20"/>
          <w:szCs w:val="20"/>
        </w:rPr>
        <w:t xml:space="preserve"> на каждом могильном холме устанавливается мемориальная табличка, которая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lastRenderedPageBreak/>
        <w:t>7.29. Самовольное захоронение в неотведенных для этого местах не допускается. К лицам, совершившим такие действия, применяются меры действующего административного или уголовного законодательства как за действия, наносящие ущерб природе и обществу.</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7.30. Земельные участки в указанных размерах для одиночных и родственных захоронений предоставляются бесплатно в соответствии с настоящим Положением.</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7.31. За резервирование места семейного (родового) захоронения, превышающего размер бесплатно предоставляемого места для родственного захоронения, взимается плата, утверждаемая решением Совета</w:t>
      </w:r>
      <w:r w:rsidRPr="008F4092">
        <w:rPr>
          <w:rFonts w:ascii="Times New Roman" w:hAnsi="Times New Roman" w:cs="Times New Roman"/>
          <w:b/>
          <w:bCs/>
          <w:sz w:val="20"/>
          <w:szCs w:val="20"/>
        </w:rPr>
        <w:t xml:space="preserve">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сельского поселения Крымского района.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p w:rsidR="00D8660D" w:rsidRPr="008F4092" w:rsidRDefault="00D8660D" w:rsidP="008F4092">
      <w:pPr>
        <w:autoSpaceDE w:val="0"/>
        <w:autoSpaceDN w:val="0"/>
        <w:adjustRightInd w:val="0"/>
        <w:spacing w:line="240" w:lineRule="auto"/>
        <w:ind w:firstLine="567"/>
        <w:contextualSpacing/>
        <w:jc w:val="center"/>
        <w:outlineLvl w:val="0"/>
        <w:rPr>
          <w:rFonts w:ascii="Times New Roman" w:hAnsi="Times New Roman" w:cs="Times New Roman"/>
          <w:bCs/>
          <w:sz w:val="20"/>
          <w:szCs w:val="20"/>
        </w:rPr>
      </w:pPr>
      <w:bookmarkStart w:id="51" w:name="sub_700"/>
      <w:r w:rsidRPr="008F4092">
        <w:rPr>
          <w:rFonts w:ascii="Times New Roman" w:hAnsi="Times New Roman" w:cs="Times New Roman"/>
          <w:bCs/>
          <w:sz w:val="20"/>
          <w:szCs w:val="20"/>
        </w:rPr>
        <w:t>8. Надмогильные сооружения (надгробия) и ограды</w:t>
      </w:r>
      <w:bookmarkEnd w:id="51"/>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8.1. Монтаж, демонтаж, ремонт, замена надмогильных сооружений (надгробий) и оград осуществляется на основании письменного уведомления уполномоченного органа. Уведомление регистрируется в книге регистрации надмогильных сооружений (надгробий). Заявителю выдается копия уведомления с отметкой о регистрации. Рекомендуемая форма уведомления утверждается приказом уполномоченного органа.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Книга регистрации надмогильных сооружений (надгробий) изготавливается уполномоченным </w:t>
      </w:r>
      <w:proofErr w:type="spellStart"/>
      <w:r w:rsidRPr="008F4092">
        <w:rPr>
          <w:rFonts w:ascii="Times New Roman" w:hAnsi="Times New Roman" w:cs="Times New Roman"/>
          <w:sz w:val="20"/>
          <w:szCs w:val="20"/>
        </w:rPr>
        <w:t>органомпо</w:t>
      </w:r>
      <w:proofErr w:type="spellEnd"/>
      <w:r w:rsidRPr="008F4092">
        <w:rPr>
          <w:rFonts w:ascii="Times New Roman" w:hAnsi="Times New Roman" w:cs="Times New Roman"/>
          <w:sz w:val="20"/>
          <w:szCs w:val="20"/>
        </w:rPr>
        <w:t xml:space="preserve"> форме согласно </w:t>
      </w:r>
      <w:hyperlink w:anchor="sub_1500" w:history="1">
        <w:r w:rsidRPr="008F4092">
          <w:rPr>
            <w:rFonts w:ascii="Times New Roman" w:hAnsi="Times New Roman" w:cs="Times New Roman"/>
            <w:sz w:val="20"/>
            <w:szCs w:val="20"/>
          </w:rPr>
          <w:t>приложению N </w:t>
        </w:r>
      </w:hyperlink>
      <w:r w:rsidRPr="008F4092">
        <w:rPr>
          <w:rFonts w:ascii="Times New Roman" w:hAnsi="Times New Roman" w:cs="Times New Roman"/>
          <w:sz w:val="20"/>
          <w:szCs w:val="20"/>
        </w:rPr>
        <w:t>4 к настоящему Положению.</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В книге регистрации надмогильных сооружений (надгробий) указываются: участок, ряд и номер могилы в ряду; фамилия, имя и отчество захороненного, дата установки, габаритные размеры и материал памятника, адрес и фамилия лица, ответственного за могилу, и наименование изготовителя памятника.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Одновременно с регистрацией установки надгробия соответствующая запись вносится и в свидетельство о регистрации захоронения.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52" w:name="sub_72"/>
      <w:r w:rsidRPr="008F4092">
        <w:rPr>
          <w:rFonts w:ascii="Times New Roman" w:hAnsi="Times New Roman" w:cs="Times New Roman"/>
          <w:sz w:val="20"/>
          <w:szCs w:val="20"/>
        </w:rPr>
        <w:t>8.2. В книге регистрации надмогильных сооружений (надгробий) не должно быть помарок и подчисток. Если при записи допущены неточности, руководитель уполномоченного органа ставит отметку, содержащую слово "</w:t>
      </w:r>
      <w:proofErr w:type="gramStart"/>
      <w:r w:rsidRPr="008F4092">
        <w:rPr>
          <w:rFonts w:ascii="Times New Roman" w:hAnsi="Times New Roman" w:cs="Times New Roman"/>
          <w:sz w:val="20"/>
          <w:szCs w:val="20"/>
        </w:rPr>
        <w:t>исправленному</w:t>
      </w:r>
      <w:proofErr w:type="gramEnd"/>
      <w:r w:rsidRPr="008F4092">
        <w:rPr>
          <w:rFonts w:ascii="Times New Roman" w:hAnsi="Times New Roman" w:cs="Times New Roman"/>
          <w:sz w:val="20"/>
          <w:szCs w:val="20"/>
        </w:rPr>
        <w:t xml:space="preserve"> верить", дату, личную подпись.</w:t>
      </w:r>
    </w:p>
    <w:bookmarkEnd w:id="52"/>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Книга надмогильных сооружений (надгробий) должна быть пронумерована, прошнурована и скреплена печатью уполномоченного органа. На титульном листе книги указывается дата начала и окончания ее ведения.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53" w:name="sub_73"/>
      <w:r w:rsidRPr="008F4092">
        <w:rPr>
          <w:rFonts w:ascii="Times New Roman" w:hAnsi="Times New Roman" w:cs="Times New Roman"/>
          <w:sz w:val="20"/>
          <w:szCs w:val="20"/>
        </w:rPr>
        <w:t>8.3. Книги, законченные делопроизводством, хранятся в условиях, исключающих их порчу или утрату. Уничтожение книг запрещается.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54" w:name="sub_74"/>
      <w:bookmarkEnd w:id="53"/>
      <w:r w:rsidRPr="008F4092">
        <w:rPr>
          <w:rFonts w:ascii="Times New Roman" w:hAnsi="Times New Roman" w:cs="Times New Roman"/>
          <w:sz w:val="20"/>
          <w:szCs w:val="20"/>
        </w:rPr>
        <w:t>8.4. Надмогильные сооружения (надгробия) и ограды, установленные за пределами мест захоронения, подлежат сносу.</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55" w:name="sub_75"/>
      <w:bookmarkEnd w:id="54"/>
      <w:r w:rsidRPr="008F4092">
        <w:rPr>
          <w:rFonts w:ascii="Times New Roman" w:hAnsi="Times New Roman" w:cs="Times New Roman"/>
          <w:sz w:val="20"/>
          <w:szCs w:val="20"/>
        </w:rPr>
        <w:t xml:space="preserve">8.5. В случае выявления надмогильных сооружений (надгробия) и ограды, указанных в </w:t>
      </w:r>
      <w:hyperlink w:anchor="sub_74" w:history="1">
        <w:r w:rsidRPr="008F4092">
          <w:rPr>
            <w:rFonts w:ascii="Times New Roman" w:hAnsi="Times New Roman" w:cs="Times New Roman"/>
            <w:sz w:val="20"/>
            <w:szCs w:val="20"/>
          </w:rPr>
          <w:t>пункте 8.4</w:t>
        </w:r>
      </w:hyperlink>
      <w:r w:rsidRPr="008F4092">
        <w:rPr>
          <w:rFonts w:ascii="Times New Roman" w:hAnsi="Times New Roman" w:cs="Times New Roman"/>
          <w:sz w:val="20"/>
          <w:szCs w:val="20"/>
        </w:rPr>
        <w:t>. настоящего Положения, уполномоченный орган письменно уведомляет лицо, ответственное за захоронение, о необходимости приведения их в надлежащее состояние в течение месяца со дня направления уведомления.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56" w:name="sub_76"/>
      <w:bookmarkEnd w:id="55"/>
      <w:r w:rsidRPr="008F4092">
        <w:rPr>
          <w:rFonts w:ascii="Times New Roman" w:hAnsi="Times New Roman" w:cs="Times New Roman"/>
          <w:sz w:val="20"/>
          <w:szCs w:val="20"/>
        </w:rPr>
        <w:t>8.6. При невыполнении лицом, ответственным за захоронение, необходимых работ по исполнению требований, указанных в уведомлении, уполномоченным органом</w:t>
      </w:r>
      <w:r w:rsidR="003B5C0C" w:rsidRPr="008F4092">
        <w:rPr>
          <w:rFonts w:ascii="Times New Roman" w:hAnsi="Times New Roman" w:cs="Times New Roman"/>
          <w:sz w:val="20"/>
          <w:szCs w:val="20"/>
        </w:rPr>
        <w:t xml:space="preserve"> </w:t>
      </w:r>
      <w:r w:rsidRPr="008F4092">
        <w:rPr>
          <w:rFonts w:ascii="Times New Roman" w:hAnsi="Times New Roman" w:cs="Times New Roman"/>
          <w:sz w:val="20"/>
          <w:szCs w:val="20"/>
        </w:rPr>
        <w:t>организуются работы по демонтажу незаконно установленных надмогильных сооружений (надгробия) и оград.</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57" w:name="sub_77"/>
      <w:bookmarkEnd w:id="56"/>
      <w:r w:rsidRPr="008F4092">
        <w:rPr>
          <w:rFonts w:ascii="Times New Roman" w:hAnsi="Times New Roman" w:cs="Times New Roman"/>
          <w:sz w:val="20"/>
          <w:szCs w:val="20"/>
        </w:rPr>
        <w:t xml:space="preserve">8.7. Затраты на проведение указанных в </w:t>
      </w:r>
      <w:hyperlink w:anchor="sub_76" w:history="1">
        <w:r w:rsidRPr="008F4092">
          <w:rPr>
            <w:rFonts w:ascii="Times New Roman" w:hAnsi="Times New Roman" w:cs="Times New Roman"/>
            <w:sz w:val="20"/>
            <w:szCs w:val="20"/>
          </w:rPr>
          <w:t>пункте 8.6</w:t>
        </w:r>
      </w:hyperlink>
      <w:r w:rsidRPr="008F4092">
        <w:rPr>
          <w:rFonts w:ascii="Times New Roman" w:hAnsi="Times New Roman" w:cs="Times New Roman"/>
          <w:sz w:val="20"/>
          <w:szCs w:val="20"/>
        </w:rPr>
        <w:t>. настоящего Положения работ возмещаются лицом, ответственным за захоронение.</w:t>
      </w:r>
      <w:bookmarkEnd w:id="57"/>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p w:rsidR="00D8660D" w:rsidRPr="008F4092" w:rsidRDefault="00D8660D" w:rsidP="008F4092">
      <w:pPr>
        <w:autoSpaceDE w:val="0"/>
        <w:autoSpaceDN w:val="0"/>
        <w:adjustRightInd w:val="0"/>
        <w:spacing w:line="240" w:lineRule="auto"/>
        <w:ind w:firstLine="567"/>
        <w:contextualSpacing/>
        <w:jc w:val="center"/>
        <w:outlineLvl w:val="0"/>
        <w:rPr>
          <w:rFonts w:ascii="Times New Roman" w:hAnsi="Times New Roman" w:cs="Times New Roman"/>
          <w:bCs/>
          <w:sz w:val="20"/>
          <w:szCs w:val="20"/>
        </w:rPr>
      </w:pPr>
      <w:bookmarkStart w:id="58" w:name="sub_800"/>
      <w:r w:rsidRPr="008F4092">
        <w:rPr>
          <w:rFonts w:ascii="Times New Roman" w:hAnsi="Times New Roman" w:cs="Times New Roman"/>
          <w:bCs/>
          <w:sz w:val="20"/>
          <w:szCs w:val="20"/>
        </w:rPr>
        <w:t>9. Порядок деятельности кладбищ</w:t>
      </w:r>
      <w:bookmarkEnd w:id="58"/>
    </w:p>
    <w:p w:rsidR="00D8660D" w:rsidRPr="008F4092" w:rsidRDefault="00D8660D" w:rsidP="00D8660D">
      <w:pPr>
        <w:autoSpaceDE w:val="0"/>
        <w:autoSpaceDN w:val="0"/>
        <w:adjustRightInd w:val="0"/>
        <w:spacing w:line="240" w:lineRule="auto"/>
        <w:ind w:firstLine="567"/>
        <w:contextualSpacing/>
        <w:jc w:val="both"/>
        <w:outlineLvl w:val="0"/>
        <w:rPr>
          <w:rFonts w:ascii="Times New Roman" w:hAnsi="Times New Roman" w:cs="Times New Roman"/>
          <w:bCs/>
          <w:sz w:val="20"/>
          <w:szCs w:val="20"/>
        </w:rPr>
      </w:pPr>
      <w:r w:rsidRPr="008F4092">
        <w:rPr>
          <w:rFonts w:ascii="Times New Roman" w:hAnsi="Times New Roman" w:cs="Times New Roman"/>
          <w:bCs/>
          <w:sz w:val="20"/>
          <w:szCs w:val="20"/>
        </w:rPr>
        <w:t xml:space="preserve">9.1. </w:t>
      </w:r>
      <w:proofErr w:type="gramStart"/>
      <w:r w:rsidRPr="008F4092">
        <w:rPr>
          <w:rFonts w:ascii="Times New Roman" w:hAnsi="Times New Roman" w:cs="Times New Roman"/>
          <w:bCs/>
          <w:sz w:val="20"/>
          <w:szCs w:val="20"/>
        </w:rPr>
        <w:t>Захоронение умершего производится работниками специализированной службы по вопросам похоронного дела и хозяйствующими субъектами, оказывающими услуги в сфере похоронного дела, в соответствии с действующим законодательством Российской Федерации, либо их близкими родственниками в присутствии представителя специализированной службы по вопросам похоронного дела, в соответствии с санитарными правилами не ранее чем через 24 часа после наступления смерти (или в более ранние сроки по разрешению</w:t>
      </w:r>
      <w:proofErr w:type="gramEnd"/>
      <w:r w:rsidRPr="008F4092">
        <w:rPr>
          <w:rFonts w:ascii="Times New Roman" w:hAnsi="Times New Roman" w:cs="Times New Roman"/>
          <w:bCs/>
          <w:sz w:val="20"/>
          <w:szCs w:val="20"/>
        </w:rPr>
        <w:t xml:space="preserve"> учреждения здравоохранения) при наличии свидетельства о смерти, выдаваемого в органах ЗАГС, а захоронение урны с прахом - на основании свидетельства о смерти, справки о кремации и документа на получение праха.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59" w:name="sub_81"/>
      <w:r w:rsidRPr="008F4092">
        <w:rPr>
          <w:rFonts w:ascii="Times New Roman" w:hAnsi="Times New Roman" w:cs="Times New Roman"/>
          <w:sz w:val="20"/>
          <w:szCs w:val="20"/>
        </w:rPr>
        <w:t>9.2. Кладбища ежедневно открыты для посещений и погребений с мая по сентябрь с 09.00 до 19.00 и с октября по апрель с 09.00 до 17.00.</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60" w:name="sub_82"/>
      <w:bookmarkEnd w:id="59"/>
      <w:r w:rsidRPr="008F4092">
        <w:rPr>
          <w:rFonts w:ascii="Times New Roman" w:hAnsi="Times New Roman" w:cs="Times New Roman"/>
          <w:sz w:val="20"/>
          <w:szCs w:val="20"/>
        </w:rPr>
        <w:t>9.3. На территории кладбища посетители должны соблюдать общественный порядок и тишину.</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61" w:name="sub_83"/>
      <w:bookmarkEnd w:id="60"/>
      <w:r w:rsidRPr="008F4092">
        <w:rPr>
          <w:rFonts w:ascii="Times New Roman" w:hAnsi="Times New Roman" w:cs="Times New Roman"/>
          <w:sz w:val="20"/>
          <w:szCs w:val="20"/>
        </w:rPr>
        <w:t>9.4. На территории кладбища посетителям запрещается:</w:t>
      </w:r>
    </w:p>
    <w:bookmarkEnd w:id="61"/>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осквернять, уничтожать, разрушать надмогильные сооружения, оборудование кладбища и засорять территорию;</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производить раскопку грунта, оставлять запасы строительных и других материалов;</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разводить костры, добывать песок и глину, резать дерн;</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ломать зеленые насаждения, рвать цветы;</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выгуливать собак, пасти домашних животных, ловить птиц;</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находиться на территории кладбища после его закрытия.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62" w:name="sub_84"/>
      <w:r w:rsidRPr="008F4092">
        <w:rPr>
          <w:rFonts w:ascii="Times New Roman" w:hAnsi="Times New Roman" w:cs="Times New Roman"/>
          <w:sz w:val="20"/>
          <w:szCs w:val="20"/>
        </w:rPr>
        <w:lastRenderedPageBreak/>
        <w:t>9.5. Торговля цветами, ритуальными принадлежностями и материалами по благоустройству могил вне установленных торговых мест не допускается.</w:t>
      </w:r>
    </w:p>
    <w:bookmarkEnd w:id="62"/>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9.6. На территорию кладбища допускается проезд автотранспорта, осуществляющего перевозку сооружений (надгробий), оград и (или) строительных материалов, предназначенных для выполнения работ, указанных в </w:t>
      </w:r>
      <w:hyperlink w:anchor="sub_71" w:history="1">
        <w:r w:rsidRPr="008F4092">
          <w:rPr>
            <w:rFonts w:ascii="Times New Roman" w:hAnsi="Times New Roman" w:cs="Times New Roman"/>
            <w:sz w:val="20"/>
            <w:szCs w:val="20"/>
          </w:rPr>
          <w:t>пункте 8.1</w:t>
        </w:r>
      </w:hyperlink>
      <w:r w:rsidRPr="008F4092">
        <w:rPr>
          <w:rFonts w:ascii="Times New Roman" w:hAnsi="Times New Roman" w:cs="Times New Roman"/>
          <w:sz w:val="20"/>
          <w:szCs w:val="20"/>
        </w:rPr>
        <w:t xml:space="preserve"> настоящего Положения при предъявлении копии уведомления уполномоченного органа с отметкой о регистрации.</w:t>
      </w:r>
    </w:p>
    <w:p w:rsidR="00D8660D" w:rsidRPr="008F4092" w:rsidRDefault="00D8660D" w:rsidP="008F4092">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Владельцы автотранспортных средств, повредившие надмогильные сооружения (надгробия), указатели, столбы, объекты благоустройства и т.д., несут ответственность, установленную действующим законодательством Российской Федерации.</w:t>
      </w:r>
    </w:p>
    <w:p w:rsidR="00D8660D" w:rsidRPr="008F4092" w:rsidRDefault="00D8660D" w:rsidP="00D8660D">
      <w:pPr>
        <w:autoSpaceDE w:val="0"/>
        <w:autoSpaceDN w:val="0"/>
        <w:adjustRightInd w:val="0"/>
        <w:spacing w:line="240" w:lineRule="auto"/>
        <w:ind w:firstLine="567"/>
        <w:contextualSpacing/>
        <w:rPr>
          <w:rFonts w:ascii="Times New Roman" w:hAnsi="Times New Roman" w:cs="Times New Roman"/>
          <w:b/>
          <w:bCs/>
          <w:sz w:val="20"/>
          <w:szCs w:val="20"/>
        </w:rPr>
      </w:pPr>
      <w:bookmarkStart w:id="63" w:name="sub_1100"/>
    </w:p>
    <w:p w:rsidR="00D8660D" w:rsidRPr="008F4092" w:rsidRDefault="00D8660D" w:rsidP="00D8660D">
      <w:pPr>
        <w:autoSpaceDE w:val="0"/>
        <w:autoSpaceDN w:val="0"/>
        <w:adjustRightInd w:val="0"/>
        <w:spacing w:line="240" w:lineRule="auto"/>
        <w:ind w:firstLine="567"/>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ПРИЛОЖЕНИЕ № 1</w:t>
      </w:r>
    </w:p>
    <w:bookmarkEnd w:id="63"/>
    <w:p w:rsidR="00D8660D" w:rsidRPr="008F4092" w:rsidRDefault="00D8660D" w:rsidP="00D8660D">
      <w:pPr>
        <w:autoSpaceDE w:val="0"/>
        <w:autoSpaceDN w:val="0"/>
        <w:adjustRightInd w:val="0"/>
        <w:spacing w:line="240" w:lineRule="auto"/>
        <w:ind w:firstLine="567"/>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 xml:space="preserve">к Положению об организации </w:t>
      </w:r>
    </w:p>
    <w:p w:rsidR="00D8660D" w:rsidRPr="008F4092" w:rsidRDefault="00D8660D" w:rsidP="00D8660D">
      <w:pPr>
        <w:autoSpaceDE w:val="0"/>
        <w:autoSpaceDN w:val="0"/>
        <w:adjustRightInd w:val="0"/>
        <w:spacing w:line="240" w:lineRule="auto"/>
        <w:ind w:firstLine="567"/>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 xml:space="preserve">похоронного дела и содержанию </w:t>
      </w:r>
    </w:p>
    <w:p w:rsidR="00D8660D" w:rsidRPr="008F4092" w:rsidRDefault="00D8660D" w:rsidP="00D8660D">
      <w:pPr>
        <w:autoSpaceDE w:val="0"/>
        <w:autoSpaceDN w:val="0"/>
        <w:adjustRightInd w:val="0"/>
        <w:spacing w:line="240" w:lineRule="auto"/>
        <w:ind w:firstLine="567"/>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кладбищ на территории</w:t>
      </w:r>
    </w:p>
    <w:p w:rsidR="00D8660D" w:rsidRPr="008F4092" w:rsidRDefault="00D8660D" w:rsidP="00D8660D">
      <w:pPr>
        <w:autoSpaceDE w:val="0"/>
        <w:autoSpaceDN w:val="0"/>
        <w:adjustRightInd w:val="0"/>
        <w:spacing w:line="240" w:lineRule="auto"/>
        <w:ind w:firstLine="567"/>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 xml:space="preserve">Киевского сельского поселения </w:t>
      </w:r>
    </w:p>
    <w:p w:rsidR="00D8660D" w:rsidRPr="008F4092" w:rsidRDefault="00D8660D" w:rsidP="008F4092">
      <w:pPr>
        <w:autoSpaceDE w:val="0"/>
        <w:autoSpaceDN w:val="0"/>
        <w:adjustRightInd w:val="0"/>
        <w:spacing w:line="240" w:lineRule="auto"/>
        <w:ind w:firstLine="567"/>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Крымского района</w:t>
      </w:r>
    </w:p>
    <w:tbl>
      <w:tblPr>
        <w:tblW w:w="95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40"/>
        <w:gridCol w:w="140"/>
        <w:gridCol w:w="280"/>
        <w:gridCol w:w="280"/>
        <w:gridCol w:w="140"/>
        <w:gridCol w:w="140"/>
        <w:gridCol w:w="140"/>
        <w:gridCol w:w="140"/>
        <w:gridCol w:w="140"/>
        <w:gridCol w:w="140"/>
        <w:gridCol w:w="140"/>
        <w:gridCol w:w="140"/>
        <w:gridCol w:w="140"/>
        <w:gridCol w:w="140"/>
        <w:gridCol w:w="140"/>
        <w:gridCol w:w="140"/>
        <w:gridCol w:w="140"/>
        <w:gridCol w:w="140"/>
        <w:gridCol w:w="280"/>
        <w:gridCol w:w="140"/>
        <w:gridCol w:w="280"/>
        <w:gridCol w:w="140"/>
        <w:gridCol w:w="140"/>
        <w:gridCol w:w="420"/>
        <w:gridCol w:w="280"/>
        <w:gridCol w:w="280"/>
        <w:gridCol w:w="140"/>
        <w:gridCol w:w="140"/>
        <w:gridCol w:w="280"/>
        <w:gridCol w:w="140"/>
        <w:gridCol w:w="140"/>
        <w:gridCol w:w="140"/>
        <w:gridCol w:w="140"/>
        <w:gridCol w:w="140"/>
        <w:gridCol w:w="280"/>
        <w:gridCol w:w="140"/>
        <w:gridCol w:w="280"/>
        <w:gridCol w:w="140"/>
        <w:gridCol w:w="280"/>
        <w:gridCol w:w="140"/>
        <w:gridCol w:w="140"/>
        <w:gridCol w:w="280"/>
        <w:gridCol w:w="280"/>
        <w:gridCol w:w="140"/>
        <w:gridCol w:w="280"/>
        <w:gridCol w:w="280"/>
        <w:gridCol w:w="116"/>
        <w:gridCol w:w="142"/>
        <w:gridCol w:w="94"/>
      </w:tblGrid>
      <w:tr w:rsidR="00D8660D" w:rsidRPr="008F4092" w:rsidTr="00323C3C">
        <w:trPr>
          <w:gridAfter w:val="1"/>
          <w:wAfter w:w="94" w:type="dxa"/>
        </w:trPr>
        <w:tc>
          <w:tcPr>
            <w:tcW w:w="9498" w:type="dxa"/>
            <w:gridSpan w:val="49"/>
            <w:tcBorders>
              <w:top w:val="nil"/>
              <w:left w:val="nil"/>
              <w:bottom w:val="nil"/>
              <w:right w:val="nil"/>
            </w:tcBorders>
          </w:tcPr>
          <w:p w:rsidR="00D8660D" w:rsidRPr="008F4092" w:rsidRDefault="00D8660D" w:rsidP="00E35148">
            <w:pPr>
              <w:autoSpaceDE w:val="0"/>
              <w:autoSpaceDN w:val="0"/>
              <w:adjustRightInd w:val="0"/>
              <w:spacing w:line="240" w:lineRule="auto"/>
              <w:ind w:firstLine="567"/>
              <w:contextualSpacing/>
              <w:jc w:val="center"/>
              <w:outlineLvl w:val="0"/>
              <w:rPr>
                <w:rFonts w:ascii="Times New Roman" w:hAnsi="Times New Roman" w:cs="Times New Roman"/>
                <w:b/>
                <w:bCs/>
                <w:sz w:val="20"/>
                <w:szCs w:val="20"/>
              </w:rPr>
            </w:pPr>
            <w:r w:rsidRPr="008F4092">
              <w:rPr>
                <w:rFonts w:ascii="Times New Roman" w:hAnsi="Times New Roman" w:cs="Times New Roman"/>
                <w:b/>
                <w:bCs/>
                <w:sz w:val="20"/>
                <w:szCs w:val="20"/>
              </w:rPr>
              <w:t>Форма свидетельства о регистрации захоронения</w:t>
            </w:r>
          </w:p>
        </w:tc>
      </w:tr>
      <w:tr w:rsidR="00D8660D" w:rsidRPr="008F4092" w:rsidTr="00323C3C">
        <w:trPr>
          <w:gridAfter w:val="1"/>
          <w:wAfter w:w="94" w:type="dxa"/>
        </w:trPr>
        <w:tc>
          <w:tcPr>
            <w:tcW w:w="9498" w:type="dxa"/>
            <w:gridSpan w:val="49"/>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9498" w:type="dxa"/>
            <w:gridSpan w:val="49"/>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center"/>
              <w:outlineLvl w:val="0"/>
              <w:rPr>
                <w:rFonts w:ascii="Times New Roman" w:hAnsi="Times New Roman" w:cs="Times New Roman"/>
                <w:b/>
                <w:bCs/>
                <w:sz w:val="20"/>
                <w:szCs w:val="20"/>
              </w:rPr>
            </w:pPr>
            <w:r w:rsidRPr="008F4092">
              <w:rPr>
                <w:rFonts w:ascii="Times New Roman" w:hAnsi="Times New Roman" w:cs="Times New Roman"/>
                <w:b/>
                <w:bCs/>
                <w:sz w:val="20"/>
                <w:szCs w:val="20"/>
              </w:rPr>
              <w:t>Свидетельство о регистрации захоронения</w:t>
            </w:r>
            <w:r w:rsidRPr="008F4092">
              <w:rPr>
                <w:rFonts w:ascii="Times New Roman" w:hAnsi="Times New Roman" w:cs="Times New Roman"/>
                <w:b/>
                <w:bCs/>
                <w:sz w:val="20"/>
                <w:szCs w:val="20"/>
              </w:rPr>
              <w:br/>
              <w:t>(наименование уполномоченного органа)</w:t>
            </w:r>
          </w:p>
        </w:tc>
      </w:tr>
      <w:tr w:rsidR="00D8660D" w:rsidRPr="008F4092" w:rsidTr="00323C3C">
        <w:trPr>
          <w:gridAfter w:val="1"/>
          <w:wAfter w:w="94" w:type="dxa"/>
        </w:trPr>
        <w:tc>
          <w:tcPr>
            <w:tcW w:w="9498" w:type="dxa"/>
            <w:gridSpan w:val="49"/>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rPr>
                <w:rFonts w:ascii="Times New Roman" w:hAnsi="Times New Roman" w:cs="Times New Roman"/>
                <w:sz w:val="20"/>
                <w:szCs w:val="20"/>
              </w:rPr>
            </w:pPr>
          </w:p>
        </w:tc>
      </w:tr>
      <w:tr w:rsidR="00D8660D" w:rsidRPr="008F4092" w:rsidTr="00323C3C">
        <w:trPr>
          <w:gridAfter w:val="1"/>
          <w:wAfter w:w="94" w:type="dxa"/>
        </w:trPr>
        <w:tc>
          <w:tcPr>
            <w:tcW w:w="9498" w:type="dxa"/>
            <w:gridSpan w:val="49"/>
            <w:tcBorders>
              <w:top w:val="single" w:sz="4" w:space="0" w:color="auto"/>
              <w:bottom w:val="nil"/>
            </w:tcBorders>
          </w:tcPr>
          <w:p w:rsidR="00D8660D" w:rsidRPr="008F4092" w:rsidRDefault="00D8660D" w:rsidP="00D8660D">
            <w:pPr>
              <w:autoSpaceDE w:val="0"/>
              <w:autoSpaceDN w:val="0"/>
              <w:adjustRightInd w:val="0"/>
              <w:spacing w:line="240" w:lineRule="auto"/>
              <w:ind w:firstLine="567"/>
              <w:contextualSpacing/>
              <w:jc w:val="center"/>
              <w:rPr>
                <w:rFonts w:ascii="Times New Roman" w:hAnsi="Times New Roman" w:cs="Times New Roman"/>
                <w:sz w:val="20"/>
                <w:szCs w:val="20"/>
              </w:rPr>
            </w:pPr>
            <w:r w:rsidRPr="008F4092">
              <w:rPr>
                <w:rFonts w:ascii="Times New Roman" w:hAnsi="Times New Roman" w:cs="Times New Roman"/>
                <w:sz w:val="20"/>
                <w:szCs w:val="20"/>
              </w:rPr>
              <w:t>Свидетельство выдано гр. (</w:t>
            </w:r>
            <w:proofErr w:type="spellStart"/>
            <w:r w:rsidRPr="008F4092">
              <w:rPr>
                <w:rFonts w:ascii="Times New Roman" w:hAnsi="Times New Roman" w:cs="Times New Roman"/>
                <w:sz w:val="20"/>
                <w:szCs w:val="20"/>
              </w:rPr>
              <w:t>гр-ке</w:t>
            </w:r>
            <w:proofErr w:type="spellEnd"/>
            <w:r w:rsidRPr="008F4092">
              <w:rPr>
                <w:rFonts w:ascii="Times New Roman" w:hAnsi="Times New Roman" w:cs="Times New Roman"/>
                <w:sz w:val="20"/>
                <w:szCs w:val="20"/>
              </w:rPr>
              <w:t>)</w:t>
            </w:r>
          </w:p>
        </w:tc>
      </w:tr>
      <w:tr w:rsidR="00D8660D" w:rsidRPr="008F4092" w:rsidTr="00323C3C">
        <w:trPr>
          <w:gridAfter w:val="1"/>
          <w:wAfter w:w="94" w:type="dxa"/>
        </w:trPr>
        <w:tc>
          <w:tcPr>
            <w:tcW w:w="1400" w:type="dxa"/>
            <w:gridSpan w:val="5"/>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6860" w:type="dxa"/>
            <w:gridSpan w:val="38"/>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9498" w:type="dxa"/>
            <w:gridSpan w:val="49"/>
            <w:tcBorders>
              <w:top w:val="nil"/>
              <w:bottom w:val="nil"/>
            </w:tcBorders>
          </w:tcPr>
          <w:p w:rsidR="00D8660D" w:rsidRPr="008F4092" w:rsidRDefault="00D8660D" w:rsidP="00D8660D">
            <w:pPr>
              <w:autoSpaceDE w:val="0"/>
              <w:autoSpaceDN w:val="0"/>
              <w:adjustRightInd w:val="0"/>
              <w:spacing w:line="240" w:lineRule="auto"/>
              <w:ind w:firstLine="567"/>
              <w:contextualSpacing/>
              <w:jc w:val="center"/>
              <w:rPr>
                <w:rFonts w:ascii="Times New Roman" w:hAnsi="Times New Roman" w:cs="Times New Roman"/>
                <w:sz w:val="20"/>
                <w:szCs w:val="20"/>
              </w:rPr>
            </w:pPr>
            <w:r w:rsidRPr="008F4092">
              <w:rPr>
                <w:rFonts w:ascii="Times New Roman" w:hAnsi="Times New Roman" w:cs="Times New Roman"/>
                <w:sz w:val="20"/>
                <w:szCs w:val="20"/>
              </w:rPr>
              <w:t>(фамилия, имя, отчество)</w:t>
            </w:r>
          </w:p>
        </w:tc>
      </w:tr>
      <w:tr w:rsidR="00D8660D" w:rsidRPr="008F4092" w:rsidTr="00323C3C">
        <w:trPr>
          <w:gridAfter w:val="1"/>
          <w:wAfter w:w="94" w:type="dxa"/>
        </w:trPr>
        <w:tc>
          <w:tcPr>
            <w:tcW w:w="1400" w:type="dxa"/>
            <w:gridSpan w:val="5"/>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6860" w:type="dxa"/>
            <w:gridSpan w:val="38"/>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1400" w:type="dxa"/>
            <w:gridSpan w:val="5"/>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920" w:type="dxa"/>
            <w:gridSpan w:val="22"/>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О регистрации захоронения</w:t>
            </w:r>
          </w:p>
        </w:tc>
        <w:tc>
          <w:tcPr>
            <w:tcW w:w="2940" w:type="dxa"/>
            <w:gridSpan w:val="16"/>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1400" w:type="dxa"/>
            <w:gridSpan w:val="5"/>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640" w:type="dxa"/>
            <w:gridSpan w:val="21"/>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640" w:type="dxa"/>
            <w:gridSpan w:val="19"/>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(фамилия, имя, отчество)</w:t>
            </w:r>
          </w:p>
        </w:tc>
        <w:tc>
          <w:tcPr>
            <w:tcW w:w="818" w:type="dxa"/>
            <w:gridSpan w:val="4"/>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1400" w:type="dxa"/>
            <w:gridSpan w:val="5"/>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w:t>
            </w:r>
          </w:p>
        </w:tc>
        <w:tc>
          <w:tcPr>
            <w:tcW w:w="560" w:type="dxa"/>
            <w:gridSpan w:val="4"/>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w:t>
            </w:r>
          </w:p>
        </w:tc>
        <w:tc>
          <w:tcPr>
            <w:tcW w:w="3920" w:type="dxa"/>
            <w:gridSpan w:val="21"/>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20</w:t>
            </w:r>
          </w:p>
        </w:tc>
        <w:tc>
          <w:tcPr>
            <w:tcW w:w="700" w:type="dxa"/>
            <w:gridSpan w:val="3"/>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798" w:type="dxa"/>
            <w:gridSpan w:val="9"/>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roofErr w:type="gramStart"/>
            <w:r w:rsidRPr="008F4092">
              <w:rPr>
                <w:rFonts w:ascii="Times New Roman" w:hAnsi="Times New Roman" w:cs="Times New Roman"/>
                <w:sz w:val="20"/>
                <w:szCs w:val="20"/>
              </w:rPr>
              <w:t>г</w:t>
            </w:r>
            <w:proofErr w:type="gramEnd"/>
            <w:r w:rsidRPr="008F4092">
              <w:rPr>
                <w:rFonts w:ascii="Times New Roman" w:hAnsi="Times New Roman" w:cs="Times New Roman"/>
                <w:sz w:val="20"/>
                <w:szCs w:val="20"/>
              </w:rPr>
              <w:t>.</w:t>
            </w:r>
          </w:p>
        </w:tc>
      </w:tr>
      <w:tr w:rsidR="00D8660D" w:rsidRPr="008F4092" w:rsidTr="00323C3C">
        <w:trPr>
          <w:gridAfter w:val="1"/>
          <w:wAfter w:w="94" w:type="dxa"/>
        </w:trPr>
        <w:tc>
          <w:tcPr>
            <w:tcW w:w="1400" w:type="dxa"/>
            <w:gridSpan w:val="5"/>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На</w:t>
            </w:r>
          </w:p>
        </w:tc>
        <w:tc>
          <w:tcPr>
            <w:tcW w:w="6300" w:type="dxa"/>
            <w:gridSpan w:val="34"/>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2380" w:type="dxa"/>
            <w:gridSpan w:val="12"/>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6860" w:type="dxa"/>
            <w:gridSpan w:val="35"/>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(наименование кладбища, вид места захоронения)</w:t>
            </w:r>
          </w:p>
        </w:tc>
        <w:tc>
          <w:tcPr>
            <w:tcW w:w="258" w:type="dxa"/>
            <w:gridSpan w:val="2"/>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560" w:type="dxa"/>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820" w:type="dxa"/>
            <w:gridSpan w:val="11"/>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Участок N</w:t>
            </w:r>
          </w:p>
        </w:tc>
        <w:tc>
          <w:tcPr>
            <w:tcW w:w="1680" w:type="dxa"/>
            <w:gridSpan w:val="10"/>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260" w:type="dxa"/>
            <w:gridSpan w:val="5"/>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ряд N</w:t>
            </w:r>
          </w:p>
        </w:tc>
        <w:tc>
          <w:tcPr>
            <w:tcW w:w="2100" w:type="dxa"/>
            <w:gridSpan w:val="12"/>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078" w:type="dxa"/>
            <w:gridSpan w:val="10"/>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могила в ряду</w:t>
            </w:r>
          </w:p>
        </w:tc>
      </w:tr>
      <w:tr w:rsidR="00D8660D" w:rsidRPr="008F4092" w:rsidTr="00323C3C">
        <w:trPr>
          <w:gridAfter w:val="1"/>
          <w:wAfter w:w="94" w:type="dxa"/>
        </w:trPr>
        <w:tc>
          <w:tcPr>
            <w:tcW w:w="2380" w:type="dxa"/>
            <w:gridSpan w:val="12"/>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N</w:t>
            </w:r>
          </w:p>
        </w:tc>
        <w:tc>
          <w:tcPr>
            <w:tcW w:w="4340" w:type="dxa"/>
            <w:gridSpan w:val="22"/>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218" w:type="dxa"/>
            <w:gridSpan w:val="11"/>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c>
          <w:tcPr>
            <w:tcW w:w="560" w:type="dxa"/>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120" w:type="dxa"/>
            <w:gridSpan w:val="6"/>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М.П.</w:t>
            </w:r>
          </w:p>
        </w:tc>
        <w:tc>
          <w:tcPr>
            <w:tcW w:w="2660" w:type="dxa"/>
            <w:gridSpan w:val="17"/>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Руководитель </w:t>
            </w:r>
          </w:p>
        </w:tc>
        <w:tc>
          <w:tcPr>
            <w:tcW w:w="5016" w:type="dxa"/>
            <w:gridSpan w:val="24"/>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36" w:type="dxa"/>
            <w:gridSpan w:val="2"/>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c>
          <w:tcPr>
            <w:tcW w:w="3780" w:type="dxa"/>
            <w:gridSpan w:val="21"/>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680" w:type="dxa"/>
            <w:gridSpan w:val="7"/>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896" w:type="dxa"/>
            <w:gridSpan w:val="20"/>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(фамилия, инициалы)</w:t>
            </w:r>
          </w:p>
        </w:tc>
        <w:tc>
          <w:tcPr>
            <w:tcW w:w="236" w:type="dxa"/>
            <w:gridSpan w:val="2"/>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2380" w:type="dxa"/>
            <w:gridSpan w:val="12"/>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420" w:type="dxa"/>
            <w:gridSpan w:val="2"/>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w:t>
            </w:r>
          </w:p>
        </w:tc>
        <w:tc>
          <w:tcPr>
            <w:tcW w:w="2520" w:type="dxa"/>
            <w:gridSpan w:val="12"/>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20</w:t>
            </w:r>
          </w:p>
        </w:tc>
        <w:tc>
          <w:tcPr>
            <w:tcW w:w="840" w:type="dxa"/>
            <w:gridSpan w:val="4"/>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798" w:type="dxa"/>
            <w:gridSpan w:val="9"/>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roofErr w:type="gramStart"/>
            <w:r w:rsidRPr="008F4092">
              <w:rPr>
                <w:rFonts w:ascii="Times New Roman" w:hAnsi="Times New Roman" w:cs="Times New Roman"/>
                <w:sz w:val="20"/>
                <w:szCs w:val="20"/>
              </w:rPr>
              <w:t>г</w:t>
            </w:r>
            <w:proofErr w:type="gramEnd"/>
            <w:r w:rsidRPr="008F4092">
              <w:rPr>
                <w:rFonts w:ascii="Times New Roman" w:hAnsi="Times New Roman" w:cs="Times New Roman"/>
                <w:sz w:val="20"/>
                <w:szCs w:val="20"/>
              </w:rPr>
              <w:t>.</w:t>
            </w:r>
          </w:p>
        </w:tc>
      </w:tr>
      <w:tr w:rsidR="00D8660D" w:rsidRPr="008F4092" w:rsidTr="00323C3C">
        <w:trPr>
          <w:gridAfter w:val="1"/>
          <w:wAfter w:w="94" w:type="dxa"/>
        </w:trPr>
        <w:tc>
          <w:tcPr>
            <w:tcW w:w="9498" w:type="dxa"/>
            <w:gridSpan w:val="49"/>
            <w:tcBorders>
              <w:top w:val="nil"/>
              <w:bottom w:val="single" w:sz="4" w:space="0" w:color="auto"/>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9498" w:type="dxa"/>
            <w:gridSpan w:val="49"/>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Стр. 2</w:t>
            </w:r>
          </w:p>
        </w:tc>
      </w:tr>
      <w:tr w:rsidR="00D8660D" w:rsidRPr="008F4092" w:rsidTr="00323C3C">
        <w:trPr>
          <w:gridAfter w:val="1"/>
          <w:wAfter w:w="94" w:type="dxa"/>
        </w:trPr>
        <w:tc>
          <w:tcPr>
            <w:tcW w:w="9498" w:type="dxa"/>
            <w:gridSpan w:val="49"/>
            <w:tcBorders>
              <w:top w:val="single" w:sz="4" w:space="0" w:color="auto"/>
              <w:bottom w:val="nil"/>
            </w:tcBorders>
          </w:tcPr>
          <w:p w:rsidR="00D8660D" w:rsidRPr="008F4092" w:rsidRDefault="00D8660D" w:rsidP="00D8660D">
            <w:pPr>
              <w:autoSpaceDE w:val="0"/>
              <w:autoSpaceDN w:val="0"/>
              <w:adjustRightInd w:val="0"/>
              <w:spacing w:line="240" w:lineRule="auto"/>
              <w:ind w:firstLine="567"/>
              <w:contextualSpacing/>
              <w:jc w:val="center"/>
              <w:rPr>
                <w:rFonts w:ascii="Times New Roman" w:hAnsi="Times New Roman" w:cs="Times New Roman"/>
                <w:sz w:val="20"/>
                <w:szCs w:val="20"/>
              </w:rPr>
            </w:pPr>
            <w:r w:rsidRPr="008F4092">
              <w:rPr>
                <w:rFonts w:ascii="Times New Roman" w:hAnsi="Times New Roman" w:cs="Times New Roman"/>
                <w:sz w:val="20"/>
                <w:szCs w:val="20"/>
              </w:rPr>
              <w:t>Надгробие установлено и зарегистрировано</w:t>
            </w:r>
          </w:p>
        </w:tc>
      </w:tr>
      <w:tr w:rsidR="00D8660D" w:rsidRPr="008F4092" w:rsidTr="00323C3C">
        <w:trPr>
          <w:gridAfter w:val="1"/>
          <w:wAfter w:w="94" w:type="dxa"/>
        </w:trPr>
        <w:tc>
          <w:tcPr>
            <w:tcW w:w="2100" w:type="dxa"/>
            <w:gridSpan w:val="10"/>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5880" w:type="dxa"/>
            <w:gridSpan w:val="32"/>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518" w:type="dxa"/>
            <w:gridSpan w:val="7"/>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1820" w:type="dxa"/>
            <w:gridSpan w:val="8"/>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w:t>
            </w:r>
          </w:p>
        </w:tc>
        <w:tc>
          <w:tcPr>
            <w:tcW w:w="840" w:type="dxa"/>
            <w:gridSpan w:val="6"/>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420" w:type="dxa"/>
            <w:gridSpan w:val="3"/>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w:t>
            </w:r>
          </w:p>
        </w:tc>
        <w:tc>
          <w:tcPr>
            <w:tcW w:w="3080" w:type="dxa"/>
            <w:gridSpan w:val="15"/>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20</w:t>
            </w:r>
          </w:p>
        </w:tc>
        <w:tc>
          <w:tcPr>
            <w:tcW w:w="840" w:type="dxa"/>
            <w:gridSpan w:val="4"/>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658" w:type="dxa"/>
            <w:gridSpan w:val="8"/>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roofErr w:type="gramStart"/>
            <w:r w:rsidRPr="008F4092">
              <w:rPr>
                <w:rFonts w:ascii="Times New Roman" w:hAnsi="Times New Roman" w:cs="Times New Roman"/>
                <w:sz w:val="20"/>
                <w:szCs w:val="20"/>
              </w:rPr>
              <w:t>г</w:t>
            </w:r>
            <w:proofErr w:type="gramEnd"/>
            <w:r w:rsidRPr="008F4092">
              <w:rPr>
                <w:rFonts w:ascii="Times New Roman" w:hAnsi="Times New Roman" w:cs="Times New Roman"/>
                <w:sz w:val="20"/>
                <w:szCs w:val="20"/>
              </w:rPr>
              <w:t>.</w:t>
            </w:r>
          </w:p>
        </w:tc>
      </w:tr>
      <w:tr w:rsidR="00D8660D" w:rsidRPr="008F4092" w:rsidTr="00323C3C">
        <w:trPr>
          <w:gridAfter w:val="1"/>
          <w:wAfter w:w="94" w:type="dxa"/>
        </w:trPr>
        <w:tc>
          <w:tcPr>
            <w:tcW w:w="2100" w:type="dxa"/>
            <w:gridSpan w:val="10"/>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5740" w:type="dxa"/>
            <w:gridSpan w:val="31"/>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658" w:type="dxa"/>
            <w:gridSpan w:val="8"/>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9498" w:type="dxa"/>
            <w:gridSpan w:val="49"/>
            <w:tcBorders>
              <w:top w:val="nil"/>
              <w:bottom w:val="nil"/>
            </w:tcBorders>
          </w:tcPr>
          <w:p w:rsidR="00D8660D" w:rsidRPr="008F4092" w:rsidRDefault="00D8660D" w:rsidP="00D8660D">
            <w:pPr>
              <w:autoSpaceDE w:val="0"/>
              <w:autoSpaceDN w:val="0"/>
              <w:adjustRightInd w:val="0"/>
              <w:spacing w:line="240" w:lineRule="auto"/>
              <w:ind w:firstLine="567"/>
              <w:contextualSpacing/>
              <w:jc w:val="center"/>
              <w:rPr>
                <w:rFonts w:ascii="Times New Roman" w:hAnsi="Times New Roman" w:cs="Times New Roman"/>
                <w:sz w:val="20"/>
                <w:szCs w:val="20"/>
              </w:rPr>
            </w:pPr>
            <w:r w:rsidRPr="008F4092">
              <w:rPr>
                <w:rFonts w:ascii="Times New Roman" w:hAnsi="Times New Roman" w:cs="Times New Roman"/>
                <w:sz w:val="20"/>
                <w:szCs w:val="20"/>
              </w:rPr>
              <w:t>(материал надгробия)</w:t>
            </w:r>
          </w:p>
        </w:tc>
      </w:tr>
      <w:tr w:rsidR="00D8660D" w:rsidRPr="008F4092" w:rsidTr="00323C3C">
        <w:trPr>
          <w:gridAfter w:val="1"/>
          <w:wAfter w:w="94" w:type="dxa"/>
        </w:trPr>
        <w:tc>
          <w:tcPr>
            <w:tcW w:w="840" w:type="dxa"/>
            <w:gridSpan w:val="3"/>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8658" w:type="dxa"/>
            <w:gridSpan w:val="46"/>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Размеры надгробия и текст надписи согласованы уполномоченным органом.</w:t>
            </w:r>
          </w:p>
        </w:tc>
      </w:tr>
      <w:tr w:rsidR="00D8660D" w:rsidRPr="008F4092" w:rsidTr="00323C3C">
        <w:trPr>
          <w:gridAfter w:val="1"/>
          <w:wAfter w:w="94" w:type="dxa"/>
        </w:trPr>
        <w:tc>
          <w:tcPr>
            <w:tcW w:w="1120" w:type="dxa"/>
            <w:gridSpan w:val="4"/>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080" w:type="dxa"/>
            <w:gridSpan w:val="19"/>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Инвентарный номер</w:t>
            </w:r>
          </w:p>
        </w:tc>
        <w:tc>
          <w:tcPr>
            <w:tcW w:w="4760" w:type="dxa"/>
            <w:gridSpan w:val="23"/>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538" w:type="dxa"/>
            <w:gridSpan w:val="3"/>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700" w:type="dxa"/>
            <w:gridSpan w:val="2"/>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500" w:type="dxa"/>
            <w:gridSpan w:val="21"/>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center"/>
              <w:rPr>
                <w:rFonts w:ascii="Times New Roman" w:hAnsi="Times New Roman" w:cs="Times New Roman"/>
                <w:sz w:val="20"/>
                <w:szCs w:val="20"/>
              </w:rPr>
            </w:pPr>
            <w:r w:rsidRPr="008F4092">
              <w:rPr>
                <w:rFonts w:ascii="Times New Roman" w:hAnsi="Times New Roman" w:cs="Times New Roman"/>
                <w:sz w:val="20"/>
                <w:szCs w:val="20"/>
              </w:rPr>
              <w:t>М.П.</w:t>
            </w:r>
          </w:p>
        </w:tc>
        <w:tc>
          <w:tcPr>
            <w:tcW w:w="4760" w:type="dxa"/>
            <w:gridSpan w:val="23"/>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Глава муниципального образования</w:t>
            </w:r>
          </w:p>
        </w:tc>
        <w:tc>
          <w:tcPr>
            <w:tcW w:w="538" w:type="dxa"/>
            <w:gridSpan w:val="3"/>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9498" w:type="dxa"/>
            <w:gridSpan w:val="49"/>
            <w:tcBorders>
              <w:top w:val="nil"/>
              <w:bottom w:val="nil"/>
            </w:tcBorders>
          </w:tcPr>
          <w:p w:rsidR="00D8660D" w:rsidRPr="008F4092" w:rsidRDefault="00D8660D" w:rsidP="00D8660D">
            <w:pPr>
              <w:autoSpaceDE w:val="0"/>
              <w:autoSpaceDN w:val="0"/>
              <w:adjustRightInd w:val="0"/>
              <w:spacing w:line="240" w:lineRule="auto"/>
              <w:ind w:firstLine="567"/>
              <w:contextualSpacing/>
              <w:jc w:val="center"/>
              <w:rPr>
                <w:rFonts w:ascii="Times New Roman" w:hAnsi="Times New Roman" w:cs="Times New Roman"/>
                <w:sz w:val="20"/>
                <w:szCs w:val="20"/>
              </w:rPr>
            </w:pPr>
            <w:r w:rsidRPr="008F4092">
              <w:rPr>
                <w:rFonts w:ascii="Times New Roman" w:hAnsi="Times New Roman" w:cs="Times New Roman"/>
                <w:sz w:val="20"/>
                <w:szCs w:val="20"/>
              </w:rPr>
              <w:t xml:space="preserve">                                                             (иное уполномоченное лицо)</w:t>
            </w:r>
          </w:p>
        </w:tc>
      </w:tr>
      <w:tr w:rsidR="00D8660D" w:rsidRPr="008F4092" w:rsidTr="00323C3C">
        <w:trPr>
          <w:gridAfter w:val="1"/>
          <w:wAfter w:w="94" w:type="dxa"/>
        </w:trPr>
        <w:tc>
          <w:tcPr>
            <w:tcW w:w="6020" w:type="dxa"/>
            <w:gridSpan w:val="31"/>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Зарегистрировано захоронение в могилу N</w:t>
            </w:r>
          </w:p>
        </w:tc>
        <w:tc>
          <w:tcPr>
            <w:tcW w:w="840" w:type="dxa"/>
            <w:gridSpan w:val="5"/>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820" w:type="dxa"/>
            <w:gridSpan w:val="9"/>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участок N</w:t>
            </w:r>
          </w:p>
        </w:tc>
        <w:tc>
          <w:tcPr>
            <w:tcW w:w="818" w:type="dxa"/>
            <w:gridSpan w:val="4"/>
            <w:tcBorders>
              <w:top w:val="nil"/>
              <w:left w:val="nil"/>
              <w:bottom w:val="single" w:sz="4" w:space="0" w:color="auto"/>
            </w:tcBorders>
          </w:tcPr>
          <w:p w:rsidR="00D8660D" w:rsidRPr="008F4092" w:rsidRDefault="00D8660D" w:rsidP="00D8660D">
            <w:pPr>
              <w:autoSpaceDE w:val="0"/>
              <w:autoSpaceDN w:val="0"/>
              <w:adjustRightInd w:val="0"/>
              <w:spacing w:line="240" w:lineRule="auto"/>
              <w:ind w:firstLine="567"/>
              <w:contextualSpacing/>
              <w:jc w:val="right"/>
              <w:rPr>
                <w:rFonts w:ascii="Times New Roman" w:hAnsi="Times New Roman" w:cs="Times New Roman"/>
                <w:sz w:val="20"/>
                <w:szCs w:val="20"/>
              </w:rPr>
            </w:pPr>
            <w:r w:rsidRPr="008F4092">
              <w:rPr>
                <w:rFonts w:ascii="Times New Roman" w:hAnsi="Times New Roman" w:cs="Times New Roman"/>
                <w:sz w:val="20"/>
                <w:szCs w:val="20"/>
              </w:rPr>
              <w:t>,</w:t>
            </w:r>
          </w:p>
        </w:tc>
      </w:tr>
      <w:tr w:rsidR="00D8660D" w:rsidRPr="008F4092" w:rsidTr="00323C3C">
        <w:trPr>
          <w:gridAfter w:val="1"/>
          <w:wAfter w:w="94" w:type="dxa"/>
        </w:trPr>
        <w:tc>
          <w:tcPr>
            <w:tcW w:w="3640" w:type="dxa"/>
            <w:gridSpan w:val="20"/>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120" w:type="dxa"/>
            <w:gridSpan w:val="5"/>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ряд N</w:t>
            </w:r>
          </w:p>
        </w:tc>
        <w:tc>
          <w:tcPr>
            <w:tcW w:w="1400" w:type="dxa"/>
            <w:gridSpan w:val="7"/>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338" w:type="dxa"/>
            <w:gridSpan w:val="17"/>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1400" w:type="dxa"/>
            <w:gridSpan w:val="5"/>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7140" w:type="dxa"/>
            <w:gridSpan w:val="39"/>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958" w:type="dxa"/>
            <w:gridSpan w:val="5"/>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9498" w:type="dxa"/>
            <w:gridSpan w:val="49"/>
            <w:tcBorders>
              <w:top w:val="nil"/>
              <w:bottom w:val="nil"/>
            </w:tcBorders>
          </w:tcPr>
          <w:p w:rsidR="00D8660D" w:rsidRPr="008F4092" w:rsidRDefault="00D8660D" w:rsidP="00D8660D">
            <w:pPr>
              <w:autoSpaceDE w:val="0"/>
              <w:autoSpaceDN w:val="0"/>
              <w:adjustRightInd w:val="0"/>
              <w:spacing w:line="240" w:lineRule="auto"/>
              <w:ind w:firstLine="567"/>
              <w:contextualSpacing/>
              <w:jc w:val="center"/>
              <w:rPr>
                <w:rFonts w:ascii="Times New Roman" w:hAnsi="Times New Roman" w:cs="Times New Roman"/>
                <w:sz w:val="20"/>
                <w:szCs w:val="20"/>
              </w:rPr>
            </w:pPr>
            <w:r w:rsidRPr="008F4092">
              <w:rPr>
                <w:rFonts w:ascii="Times New Roman" w:hAnsi="Times New Roman" w:cs="Times New Roman"/>
                <w:sz w:val="20"/>
                <w:szCs w:val="20"/>
              </w:rPr>
              <w:t>(фамилия, имя, отчество)</w:t>
            </w:r>
          </w:p>
        </w:tc>
      </w:tr>
      <w:tr w:rsidR="00D8660D" w:rsidRPr="008F4092" w:rsidTr="00323C3C">
        <w:trPr>
          <w:gridAfter w:val="1"/>
          <w:wAfter w:w="94" w:type="dxa"/>
        </w:trPr>
        <w:tc>
          <w:tcPr>
            <w:tcW w:w="700" w:type="dxa"/>
            <w:gridSpan w:val="2"/>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520" w:type="dxa"/>
            <w:gridSpan w:val="16"/>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М.П.</w:t>
            </w:r>
          </w:p>
        </w:tc>
        <w:tc>
          <w:tcPr>
            <w:tcW w:w="5320" w:type="dxa"/>
            <w:gridSpan w:val="26"/>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Глава муниципального образования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      (иное уполномоченное лицо)</w:t>
            </w:r>
          </w:p>
        </w:tc>
        <w:tc>
          <w:tcPr>
            <w:tcW w:w="958" w:type="dxa"/>
            <w:gridSpan w:val="5"/>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4340" w:type="dxa"/>
            <w:gridSpan w:val="24"/>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540" w:type="dxa"/>
            <w:gridSpan w:val="6"/>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618" w:type="dxa"/>
            <w:gridSpan w:val="19"/>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9498" w:type="dxa"/>
            <w:gridSpan w:val="49"/>
            <w:tcBorders>
              <w:top w:val="nil"/>
              <w:bottom w:val="nil"/>
            </w:tcBorders>
          </w:tcPr>
          <w:p w:rsidR="00D8660D" w:rsidRPr="008F4092" w:rsidRDefault="00D8660D" w:rsidP="00D8660D">
            <w:pPr>
              <w:autoSpaceDE w:val="0"/>
              <w:autoSpaceDN w:val="0"/>
              <w:adjustRightInd w:val="0"/>
              <w:spacing w:line="240" w:lineRule="auto"/>
              <w:ind w:firstLine="567"/>
              <w:contextualSpacing/>
              <w:jc w:val="center"/>
              <w:rPr>
                <w:rFonts w:ascii="Times New Roman" w:hAnsi="Times New Roman" w:cs="Times New Roman"/>
                <w:sz w:val="20"/>
                <w:szCs w:val="20"/>
              </w:rPr>
            </w:pPr>
            <w:r w:rsidRPr="008F4092">
              <w:rPr>
                <w:rFonts w:ascii="Times New Roman" w:hAnsi="Times New Roman" w:cs="Times New Roman"/>
                <w:sz w:val="20"/>
                <w:szCs w:val="20"/>
              </w:rPr>
              <w:t>(фамилия, инициалы)</w:t>
            </w:r>
          </w:p>
        </w:tc>
      </w:tr>
      <w:tr w:rsidR="00D8660D" w:rsidRPr="008F4092" w:rsidTr="00323C3C">
        <w:trPr>
          <w:gridAfter w:val="1"/>
          <w:wAfter w:w="94" w:type="dxa"/>
        </w:trPr>
        <w:tc>
          <w:tcPr>
            <w:tcW w:w="1820" w:type="dxa"/>
            <w:gridSpan w:val="8"/>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w:t>
            </w:r>
          </w:p>
        </w:tc>
        <w:tc>
          <w:tcPr>
            <w:tcW w:w="2940" w:type="dxa"/>
            <w:gridSpan w:val="14"/>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2</w:t>
            </w:r>
            <w:r w:rsidRPr="008F4092">
              <w:rPr>
                <w:rFonts w:ascii="Times New Roman" w:hAnsi="Times New Roman" w:cs="Times New Roman"/>
                <w:sz w:val="20"/>
                <w:szCs w:val="20"/>
              </w:rPr>
              <w:lastRenderedPageBreak/>
              <w:t>0</w:t>
            </w:r>
          </w:p>
        </w:tc>
        <w:tc>
          <w:tcPr>
            <w:tcW w:w="700" w:type="dxa"/>
            <w:gridSpan w:val="3"/>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roofErr w:type="gramStart"/>
            <w:r w:rsidRPr="008F4092">
              <w:rPr>
                <w:rFonts w:ascii="Times New Roman" w:hAnsi="Times New Roman" w:cs="Times New Roman"/>
                <w:sz w:val="20"/>
                <w:szCs w:val="20"/>
              </w:rPr>
              <w:t>г</w:t>
            </w:r>
            <w:proofErr w:type="gramEnd"/>
            <w:r w:rsidRPr="008F4092">
              <w:rPr>
                <w:rFonts w:ascii="Times New Roman" w:hAnsi="Times New Roman" w:cs="Times New Roman"/>
                <w:sz w:val="20"/>
                <w:szCs w:val="20"/>
              </w:rPr>
              <w:lastRenderedPageBreak/>
              <w:t>.</w:t>
            </w:r>
          </w:p>
        </w:tc>
        <w:tc>
          <w:tcPr>
            <w:tcW w:w="1658" w:type="dxa"/>
            <w:gridSpan w:val="8"/>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9498" w:type="dxa"/>
            <w:gridSpan w:val="49"/>
            <w:tcBorders>
              <w:top w:val="nil"/>
              <w:bottom w:val="single" w:sz="4" w:space="0" w:color="auto"/>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9498" w:type="dxa"/>
            <w:gridSpan w:val="49"/>
            <w:tcBorders>
              <w:top w:val="single" w:sz="4" w:space="0" w:color="auto"/>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Стр. 3</w:t>
            </w:r>
          </w:p>
        </w:tc>
      </w:tr>
      <w:tr w:rsidR="00D8660D" w:rsidRPr="008F4092" w:rsidTr="00323C3C">
        <w:trPr>
          <w:gridAfter w:val="1"/>
          <w:wAfter w:w="94" w:type="dxa"/>
        </w:trPr>
        <w:tc>
          <w:tcPr>
            <w:tcW w:w="560" w:type="dxa"/>
            <w:tcBorders>
              <w:top w:val="single" w:sz="4" w:space="0" w:color="auto"/>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8938" w:type="dxa"/>
            <w:gridSpan w:val="48"/>
            <w:tcBorders>
              <w:top w:val="single" w:sz="4" w:space="0" w:color="auto"/>
              <w:left w:val="nil"/>
              <w:bottom w:val="nil"/>
            </w:tcBorders>
          </w:tcPr>
          <w:p w:rsidR="00D8660D" w:rsidRPr="008F4092" w:rsidRDefault="00D8660D" w:rsidP="00D8660D">
            <w:pPr>
              <w:autoSpaceDE w:val="0"/>
              <w:autoSpaceDN w:val="0"/>
              <w:adjustRightInd w:val="0"/>
              <w:spacing w:line="240" w:lineRule="auto"/>
              <w:ind w:firstLine="567"/>
              <w:contextualSpacing/>
              <w:jc w:val="center"/>
              <w:rPr>
                <w:rFonts w:ascii="Times New Roman" w:hAnsi="Times New Roman" w:cs="Times New Roman"/>
                <w:sz w:val="20"/>
                <w:szCs w:val="20"/>
              </w:rPr>
            </w:pPr>
            <w:r w:rsidRPr="008F4092">
              <w:rPr>
                <w:rFonts w:ascii="Times New Roman" w:hAnsi="Times New Roman" w:cs="Times New Roman"/>
                <w:sz w:val="20"/>
                <w:szCs w:val="20"/>
              </w:rPr>
              <w:t>Выполнен дополнительный текст на надгробии с инвентарным номером</w:t>
            </w:r>
          </w:p>
        </w:tc>
      </w:tr>
      <w:tr w:rsidR="00D8660D" w:rsidRPr="008F4092" w:rsidTr="00323C3C">
        <w:trPr>
          <w:gridAfter w:val="1"/>
          <w:wAfter w:w="94" w:type="dxa"/>
        </w:trPr>
        <w:tc>
          <w:tcPr>
            <w:tcW w:w="3220" w:type="dxa"/>
            <w:gridSpan w:val="18"/>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780" w:type="dxa"/>
            <w:gridSpan w:val="19"/>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498" w:type="dxa"/>
            <w:gridSpan w:val="12"/>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840" w:type="dxa"/>
            <w:gridSpan w:val="3"/>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М.П.</w:t>
            </w:r>
          </w:p>
        </w:tc>
        <w:tc>
          <w:tcPr>
            <w:tcW w:w="6020" w:type="dxa"/>
            <w:gridSpan w:val="29"/>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Глава муниципального образования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      (иное уполномоченное лицо)</w:t>
            </w:r>
          </w:p>
        </w:tc>
        <w:tc>
          <w:tcPr>
            <w:tcW w:w="258" w:type="dxa"/>
            <w:gridSpan w:val="2"/>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5880" w:type="dxa"/>
            <w:gridSpan w:val="30"/>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618" w:type="dxa"/>
            <w:gridSpan w:val="19"/>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(фамилия, инициалы)</w:t>
            </w:r>
          </w:p>
        </w:tc>
      </w:tr>
      <w:tr w:rsidR="00D8660D" w:rsidRPr="008F4092" w:rsidTr="00323C3C">
        <w:trPr>
          <w:gridAfter w:val="1"/>
          <w:wAfter w:w="94" w:type="dxa"/>
        </w:trPr>
        <w:tc>
          <w:tcPr>
            <w:tcW w:w="1540" w:type="dxa"/>
            <w:gridSpan w:val="6"/>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20</w:t>
            </w:r>
          </w:p>
        </w:tc>
        <w:tc>
          <w:tcPr>
            <w:tcW w:w="700" w:type="dxa"/>
            <w:gridSpan w:val="4"/>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roofErr w:type="gramStart"/>
            <w:r w:rsidRPr="008F4092">
              <w:rPr>
                <w:rFonts w:ascii="Times New Roman" w:hAnsi="Times New Roman" w:cs="Times New Roman"/>
                <w:sz w:val="20"/>
                <w:szCs w:val="20"/>
              </w:rPr>
              <w:t>г</w:t>
            </w:r>
            <w:proofErr w:type="gramEnd"/>
            <w:r w:rsidRPr="008F4092">
              <w:rPr>
                <w:rFonts w:ascii="Times New Roman" w:hAnsi="Times New Roman" w:cs="Times New Roman"/>
                <w:sz w:val="20"/>
                <w:szCs w:val="20"/>
              </w:rPr>
              <w:t>.</w:t>
            </w:r>
          </w:p>
        </w:tc>
      </w:tr>
      <w:tr w:rsidR="00D8660D" w:rsidRPr="008F4092" w:rsidTr="00323C3C">
        <w:trPr>
          <w:gridAfter w:val="1"/>
          <w:wAfter w:w="94" w:type="dxa"/>
        </w:trPr>
        <w:tc>
          <w:tcPr>
            <w:tcW w:w="840" w:type="dxa"/>
            <w:gridSpan w:val="3"/>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М.П.</w:t>
            </w:r>
          </w:p>
        </w:tc>
        <w:tc>
          <w:tcPr>
            <w:tcW w:w="6020" w:type="dxa"/>
            <w:gridSpan w:val="29"/>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Глава муниципального образования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      (иное уполномоченное лицо)</w:t>
            </w:r>
          </w:p>
        </w:tc>
        <w:tc>
          <w:tcPr>
            <w:tcW w:w="258" w:type="dxa"/>
            <w:gridSpan w:val="2"/>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5880" w:type="dxa"/>
            <w:gridSpan w:val="30"/>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618" w:type="dxa"/>
            <w:gridSpan w:val="19"/>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(фамилия, инициалы)</w:t>
            </w:r>
          </w:p>
        </w:tc>
      </w:tr>
      <w:tr w:rsidR="00D8660D" w:rsidRPr="008F4092" w:rsidTr="00323C3C">
        <w:trPr>
          <w:gridAfter w:val="1"/>
          <w:wAfter w:w="94" w:type="dxa"/>
        </w:trPr>
        <w:tc>
          <w:tcPr>
            <w:tcW w:w="1540" w:type="dxa"/>
            <w:gridSpan w:val="6"/>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20</w:t>
            </w:r>
          </w:p>
        </w:tc>
        <w:tc>
          <w:tcPr>
            <w:tcW w:w="700" w:type="dxa"/>
            <w:gridSpan w:val="4"/>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roofErr w:type="gramStart"/>
            <w:r w:rsidRPr="008F4092">
              <w:rPr>
                <w:rFonts w:ascii="Times New Roman" w:hAnsi="Times New Roman" w:cs="Times New Roman"/>
                <w:sz w:val="20"/>
                <w:szCs w:val="20"/>
              </w:rPr>
              <w:t>г</w:t>
            </w:r>
            <w:proofErr w:type="gramEnd"/>
            <w:r w:rsidRPr="008F4092">
              <w:rPr>
                <w:rFonts w:ascii="Times New Roman" w:hAnsi="Times New Roman" w:cs="Times New Roman"/>
                <w:sz w:val="20"/>
                <w:szCs w:val="20"/>
              </w:rPr>
              <w:t>.</w:t>
            </w:r>
          </w:p>
        </w:tc>
      </w:tr>
      <w:tr w:rsidR="00D8660D" w:rsidRPr="008F4092" w:rsidTr="00323C3C">
        <w:trPr>
          <w:gridAfter w:val="1"/>
          <w:wAfter w:w="94" w:type="dxa"/>
        </w:trPr>
        <w:tc>
          <w:tcPr>
            <w:tcW w:w="9498" w:type="dxa"/>
            <w:gridSpan w:val="49"/>
            <w:tcBorders>
              <w:top w:val="nil"/>
              <w:bottom w:val="single" w:sz="4" w:space="0" w:color="auto"/>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9498" w:type="dxa"/>
            <w:gridSpan w:val="49"/>
            <w:tcBorders>
              <w:top w:val="single" w:sz="4" w:space="0" w:color="auto"/>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rPr>
                <w:rFonts w:ascii="Times New Roman" w:hAnsi="Times New Roman" w:cs="Times New Roman"/>
                <w:sz w:val="20"/>
                <w:szCs w:val="20"/>
              </w:rPr>
            </w:pPr>
            <w:r w:rsidRPr="008F4092">
              <w:rPr>
                <w:rFonts w:ascii="Times New Roman" w:hAnsi="Times New Roman" w:cs="Times New Roman"/>
                <w:sz w:val="20"/>
                <w:szCs w:val="20"/>
              </w:rPr>
              <w:t>Стр. 4</w:t>
            </w:r>
          </w:p>
        </w:tc>
      </w:tr>
      <w:tr w:rsidR="00D8660D" w:rsidRPr="008F4092" w:rsidTr="00323C3C">
        <w:trPr>
          <w:gridAfter w:val="1"/>
          <w:wAfter w:w="94" w:type="dxa"/>
        </w:trPr>
        <w:tc>
          <w:tcPr>
            <w:tcW w:w="9498" w:type="dxa"/>
            <w:gridSpan w:val="49"/>
            <w:tcBorders>
              <w:top w:val="single" w:sz="4" w:space="0" w:color="auto"/>
              <w:bottom w:val="nil"/>
            </w:tcBorders>
          </w:tcPr>
          <w:p w:rsidR="00D8660D" w:rsidRPr="008F4092" w:rsidRDefault="00D8660D" w:rsidP="00D8660D">
            <w:pPr>
              <w:autoSpaceDE w:val="0"/>
              <w:autoSpaceDN w:val="0"/>
              <w:adjustRightInd w:val="0"/>
              <w:spacing w:line="240" w:lineRule="auto"/>
              <w:ind w:firstLine="567"/>
              <w:contextualSpacing/>
              <w:jc w:val="center"/>
              <w:rPr>
                <w:rFonts w:ascii="Times New Roman" w:hAnsi="Times New Roman" w:cs="Times New Roman"/>
                <w:sz w:val="20"/>
                <w:szCs w:val="20"/>
              </w:rPr>
            </w:pPr>
            <w:r w:rsidRPr="008F4092">
              <w:rPr>
                <w:rFonts w:ascii="Times New Roman" w:hAnsi="Times New Roman" w:cs="Times New Roman"/>
                <w:sz w:val="20"/>
                <w:szCs w:val="20"/>
              </w:rPr>
              <w:t>Выполнен дополнительный текст на надгробии с инвентарным номером</w:t>
            </w:r>
          </w:p>
        </w:tc>
      </w:tr>
      <w:tr w:rsidR="00D8660D" w:rsidRPr="008F4092" w:rsidTr="00323C3C">
        <w:trPr>
          <w:gridAfter w:val="1"/>
          <w:wAfter w:w="94" w:type="dxa"/>
        </w:trPr>
        <w:tc>
          <w:tcPr>
            <w:tcW w:w="3220" w:type="dxa"/>
            <w:gridSpan w:val="18"/>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780" w:type="dxa"/>
            <w:gridSpan w:val="19"/>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498" w:type="dxa"/>
            <w:gridSpan w:val="12"/>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840" w:type="dxa"/>
            <w:gridSpan w:val="3"/>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М.П.</w:t>
            </w:r>
          </w:p>
        </w:tc>
        <w:tc>
          <w:tcPr>
            <w:tcW w:w="6020" w:type="dxa"/>
            <w:gridSpan w:val="29"/>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Глава муниципального образования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      (иное уполномоченное лицо)</w:t>
            </w:r>
          </w:p>
        </w:tc>
        <w:tc>
          <w:tcPr>
            <w:tcW w:w="258" w:type="dxa"/>
            <w:gridSpan w:val="2"/>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5880" w:type="dxa"/>
            <w:gridSpan w:val="30"/>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618" w:type="dxa"/>
            <w:gridSpan w:val="19"/>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(фамилия, инициалы)</w:t>
            </w:r>
          </w:p>
        </w:tc>
      </w:tr>
      <w:tr w:rsidR="00D8660D" w:rsidRPr="008F4092" w:rsidTr="00323C3C">
        <w:trPr>
          <w:gridAfter w:val="1"/>
          <w:wAfter w:w="94" w:type="dxa"/>
        </w:trPr>
        <w:tc>
          <w:tcPr>
            <w:tcW w:w="1540" w:type="dxa"/>
            <w:gridSpan w:val="6"/>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20</w:t>
            </w:r>
          </w:p>
        </w:tc>
        <w:tc>
          <w:tcPr>
            <w:tcW w:w="700" w:type="dxa"/>
            <w:gridSpan w:val="4"/>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roofErr w:type="gramStart"/>
            <w:r w:rsidRPr="008F4092">
              <w:rPr>
                <w:rFonts w:ascii="Times New Roman" w:hAnsi="Times New Roman" w:cs="Times New Roman"/>
                <w:sz w:val="20"/>
                <w:szCs w:val="20"/>
              </w:rPr>
              <w:t>г</w:t>
            </w:r>
            <w:proofErr w:type="gramEnd"/>
            <w:r w:rsidRPr="008F4092">
              <w:rPr>
                <w:rFonts w:ascii="Times New Roman" w:hAnsi="Times New Roman" w:cs="Times New Roman"/>
                <w:sz w:val="20"/>
                <w:szCs w:val="20"/>
              </w:rPr>
              <w:t>.</w:t>
            </w:r>
          </w:p>
        </w:tc>
      </w:tr>
      <w:tr w:rsidR="00D8660D" w:rsidRPr="008F4092" w:rsidTr="00323C3C">
        <w:trPr>
          <w:gridAfter w:val="1"/>
          <w:wAfter w:w="94" w:type="dxa"/>
          <w:trHeight w:val="70"/>
        </w:trPr>
        <w:tc>
          <w:tcPr>
            <w:tcW w:w="1540" w:type="dxa"/>
            <w:gridSpan w:val="6"/>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540" w:type="dxa"/>
            <w:gridSpan w:val="11"/>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rPr>
                <w:rFonts w:ascii="Times New Roman" w:hAnsi="Times New Roman" w:cs="Times New Roman"/>
                <w:sz w:val="20"/>
                <w:szCs w:val="20"/>
              </w:rPr>
            </w:pPr>
            <w:r w:rsidRPr="008F4092">
              <w:rPr>
                <w:rFonts w:ascii="Times New Roman" w:hAnsi="Times New Roman" w:cs="Times New Roman"/>
                <w:sz w:val="20"/>
                <w:szCs w:val="20"/>
              </w:rPr>
              <w:t>Телефон</w:t>
            </w:r>
          </w:p>
        </w:tc>
        <w:tc>
          <w:tcPr>
            <w:tcW w:w="3500" w:type="dxa"/>
            <w:gridSpan w:val="18"/>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918" w:type="dxa"/>
            <w:gridSpan w:val="14"/>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rPr>
          <w:gridAfter w:val="1"/>
          <w:wAfter w:w="94" w:type="dxa"/>
        </w:trPr>
        <w:tc>
          <w:tcPr>
            <w:tcW w:w="9498" w:type="dxa"/>
            <w:gridSpan w:val="49"/>
            <w:tcBorders>
              <w:top w:val="nil"/>
              <w:bottom w:val="single" w:sz="4" w:space="0" w:color="auto"/>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bl>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p w:rsidR="00D8660D" w:rsidRPr="008F4092" w:rsidRDefault="00D8660D" w:rsidP="00D8660D">
      <w:pPr>
        <w:autoSpaceDE w:val="0"/>
        <w:autoSpaceDN w:val="0"/>
        <w:adjustRightInd w:val="0"/>
        <w:spacing w:line="240" w:lineRule="auto"/>
        <w:ind w:firstLine="567"/>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ПРИЛОЖЕНИЕ № 2</w:t>
      </w:r>
    </w:p>
    <w:p w:rsidR="00D8660D" w:rsidRPr="008F4092" w:rsidRDefault="00D8660D" w:rsidP="00D8660D">
      <w:pPr>
        <w:autoSpaceDE w:val="0"/>
        <w:autoSpaceDN w:val="0"/>
        <w:adjustRightInd w:val="0"/>
        <w:spacing w:line="240" w:lineRule="auto"/>
        <w:ind w:firstLine="567"/>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 xml:space="preserve">к Положению об организации </w:t>
      </w:r>
    </w:p>
    <w:p w:rsidR="00D8660D" w:rsidRPr="008F4092" w:rsidRDefault="00D8660D" w:rsidP="00D8660D">
      <w:pPr>
        <w:autoSpaceDE w:val="0"/>
        <w:autoSpaceDN w:val="0"/>
        <w:adjustRightInd w:val="0"/>
        <w:spacing w:line="240" w:lineRule="auto"/>
        <w:ind w:firstLine="567"/>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 xml:space="preserve">похоронного дела и содержанию </w:t>
      </w:r>
    </w:p>
    <w:p w:rsidR="00D8660D" w:rsidRPr="008F4092" w:rsidRDefault="00D8660D" w:rsidP="00D8660D">
      <w:pPr>
        <w:autoSpaceDE w:val="0"/>
        <w:autoSpaceDN w:val="0"/>
        <w:adjustRightInd w:val="0"/>
        <w:spacing w:line="240" w:lineRule="auto"/>
        <w:ind w:firstLine="567"/>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кладбищ на территории</w:t>
      </w:r>
    </w:p>
    <w:p w:rsidR="00D8660D" w:rsidRPr="008F4092" w:rsidRDefault="00D8660D" w:rsidP="00D8660D">
      <w:pPr>
        <w:autoSpaceDE w:val="0"/>
        <w:autoSpaceDN w:val="0"/>
        <w:adjustRightInd w:val="0"/>
        <w:spacing w:line="240" w:lineRule="auto"/>
        <w:ind w:firstLine="567"/>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 xml:space="preserve">Киевского  сельского поселения </w:t>
      </w:r>
    </w:p>
    <w:p w:rsidR="00D8660D" w:rsidRPr="008F4092" w:rsidRDefault="008F4092" w:rsidP="008F4092">
      <w:pPr>
        <w:autoSpaceDE w:val="0"/>
        <w:autoSpaceDN w:val="0"/>
        <w:adjustRightInd w:val="0"/>
        <w:spacing w:line="240" w:lineRule="auto"/>
        <w:ind w:firstLine="567"/>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Крымского района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280"/>
        <w:gridCol w:w="420"/>
        <w:gridCol w:w="280"/>
        <w:gridCol w:w="420"/>
        <w:gridCol w:w="280"/>
        <w:gridCol w:w="280"/>
        <w:gridCol w:w="280"/>
        <w:gridCol w:w="980"/>
        <w:gridCol w:w="280"/>
        <w:gridCol w:w="280"/>
        <w:gridCol w:w="560"/>
        <w:gridCol w:w="280"/>
        <w:gridCol w:w="140"/>
        <w:gridCol w:w="280"/>
        <w:gridCol w:w="140"/>
        <w:gridCol w:w="1120"/>
        <w:gridCol w:w="280"/>
        <w:gridCol w:w="280"/>
        <w:gridCol w:w="700"/>
        <w:gridCol w:w="818"/>
      </w:tblGrid>
      <w:tr w:rsidR="00D8660D" w:rsidRPr="008F4092" w:rsidTr="00323C3C">
        <w:tc>
          <w:tcPr>
            <w:tcW w:w="9498" w:type="dxa"/>
            <w:gridSpan w:val="22"/>
            <w:tcBorders>
              <w:top w:val="single" w:sz="4" w:space="0" w:color="auto"/>
              <w:bottom w:val="single" w:sz="4" w:space="0" w:color="auto"/>
            </w:tcBorders>
          </w:tcPr>
          <w:p w:rsidR="00D8660D" w:rsidRPr="008F4092" w:rsidRDefault="00D8660D" w:rsidP="008F4092">
            <w:pPr>
              <w:autoSpaceDE w:val="0"/>
              <w:autoSpaceDN w:val="0"/>
              <w:adjustRightInd w:val="0"/>
              <w:spacing w:line="240" w:lineRule="auto"/>
              <w:ind w:firstLine="567"/>
              <w:contextualSpacing/>
              <w:jc w:val="center"/>
              <w:outlineLvl w:val="0"/>
              <w:rPr>
                <w:rFonts w:ascii="Times New Roman" w:hAnsi="Times New Roman" w:cs="Times New Roman"/>
                <w:b/>
                <w:bCs/>
                <w:sz w:val="20"/>
                <w:szCs w:val="20"/>
              </w:rPr>
            </w:pPr>
            <w:r w:rsidRPr="008F4092">
              <w:rPr>
                <w:rFonts w:ascii="Times New Roman" w:hAnsi="Times New Roman" w:cs="Times New Roman"/>
                <w:b/>
                <w:bCs/>
                <w:sz w:val="20"/>
                <w:szCs w:val="20"/>
              </w:rPr>
              <w:t>Свидетельство о регистрации родственного захоронения</w:t>
            </w:r>
            <w:r w:rsidRPr="008F4092">
              <w:rPr>
                <w:rFonts w:ascii="Times New Roman" w:hAnsi="Times New Roman" w:cs="Times New Roman"/>
                <w:b/>
                <w:bCs/>
                <w:sz w:val="20"/>
                <w:szCs w:val="20"/>
              </w:rPr>
              <w:br/>
              <w:t>(семейного (родового) захоронения)</w:t>
            </w:r>
          </w:p>
          <w:p w:rsidR="00D8660D" w:rsidRPr="008F4092" w:rsidRDefault="00D8660D" w:rsidP="00D8660D">
            <w:pPr>
              <w:autoSpaceDE w:val="0"/>
              <w:autoSpaceDN w:val="0"/>
              <w:adjustRightInd w:val="0"/>
              <w:spacing w:line="240" w:lineRule="auto"/>
              <w:ind w:firstLine="567"/>
              <w:contextualSpacing/>
              <w:jc w:val="center"/>
              <w:outlineLvl w:val="0"/>
              <w:rPr>
                <w:rFonts w:ascii="Times New Roman" w:hAnsi="Times New Roman" w:cs="Times New Roman"/>
                <w:b/>
                <w:bCs/>
                <w:sz w:val="20"/>
                <w:szCs w:val="20"/>
              </w:rPr>
            </w:pPr>
          </w:p>
        </w:tc>
      </w:tr>
      <w:tr w:rsidR="00D8660D" w:rsidRPr="008F4092" w:rsidTr="00323C3C">
        <w:tc>
          <w:tcPr>
            <w:tcW w:w="9498" w:type="dxa"/>
            <w:gridSpan w:val="22"/>
            <w:tcBorders>
              <w:top w:val="single" w:sz="4" w:space="0" w:color="auto"/>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c>
          <w:tcPr>
            <w:tcW w:w="9498" w:type="dxa"/>
            <w:gridSpan w:val="22"/>
            <w:tcBorders>
              <w:top w:val="single" w:sz="4" w:space="0" w:color="auto"/>
              <w:bottom w:val="single" w:sz="4" w:space="0" w:color="auto"/>
            </w:tcBorders>
          </w:tcPr>
          <w:p w:rsidR="00D8660D" w:rsidRPr="008F4092" w:rsidRDefault="00D8660D" w:rsidP="00D8660D">
            <w:pPr>
              <w:autoSpaceDE w:val="0"/>
              <w:autoSpaceDN w:val="0"/>
              <w:adjustRightInd w:val="0"/>
              <w:spacing w:line="240" w:lineRule="auto"/>
              <w:ind w:firstLine="567"/>
              <w:contextualSpacing/>
              <w:jc w:val="center"/>
              <w:outlineLvl w:val="0"/>
              <w:rPr>
                <w:rFonts w:ascii="Times New Roman" w:hAnsi="Times New Roman" w:cs="Times New Roman"/>
                <w:b/>
                <w:bCs/>
                <w:sz w:val="20"/>
                <w:szCs w:val="20"/>
              </w:rPr>
            </w:pPr>
            <w:r w:rsidRPr="008F4092">
              <w:rPr>
                <w:rFonts w:ascii="Times New Roman" w:hAnsi="Times New Roman" w:cs="Times New Roman"/>
                <w:b/>
                <w:bCs/>
                <w:sz w:val="20"/>
                <w:szCs w:val="20"/>
              </w:rPr>
              <w:t>Свидетельство о регистрации родственного</w:t>
            </w:r>
            <w:r w:rsidRPr="008F4092">
              <w:rPr>
                <w:rFonts w:ascii="Times New Roman" w:hAnsi="Times New Roman" w:cs="Times New Roman"/>
                <w:b/>
                <w:bCs/>
                <w:sz w:val="20"/>
                <w:szCs w:val="20"/>
              </w:rPr>
              <w:br/>
              <w:t xml:space="preserve">захоронения (семейного (родового) захоронения) </w:t>
            </w:r>
          </w:p>
          <w:p w:rsidR="00D8660D" w:rsidRPr="008F4092" w:rsidRDefault="00D8660D" w:rsidP="00D8660D">
            <w:pPr>
              <w:autoSpaceDE w:val="0"/>
              <w:autoSpaceDN w:val="0"/>
              <w:adjustRightInd w:val="0"/>
              <w:spacing w:line="240" w:lineRule="auto"/>
              <w:ind w:firstLine="567"/>
              <w:contextualSpacing/>
              <w:jc w:val="center"/>
              <w:outlineLvl w:val="0"/>
              <w:rPr>
                <w:rFonts w:ascii="Times New Roman" w:hAnsi="Times New Roman" w:cs="Times New Roman"/>
                <w:b/>
                <w:bCs/>
                <w:sz w:val="20"/>
                <w:szCs w:val="20"/>
              </w:rPr>
            </w:pPr>
            <w:r w:rsidRPr="008F4092">
              <w:rPr>
                <w:rFonts w:ascii="Times New Roman" w:hAnsi="Times New Roman" w:cs="Times New Roman"/>
                <w:b/>
                <w:bCs/>
                <w:sz w:val="20"/>
                <w:szCs w:val="20"/>
              </w:rPr>
              <w:t>(наименование</w:t>
            </w:r>
            <w:r w:rsidR="003B5C0C" w:rsidRPr="008F4092">
              <w:rPr>
                <w:rFonts w:ascii="Times New Roman" w:hAnsi="Times New Roman" w:cs="Times New Roman"/>
                <w:b/>
                <w:bCs/>
                <w:sz w:val="20"/>
                <w:szCs w:val="20"/>
              </w:rPr>
              <w:t xml:space="preserve"> </w:t>
            </w:r>
            <w:r w:rsidRPr="008F4092">
              <w:rPr>
                <w:rFonts w:ascii="Times New Roman" w:hAnsi="Times New Roman" w:cs="Times New Roman"/>
                <w:b/>
                <w:bCs/>
                <w:sz w:val="20"/>
                <w:szCs w:val="20"/>
              </w:rPr>
              <w:t>уполномоченного органа)</w:t>
            </w:r>
          </w:p>
        </w:tc>
      </w:tr>
      <w:tr w:rsidR="00D8660D" w:rsidRPr="008F4092" w:rsidTr="00323C3C">
        <w:tc>
          <w:tcPr>
            <w:tcW w:w="9498" w:type="dxa"/>
            <w:gridSpan w:val="22"/>
            <w:tcBorders>
              <w:top w:val="single" w:sz="4" w:space="0" w:color="auto"/>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c>
          <w:tcPr>
            <w:tcW w:w="840" w:type="dxa"/>
            <w:tcBorders>
              <w:top w:val="single" w:sz="4" w:space="0" w:color="auto"/>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8658" w:type="dxa"/>
            <w:gridSpan w:val="21"/>
            <w:tcBorders>
              <w:top w:val="single" w:sz="4" w:space="0" w:color="auto"/>
              <w:left w:val="nil"/>
              <w:bottom w:val="nil"/>
            </w:tcBorders>
          </w:tcPr>
          <w:p w:rsidR="00D8660D" w:rsidRPr="008F4092" w:rsidRDefault="00D8660D" w:rsidP="00D8660D">
            <w:pPr>
              <w:autoSpaceDE w:val="0"/>
              <w:autoSpaceDN w:val="0"/>
              <w:adjustRightInd w:val="0"/>
              <w:spacing w:line="240" w:lineRule="auto"/>
              <w:ind w:firstLine="567"/>
              <w:contextualSpacing/>
              <w:rPr>
                <w:rFonts w:ascii="Times New Roman" w:hAnsi="Times New Roman" w:cs="Times New Roman"/>
                <w:sz w:val="20"/>
                <w:szCs w:val="20"/>
              </w:rPr>
            </w:pPr>
            <w:r w:rsidRPr="008F4092">
              <w:rPr>
                <w:rFonts w:ascii="Times New Roman" w:hAnsi="Times New Roman" w:cs="Times New Roman"/>
                <w:sz w:val="20"/>
                <w:szCs w:val="20"/>
              </w:rPr>
              <w:t>Свидетельство выдано гр. (</w:t>
            </w:r>
            <w:proofErr w:type="spellStart"/>
            <w:r w:rsidRPr="008F4092">
              <w:rPr>
                <w:rFonts w:ascii="Times New Roman" w:hAnsi="Times New Roman" w:cs="Times New Roman"/>
                <w:sz w:val="20"/>
                <w:szCs w:val="20"/>
              </w:rPr>
              <w:t>гр-ке</w:t>
            </w:r>
            <w:proofErr w:type="spellEnd"/>
            <w:r w:rsidRPr="008F4092">
              <w:rPr>
                <w:rFonts w:ascii="Times New Roman" w:hAnsi="Times New Roman" w:cs="Times New Roman"/>
                <w:sz w:val="20"/>
                <w:szCs w:val="20"/>
              </w:rPr>
              <w:t>)</w:t>
            </w:r>
          </w:p>
        </w:tc>
      </w:tr>
      <w:tr w:rsidR="00D8660D" w:rsidRPr="008F4092" w:rsidTr="00323C3C">
        <w:tc>
          <w:tcPr>
            <w:tcW w:w="840" w:type="dxa"/>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6580" w:type="dxa"/>
            <w:gridSpan w:val="17"/>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078" w:type="dxa"/>
            <w:gridSpan w:val="4"/>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c>
          <w:tcPr>
            <w:tcW w:w="840" w:type="dxa"/>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8658" w:type="dxa"/>
            <w:gridSpan w:val="21"/>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rPr>
                <w:rFonts w:ascii="Times New Roman" w:hAnsi="Times New Roman" w:cs="Times New Roman"/>
                <w:sz w:val="20"/>
                <w:szCs w:val="20"/>
              </w:rPr>
            </w:pPr>
            <w:r w:rsidRPr="008F4092">
              <w:rPr>
                <w:rFonts w:ascii="Times New Roman" w:hAnsi="Times New Roman" w:cs="Times New Roman"/>
                <w:sz w:val="20"/>
                <w:szCs w:val="20"/>
              </w:rPr>
              <w:t>(фамилия, имя, отчество)</w:t>
            </w:r>
          </w:p>
        </w:tc>
      </w:tr>
      <w:tr w:rsidR="00D8660D" w:rsidRPr="008F4092" w:rsidTr="00323C3C">
        <w:tc>
          <w:tcPr>
            <w:tcW w:w="840" w:type="dxa"/>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6580" w:type="dxa"/>
            <w:gridSpan w:val="17"/>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078" w:type="dxa"/>
            <w:gridSpan w:val="4"/>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c>
          <w:tcPr>
            <w:tcW w:w="840" w:type="dxa"/>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240" w:type="dxa"/>
            <w:gridSpan w:val="7"/>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rPr>
                <w:rFonts w:ascii="Times New Roman" w:hAnsi="Times New Roman" w:cs="Times New Roman"/>
                <w:sz w:val="20"/>
                <w:szCs w:val="20"/>
              </w:rPr>
            </w:pPr>
            <w:r w:rsidRPr="008F4092">
              <w:rPr>
                <w:rFonts w:ascii="Times New Roman" w:hAnsi="Times New Roman" w:cs="Times New Roman"/>
                <w:sz w:val="20"/>
                <w:szCs w:val="20"/>
              </w:rPr>
              <w:t>О регистрации</w:t>
            </w:r>
          </w:p>
        </w:tc>
        <w:tc>
          <w:tcPr>
            <w:tcW w:w="3080" w:type="dxa"/>
            <w:gridSpan w:val="8"/>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338" w:type="dxa"/>
            <w:gridSpan w:val="6"/>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rPr>
                <w:rFonts w:ascii="Times New Roman" w:hAnsi="Times New Roman" w:cs="Times New Roman"/>
                <w:sz w:val="20"/>
                <w:szCs w:val="20"/>
              </w:rPr>
            </w:pPr>
            <w:r w:rsidRPr="008F4092">
              <w:rPr>
                <w:rFonts w:ascii="Times New Roman" w:hAnsi="Times New Roman" w:cs="Times New Roman"/>
                <w:sz w:val="20"/>
                <w:szCs w:val="20"/>
              </w:rPr>
              <w:t>захоронения</w:t>
            </w:r>
          </w:p>
        </w:tc>
      </w:tr>
      <w:tr w:rsidR="00D8660D" w:rsidRPr="008F4092" w:rsidTr="00323C3C">
        <w:tc>
          <w:tcPr>
            <w:tcW w:w="5740" w:type="dxa"/>
            <w:gridSpan w:val="14"/>
            <w:tcBorders>
              <w:top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758" w:type="dxa"/>
            <w:gridSpan w:val="8"/>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c>
          <w:tcPr>
            <w:tcW w:w="840" w:type="dxa"/>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80" w:type="dxa"/>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w:t>
            </w:r>
          </w:p>
        </w:tc>
        <w:tc>
          <w:tcPr>
            <w:tcW w:w="700" w:type="dxa"/>
            <w:gridSpan w:val="2"/>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80" w:type="dxa"/>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w:t>
            </w:r>
          </w:p>
        </w:tc>
        <w:tc>
          <w:tcPr>
            <w:tcW w:w="2800" w:type="dxa"/>
            <w:gridSpan w:val="7"/>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560" w:type="dxa"/>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20</w:t>
            </w:r>
          </w:p>
        </w:tc>
        <w:tc>
          <w:tcPr>
            <w:tcW w:w="700" w:type="dxa"/>
            <w:gridSpan w:val="3"/>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338" w:type="dxa"/>
            <w:gridSpan w:val="6"/>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roofErr w:type="gramStart"/>
            <w:r w:rsidRPr="008F4092">
              <w:rPr>
                <w:rFonts w:ascii="Times New Roman" w:hAnsi="Times New Roman" w:cs="Times New Roman"/>
                <w:sz w:val="20"/>
                <w:szCs w:val="20"/>
              </w:rPr>
              <w:t>г</w:t>
            </w:r>
            <w:proofErr w:type="gramEnd"/>
            <w:r w:rsidRPr="008F4092">
              <w:rPr>
                <w:rFonts w:ascii="Times New Roman" w:hAnsi="Times New Roman" w:cs="Times New Roman"/>
                <w:sz w:val="20"/>
                <w:szCs w:val="20"/>
              </w:rPr>
              <w:t>.</w:t>
            </w:r>
          </w:p>
        </w:tc>
      </w:tr>
      <w:tr w:rsidR="00D8660D" w:rsidRPr="008F4092" w:rsidTr="00323C3C">
        <w:tc>
          <w:tcPr>
            <w:tcW w:w="840" w:type="dxa"/>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560" w:type="dxa"/>
            <w:gridSpan w:val="2"/>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На</w:t>
            </w:r>
          </w:p>
        </w:tc>
        <w:tc>
          <w:tcPr>
            <w:tcW w:w="6580" w:type="dxa"/>
            <w:gridSpan w:val="17"/>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518" w:type="dxa"/>
            <w:gridSpan w:val="2"/>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c>
          <w:tcPr>
            <w:tcW w:w="840" w:type="dxa"/>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8658" w:type="dxa"/>
            <w:gridSpan w:val="21"/>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rPr>
                <w:rFonts w:ascii="Times New Roman" w:hAnsi="Times New Roman" w:cs="Times New Roman"/>
                <w:sz w:val="20"/>
                <w:szCs w:val="20"/>
              </w:rPr>
            </w:pPr>
            <w:r w:rsidRPr="008F4092">
              <w:rPr>
                <w:rFonts w:ascii="Times New Roman" w:hAnsi="Times New Roman" w:cs="Times New Roman"/>
                <w:sz w:val="20"/>
                <w:szCs w:val="20"/>
              </w:rPr>
              <w:t>(наименование кладбища)</w:t>
            </w:r>
          </w:p>
        </w:tc>
      </w:tr>
      <w:tr w:rsidR="00D8660D" w:rsidRPr="008F4092" w:rsidTr="00323C3C">
        <w:tc>
          <w:tcPr>
            <w:tcW w:w="840" w:type="dxa"/>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680" w:type="dxa"/>
            <w:gridSpan w:val="5"/>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rPr>
                <w:rFonts w:ascii="Times New Roman" w:hAnsi="Times New Roman" w:cs="Times New Roman"/>
                <w:sz w:val="20"/>
                <w:szCs w:val="20"/>
              </w:rPr>
            </w:pPr>
            <w:r w:rsidRPr="008F4092">
              <w:rPr>
                <w:rFonts w:ascii="Times New Roman" w:hAnsi="Times New Roman" w:cs="Times New Roman"/>
                <w:sz w:val="20"/>
                <w:szCs w:val="20"/>
              </w:rPr>
              <w:t>Участок N</w:t>
            </w:r>
          </w:p>
        </w:tc>
        <w:tc>
          <w:tcPr>
            <w:tcW w:w="2100" w:type="dxa"/>
            <w:gridSpan w:val="5"/>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260" w:type="dxa"/>
            <w:gridSpan w:val="4"/>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rPr>
                <w:rFonts w:ascii="Times New Roman" w:hAnsi="Times New Roman" w:cs="Times New Roman"/>
                <w:sz w:val="20"/>
                <w:szCs w:val="20"/>
              </w:rPr>
            </w:pPr>
            <w:r w:rsidRPr="008F4092">
              <w:rPr>
                <w:rFonts w:ascii="Times New Roman" w:hAnsi="Times New Roman" w:cs="Times New Roman"/>
                <w:sz w:val="20"/>
                <w:szCs w:val="20"/>
              </w:rPr>
              <w:t>, ряд N</w:t>
            </w:r>
          </w:p>
        </w:tc>
        <w:tc>
          <w:tcPr>
            <w:tcW w:w="1820" w:type="dxa"/>
            <w:gridSpan w:val="4"/>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1798" w:type="dxa"/>
            <w:gridSpan w:val="3"/>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rPr>
                <w:rFonts w:ascii="Times New Roman" w:hAnsi="Times New Roman" w:cs="Times New Roman"/>
                <w:sz w:val="20"/>
                <w:szCs w:val="20"/>
              </w:rPr>
            </w:pPr>
            <w:r w:rsidRPr="008F4092">
              <w:rPr>
                <w:rFonts w:ascii="Times New Roman" w:hAnsi="Times New Roman" w:cs="Times New Roman"/>
                <w:sz w:val="20"/>
                <w:szCs w:val="20"/>
              </w:rPr>
              <w:t>, N и размер</w:t>
            </w:r>
          </w:p>
        </w:tc>
      </w:tr>
      <w:tr w:rsidR="00D8660D" w:rsidRPr="008F4092" w:rsidTr="00323C3C">
        <w:tc>
          <w:tcPr>
            <w:tcW w:w="2800" w:type="dxa"/>
            <w:gridSpan w:val="7"/>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захоронения в ряду</w:t>
            </w:r>
          </w:p>
        </w:tc>
        <w:tc>
          <w:tcPr>
            <w:tcW w:w="3500" w:type="dxa"/>
            <w:gridSpan w:val="10"/>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198" w:type="dxa"/>
            <w:gridSpan w:val="5"/>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c>
          <w:tcPr>
            <w:tcW w:w="840" w:type="dxa"/>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520" w:type="dxa"/>
            <w:gridSpan w:val="8"/>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rPr>
                <w:rFonts w:ascii="Times New Roman" w:hAnsi="Times New Roman" w:cs="Times New Roman"/>
                <w:sz w:val="20"/>
                <w:szCs w:val="20"/>
              </w:rPr>
            </w:pPr>
            <w:r w:rsidRPr="008F4092">
              <w:rPr>
                <w:rFonts w:ascii="Times New Roman" w:hAnsi="Times New Roman" w:cs="Times New Roman"/>
                <w:sz w:val="20"/>
                <w:szCs w:val="20"/>
              </w:rPr>
              <w:t>М.П.</w:t>
            </w:r>
          </w:p>
        </w:tc>
        <w:tc>
          <w:tcPr>
            <w:tcW w:w="5320" w:type="dxa"/>
            <w:gridSpan w:val="12"/>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Глава муниципального образования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      (иное уполномоченное лицо)</w:t>
            </w:r>
          </w:p>
        </w:tc>
        <w:tc>
          <w:tcPr>
            <w:tcW w:w="818" w:type="dxa"/>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c>
          <w:tcPr>
            <w:tcW w:w="840" w:type="dxa"/>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500" w:type="dxa"/>
            <w:gridSpan w:val="9"/>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center"/>
              <w:rPr>
                <w:rFonts w:ascii="Times New Roman" w:hAnsi="Times New Roman" w:cs="Times New Roman"/>
                <w:sz w:val="20"/>
                <w:szCs w:val="20"/>
              </w:rPr>
            </w:pPr>
            <w:r w:rsidRPr="008F4092">
              <w:rPr>
                <w:rFonts w:ascii="Times New Roman" w:hAnsi="Times New Roman" w:cs="Times New Roman"/>
                <w:sz w:val="20"/>
                <w:szCs w:val="20"/>
              </w:rPr>
              <w:t>(фамилия, инициалы)</w:t>
            </w:r>
          </w:p>
        </w:tc>
        <w:tc>
          <w:tcPr>
            <w:tcW w:w="5158" w:type="dxa"/>
            <w:gridSpan w:val="12"/>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c>
          <w:tcPr>
            <w:tcW w:w="840" w:type="dxa"/>
            <w:tcBorders>
              <w:top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80" w:type="dxa"/>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w:t>
            </w:r>
          </w:p>
        </w:tc>
        <w:tc>
          <w:tcPr>
            <w:tcW w:w="700" w:type="dxa"/>
            <w:gridSpan w:val="2"/>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280" w:type="dxa"/>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w:t>
            </w:r>
          </w:p>
        </w:tc>
        <w:tc>
          <w:tcPr>
            <w:tcW w:w="2800" w:type="dxa"/>
            <w:gridSpan w:val="7"/>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560" w:type="dxa"/>
            <w:tcBorders>
              <w:top w:val="nil"/>
              <w:left w:val="nil"/>
              <w:bottom w:val="nil"/>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20</w:t>
            </w:r>
          </w:p>
        </w:tc>
        <w:tc>
          <w:tcPr>
            <w:tcW w:w="700" w:type="dxa"/>
            <w:gridSpan w:val="3"/>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c>
          <w:tcPr>
            <w:tcW w:w="3338" w:type="dxa"/>
            <w:gridSpan w:val="6"/>
            <w:tcBorders>
              <w:top w:val="nil"/>
              <w:left w:val="nil"/>
              <w:bottom w:val="nil"/>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roofErr w:type="gramStart"/>
            <w:r w:rsidRPr="008F4092">
              <w:rPr>
                <w:rFonts w:ascii="Times New Roman" w:hAnsi="Times New Roman" w:cs="Times New Roman"/>
                <w:sz w:val="20"/>
                <w:szCs w:val="20"/>
              </w:rPr>
              <w:t>г</w:t>
            </w:r>
            <w:proofErr w:type="gramEnd"/>
            <w:r w:rsidRPr="008F4092">
              <w:rPr>
                <w:rFonts w:ascii="Times New Roman" w:hAnsi="Times New Roman" w:cs="Times New Roman"/>
                <w:sz w:val="20"/>
                <w:szCs w:val="20"/>
              </w:rPr>
              <w:t>.</w:t>
            </w:r>
          </w:p>
        </w:tc>
      </w:tr>
      <w:tr w:rsidR="00D8660D" w:rsidRPr="008F4092" w:rsidTr="00323C3C">
        <w:tc>
          <w:tcPr>
            <w:tcW w:w="9498" w:type="dxa"/>
            <w:gridSpan w:val="22"/>
            <w:tcBorders>
              <w:top w:val="nil"/>
              <w:bottom w:val="single" w:sz="4" w:space="0" w:color="auto"/>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p>
        </w:tc>
      </w:tr>
      <w:tr w:rsidR="00D8660D" w:rsidRPr="008F4092" w:rsidTr="00323C3C">
        <w:tc>
          <w:tcPr>
            <w:tcW w:w="9498" w:type="dxa"/>
            <w:gridSpan w:val="22"/>
            <w:tcBorders>
              <w:top w:val="single" w:sz="4" w:space="0" w:color="auto"/>
              <w:bottom w:val="single" w:sz="4" w:space="0" w:color="auto"/>
            </w:tcBorders>
          </w:tcPr>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b/>
                <w:bCs/>
                <w:sz w:val="20"/>
                <w:szCs w:val="20"/>
              </w:rPr>
              <w:lastRenderedPageBreak/>
              <w:t>Примечание:</w:t>
            </w:r>
            <w:r w:rsidRPr="008F4092">
              <w:rPr>
                <w:rFonts w:ascii="Times New Roman" w:hAnsi="Times New Roman" w:cs="Times New Roman"/>
                <w:sz w:val="20"/>
                <w:szCs w:val="20"/>
              </w:rPr>
              <w:t xml:space="preserve"> в случае подготовки свидетельства о регистрации семейного (родового) захоронения в наименовании и по тексту свидетельства указываются слова: "семейного (родового) захоронения".</w:t>
            </w:r>
          </w:p>
        </w:tc>
      </w:tr>
    </w:tbl>
    <w:p w:rsidR="00D8660D" w:rsidRPr="008F4092" w:rsidRDefault="00D8660D" w:rsidP="00D8660D">
      <w:pPr>
        <w:spacing w:line="240" w:lineRule="auto"/>
        <w:rPr>
          <w:rFonts w:ascii="Times New Roman" w:hAnsi="Times New Roman" w:cs="Times New Roman"/>
          <w:bCs/>
          <w:sz w:val="20"/>
          <w:szCs w:val="20"/>
        </w:rPr>
      </w:pPr>
    </w:p>
    <w:p w:rsidR="00D8660D" w:rsidRPr="008F4092" w:rsidRDefault="00D8660D" w:rsidP="00D8660D">
      <w:pPr>
        <w:autoSpaceDE w:val="0"/>
        <w:autoSpaceDN w:val="0"/>
        <w:adjustRightInd w:val="0"/>
        <w:spacing w:line="240" w:lineRule="auto"/>
        <w:ind w:firstLine="567"/>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ПРИЛОЖЕНИЕ № 3</w:t>
      </w:r>
    </w:p>
    <w:p w:rsidR="00D8660D" w:rsidRPr="008F4092" w:rsidRDefault="00D8660D" w:rsidP="00D8660D">
      <w:pPr>
        <w:autoSpaceDE w:val="0"/>
        <w:autoSpaceDN w:val="0"/>
        <w:adjustRightInd w:val="0"/>
        <w:spacing w:line="240" w:lineRule="auto"/>
        <w:ind w:firstLine="567"/>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 xml:space="preserve">к Положению об организации </w:t>
      </w:r>
    </w:p>
    <w:p w:rsidR="00D8660D" w:rsidRPr="008F4092" w:rsidRDefault="00D8660D" w:rsidP="00D8660D">
      <w:pPr>
        <w:autoSpaceDE w:val="0"/>
        <w:autoSpaceDN w:val="0"/>
        <w:adjustRightInd w:val="0"/>
        <w:spacing w:line="240" w:lineRule="auto"/>
        <w:ind w:firstLine="567"/>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 xml:space="preserve">похоронного дела и содержанию </w:t>
      </w:r>
    </w:p>
    <w:p w:rsidR="00D8660D" w:rsidRPr="008F4092" w:rsidRDefault="00D8660D" w:rsidP="00D8660D">
      <w:pPr>
        <w:autoSpaceDE w:val="0"/>
        <w:autoSpaceDN w:val="0"/>
        <w:adjustRightInd w:val="0"/>
        <w:spacing w:line="240" w:lineRule="auto"/>
        <w:ind w:firstLine="567"/>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кладбищ на территории</w:t>
      </w:r>
    </w:p>
    <w:p w:rsidR="00D8660D" w:rsidRPr="008F4092" w:rsidRDefault="00D8660D" w:rsidP="00D8660D">
      <w:pPr>
        <w:autoSpaceDE w:val="0"/>
        <w:autoSpaceDN w:val="0"/>
        <w:adjustRightInd w:val="0"/>
        <w:spacing w:line="240" w:lineRule="auto"/>
        <w:ind w:firstLine="567"/>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 xml:space="preserve">Киевского сельского поселения </w:t>
      </w:r>
    </w:p>
    <w:p w:rsidR="00D8660D" w:rsidRPr="008F4092" w:rsidRDefault="00D8660D" w:rsidP="008F4092">
      <w:pPr>
        <w:autoSpaceDE w:val="0"/>
        <w:autoSpaceDN w:val="0"/>
        <w:adjustRightInd w:val="0"/>
        <w:spacing w:line="240" w:lineRule="auto"/>
        <w:ind w:firstLine="567"/>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Крымского района</w:t>
      </w:r>
    </w:p>
    <w:p w:rsidR="00D8660D" w:rsidRPr="008F4092" w:rsidRDefault="00D8660D" w:rsidP="008F4092">
      <w:pPr>
        <w:autoSpaceDE w:val="0"/>
        <w:autoSpaceDN w:val="0"/>
        <w:adjustRightInd w:val="0"/>
        <w:spacing w:line="240" w:lineRule="auto"/>
        <w:ind w:firstLine="567"/>
        <w:contextualSpacing/>
        <w:jc w:val="center"/>
        <w:outlineLvl w:val="0"/>
        <w:rPr>
          <w:rFonts w:ascii="Times New Roman" w:hAnsi="Times New Roman" w:cs="Times New Roman"/>
          <w:b/>
          <w:bCs/>
          <w:sz w:val="20"/>
          <w:szCs w:val="20"/>
        </w:rPr>
      </w:pPr>
      <w:r w:rsidRPr="008F4092">
        <w:rPr>
          <w:rFonts w:ascii="Times New Roman" w:hAnsi="Times New Roman" w:cs="Times New Roman"/>
          <w:b/>
          <w:bCs/>
          <w:sz w:val="20"/>
          <w:szCs w:val="20"/>
        </w:rPr>
        <w:t>Порядок</w:t>
      </w:r>
      <w:r w:rsidRPr="008F4092">
        <w:rPr>
          <w:rFonts w:ascii="Times New Roman" w:hAnsi="Times New Roman" w:cs="Times New Roman"/>
          <w:b/>
          <w:bCs/>
          <w:sz w:val="20"/>
          <w:szCs w:val="20"/>
        </w:rPr>
        <w:br/>
        <w:t>ведения книги регистрации захоронений</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64" w:name="sub_101"/>
      <w:r w:rsidRPr="008F4092">
        <w:rPr>
          <w:rFonts w:ascii="Times New Roman" w:hAnsi="Times New Roman" w:cs="Times New Roman"/>
          <w:sz w:val="20"/>
          <w:szCs w:val="20"/>
        </w:rPr>
        <w:t>1. Каждое захоронение, произведенное на территории кладбища, расположенного на территории</w:t>
      </w:r>
      <w:r w:rsidRPr="008F4092">
        <w:rPr>
          <w:rFonts w:ascii="Times New Roman" w:hAnsi="Times New Roman" w:cs="Times New Roman"/>
          <w:b/>
          <w:bCs/>
          <w:sz w:val="20"/>
          <w:szCs w:val="20"/>
        </w:rPr>
        <w:t xml:space="preserve"> </w:t>
      </w:r>
      <w:r w:rsidRPr="008F4092">
        <w:rPr>
          <w:rFonts w:ascii="Times New Roman" w:hAnsi="Times New Roman" w:cs="Times New Roman"/>
          <w:bCs/>
          <w:sz w:val="20"/>
          <w:szCs w:val="20"/>
        </w:rPr>
        <w:t>Киевского</w:t>
      </w:r>
      <w:r w:rsidRPr="008F4092">
        <w:rPr>
          <w:rFonts w:ascii="Times New Roman" w:hAnsi="Times New Roman" w:cs="Times New Roman"/>
          <w:sz w:val="20"/>
          <w:szCs w:val="20"/>
        </w:rPr>
        <w:t xml:space="preserve"> сельского поселения Крымского района, регистрируется в порядке, установленном настоящим Положением, о чем уполномоченным органом</w:t>
      </w:r>
      <w:r w:rsidR="003B5C0C" w:rsidRPr="008F4092">
        <w:rPr>
          <w:rFonts w:ascii="Times New Roman" w:hAnsi="Times New Roman" w:cs="Times New Roman"/>
          <w:sz w:val="20"/>
          <w:szCs w:val="20"/>
        </w:rPr>
        <w:t xml:space="preserve"> </w:t>
      </w:r>
      <w:r w:rsidRPr="008F4092">
        <w:rPr>
          <w:rFonts w:ascii="Times New Roman" w:hAnsi="Times New Roman" w:cs="Times New Roman"/>
          <w:sz w:val="20"/>
          <w:szCs w:val="20"/>
        </w:rPr>
        <w:t>вносится соответствующая запись в книгу регистрации захоронений, делается отметка на разбивочном чертеже квартала кладбища, а также выдается свидетельство о регистрации захоронения.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65" w:name="sub_102"/>
      <w:bookmarkEnd w:id="64"/>
      <w:r w:rsidRPr="008F4092">
        <w:rPr>
          <w:rFonts w:ascii="Times New Roman" w:hAnsi="Times New Roman" w:cs="Times New Roman"/>
          <w:sz w:val="20"/>
          <w:szCs w:val="20"/>
        </w:rPr>
        <w:t>2. В книге регистрации захоронений указывается фамилия, имя, отчество и возраст умершего, дата смерти и дата захоронения, вид захоронения, номер свидетельства о смерти и наименование органа ЗАГС, номер участка, фамилия, имя, отчество лица, ответственного за похороны (родственника).</w:t>
      </w:r>
    </w:p>
    <w:bookmarkEnd w:id="65"/>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 xml:space="preserve">Сведения в книге регистрации захоронений размещаются на одной стороне листа, заполняются разборчивым почерком, </w:t>
      </w:r>
      <w:proofErr w:type="gramStart"/>
      <w:r w:rsidRPr="008F4092">
        <w:rPr>
          <w:rFonts w:ascii="Times New Roman" w:hAnsi="Times New Roman" w:cs="Times New Roman"/>
          <w:sz w:val="20"/>
          <w:szCs w:val="20"/>
        </w:rPr>
        <w:t>подчистки</w:t>
      </w:r>
      <w:proofErr w:type="gramEnd"/>
      <w:r w:rsidRPr="008F4092">
        <w:rPr>
          <w:rFonts w:ascii="Times New Roman" w:hAnsi="Times New Roman" w:cs="Times New Roman"/>
          <w:sz w:val="20"/>
          <w:szCs w:val="20"/>
        </w:rPr>
        <w:t xml:space="preserve"> и исправления не допускаются. Если при записи допущены неточности, директор специализированной службы ставит отметку, содержащую слова "</w:t>
      </w:r>
      <w:proofErr w:type="gramStart"/>
      <w:r w:rsidRPr="008F4092">
        <w:rPr>
          <w:rFonts w:ascii="Times New Roman" w:hAnsi="Times New Roman" w:cs="Times New Roman"/>
          <w:sz w:val="20"/>
          <w:szCs w:val="20"/>
        </w:rPr>
        <w:t>исправленному</w:t>
      </w:r>
      <w:proofErr w:type="gramEnd"/>
      <w:r w:rsidRPr="008F4092">
        <w:rPr>
          <w:rFonts w:ascii="Times New Roman" w:hAnsi="Times New Roman" w:cs="Times New Roman"/>
          <w:sz w:val="20"/>
          <w:szCs w:val="20"/>
        </w:rPr>
        <w:t xml:space="preserve"> верить", дату, личную подпись.</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Книга регистрации захоронений должна быть пронумерована, прошнурована и скреплена печатью уполномоченного органа.</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r w:rsidRPr="008F4092">
        <w:rPr>
          <w:rFonts w:ascii="Times New Roman" w:hAnsi="Times New Roman" w:cs="Times New Roman"/>
          <w:sz w:val="20"/>
          <w:szCs w:val="20"/>
        </w:rPr>
        <w:t>На титульном листе книги регистрации захоронений указывается дата начала и окончания ее ведения.</w:t>
      </w:r>
    </w:p>
    <w:p w:rsidR="00D8660D" w:rsidRPr="008F4092" w:rsidRDefault="00D8660D" w:rsidP="00D8660D">
      <w:pPr>
        <w:autoSpaceDE w:val="0"/>
        <w:autoSpaceDN w:val="0"/>
        <w:adjustRightInd w:val="0"/>
        <w:spacing w:line="240" w:lineRule="auto"/>
        <w:ind w:firstLine="567"/>
        <w:contextualSpacing/>
        <w:jc w:val="both"/>
        <w:rPr>
          <w:rFonts w:ascii="Times New Roman" w:hAnsi="Times New Roman" w:cs="Times New Roman"/>
          <w:sz w:val="20"/>
          <w:szCs w:val="20"/>
        </w:rPr>
      </w:pPr>
      <w:bookmarkStart w:id="66" w:name="sub_103"/>
      <w:r w:rsidRPr="008F4092">
        <w:rPr>
          <w:rFonts w:ascii="Times New Roman" w:hAnsi="Times New Roman" w:cs="Times New Roman"/>
          <w:sz w:val="20"/>
          <w:szCs w:val="20"/>
        </w:rPr>
        <w:t>3. Книга регистрации захоронений является документом строгой отчетности, относится к делам с постоянным сроком хранения.</w:t>
      </w:r>
    </w:p>
    <w:p w:rsidR="00D8660D" w:rsidRPr="008F4092" w:rsidRDefault="00D8660D" w:rsidP="008F4092">
      <w:pPr>
        <w:autoSpaceDE w:val="0"/>
        <w:autoSpaceDN w:val="0"/>
        <w:adjustRightInd w:val="0"/>
        <w:spacing w:line="240" w:lineRule="auto"/>
        <w:ind w:firstLine="10632"/>
        <w:contextualSpacing/>
        <w:jc w:val="right"/>
        <w:rPr>
          <w:rFonts w:ascii="Times New Roman" w:hAnsi="Times New Roman" w:cs="Times New Roman"/>
          <w:bCs/>
          <w:sz w:val="20"/>
          <w:szCs w:val="20"/>
        </w:rPr>
      </w:pPr>
      <w:proofErr w:type="gramStart"/>
      <w:r w:rsidRPr="008F4092">
        <w:rPr>
          <w:rFonts w:ascii="Times New Roman" w:hAnsi="Times New Roman" w:cs="Times New Roman"/>
          <w:bCs/>
          <w:sz w:val="20"/>
          <w:szCs w:val="20"/>
        </w:rPr>
        <w:t>П</w:t>
      </w:r>
      <w:proofErr w:type="gramEnd"/>
    </w:p>
    <w:tbl>
      <w:tblPr>
        <w:tblW w:w="95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51"/>
        <w:gridCol w:w="805"/>
        <w:gridCol w:w="380"/>
        <w:gridCol w:w="328"/>
        <w:gridCol w:w="709"/>
        <w:gridCol w:w="709"/>
        <w:gridCol w:w="992"/>
        <w:gridCol w:w="456"/>
        <w:gridCol w:w="536"/>
        <w:gridCol w:w="567"/>
        <w:gridCol w:w="709"/>
        <w:gridCol w:w="851"/>
        <w:gridCol w:w="992"/>
      </w:tblGrid>
      <w:tr w:rsidR="00D8660D" w:rsidRPr="008F4092" w:rsidTr="00323C3C">
        <w:tc>
          <w:tcPr>
            <w:tcW w:w="9594" w:type="dxa"/>
            <w:gridSpan w:val="14"/>
            <w:tcBorders>
              <w:top w:val="nil"/>
              <w:left w:val="nil"/>
              <w:bottom w:val="nil"/>
              <w:right w:val="nil"/>
            </w:tcBorders>
          </w:tcPr>
          <w:p w:rsidR="00D8660D" w:rsidRPr="008F4092" w:rsidRDefault="00D8660D" w:rsidP="00D8660D">
            <w:pPr>
              <w:autoSpaceDE w:val="0"/>
              <w:autoSpaceDN w:val="0"/>
              <w:adjustRightInd w:val="0"/>
              <w:spacing w:line="240" w:lineRule="auto"/>
              <w:contextualSpacing/>
              <w:jc w:val="center"/>
              <w:outlineLvl w:val="0"/>
              <w:rPr>
                <w:rFonts w:ascii="Times New Roman" w:hAnsi="Times New Roman" w:cs="Times New Roman"/>
                <w:b/>
                <w:bCs/>
                <w:sz w:val="20"/>
                <w:szCs w:val="20"/>
              </w:rPr>
            </w:pPr>
            <w:r w:rsidRPr="008F4092">
              <w:rPr>
                <w:rFonts w:ascii="Times New Roman" w:hAnsi="Times New Roman" w:cs="Times New Roman"/>
                <w:b/>
                <w:bCs/>
                <w:sz w:val="20"/>
                <w:szCs w:val="20"/>
              </w:rPr>
              <w:t>Форма книги регистрации захоронений</w:t>
            </w:r>
          </w:p>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p w:rsidR="00D8660D" w:rsidRPr="008F4092" w:rsidRDefault="00D8660D" w:rsidP="00D8660D">
            <w:pPr>
              <w:autoSpaceDE w:val="0"/>
              <w:autoSpaceDN w:val="0"/>
              <w:adjustRightInd w:val="0"/>
              <w:spacing w:line="240" w:lineRule="auto"/>
              <w:contextualSpacing/>
              <w:jc w:val="center"/>
              <w:outlineLvl w:val="0"/>
              <w:rPr>
                <w:rFonts w:ascii="Times New Roman" w:hAnsi="Times New Roman" w:cs="Times New Roman"/>
                <w:b/>
                <w:bCs/>
                <w:sz w:val="20"/>
                <w:szCs w:val="20"/>
              </w:rPr>
            </w:pPr>
            <w:r w:rsidRPr="008F4092">
              <w:rPr>
                <w:rFonts w:ascii="Times New Roman" w:hAnsi="Times New Roman" w:cs="Times New Roman"/>
                <w:b/>
                <w:bCs/>
                <w:sz w:val="20"/>
                <w:szCs w:val="20"/>
              </w:rPr>
              <w:t>Книга регистрации захоронений</w:t>
            </w:r>
          </w:p>
          <w:p w:rsidR="00D8660D" w:rsidRPr="008F4092" w:rsidRDefault="003B5C0C" w:rsidP="00D8660D">
            <w:pPr>
              <w:autoSpaceDE w:val="0"/>
              <w:autoSpaceDN w:val="0"/>
              <w:adjustRightInd w:val="0"/>
              <w:spacing w:line="240" w:lineRule="auto"/>
              <w:contextualSpacing/>
              <w:jc w:val="center"/>
              <w:outlineLvl w:val="0"/>
              <w:rPr>
                <w:rFonts w:ascii="Times New Roman" w:hAnsi="Times New Roman" w:cs="Times New Roman"/>
                <w:b/>
                <w:bCs/>
                <w:sz w:val="20"/>
                <w:szCs w:val="20"/>
              </w:rPr>
            </w:pPr>
            <w:r w:rsidRPr="008F4092">
              <w:rPr>
                <w:rFonts w:ascii="Times New Roman" w:hAnsi="Times New Roman" w:cs="Times New Roman"/>
                <w:b/>
                <w:bCs/>
                <w:sz w:val="20"/>
                <w:szCs w:val="20"/>
              </w:rPr>
              <w:t>Киевского сельского поселения</w:t>
            </w:r>
            <w:r w:rsidR="00D8660D" w:rsidRPr="008F4092">
              <w:rPr>
                <w:rFonts w:ascii="Times New Roman" w:hAnsi="Times New Roman" w:cs="Times New Roman"/>
                <w:b/>
                <w:bCs/>
                <w:sz w:val="20"/>
                <w:szCs w:val="20"/>
              </w:rPr>
              <w:t xml:space="preserve"> Крымского района</w:t>
            </w:r>
          </w:p>
        </w:tc>
      </w:tr>
      <w:tr w:rsidR="00D8660D" w:rsidRPr="008F4092" w:rsidTr="00323C3C">
        <w:tc>
          <w:tcPr>
            <w:tcW w:w="2745" w:type="dxa"/>
            <w:gridSpan w:val="4"/>
            <w:tcBorders>
              <w:top w:val="nil"/>
              <w:left w:val="nil"/>
              <w:bottom w:val="nil"/>
              <w:right w:val="nil"/>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r w:rsidRPr="008F4092">
              <w:rPr>
                <w:rFonts w:ascii="Times New Roman" w:hAnsi="Times New Roman" w:cs="Times New Roman"/>
                <w:sz w:val="20"/>
                <w:szCs w:val="20"/>
              </w:rPr>
              <w:t>Наименование кладбища</w:t>
            </w:r>
          </w:p>
        </w:tc>
        <w:tc>
          <w:tcPr>
            <w:tcW w:w="3194" w:type="dxa"/>
            <w:gridSpan w:val="5"/>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3655" w:type="dxa"/>
            <w:gridSpan w:val="5"/>
            <w:tcBorders>
              <w:top w:val="nil"/>
              <w:left w:val="nil"/>
              <w:bottom w:val="nil"/>
              <w:right w:val="nil"/>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r>
      <w:tr w:rsidR="00D8660D" w:rsidRPr="008F4092" w:rsidTr="00323C3C">
        <w:tc>
          <w:tcPr>
            <w:tcW w:w="2745" w:type="dxa"/>
            <w:gridSpan w:val="4"/>
            <w:tcBorders>
              <w:top w:val="nil"/>
              <w:left w:val="nil"/>
              <w:bottom w:val="nil"/>
              <w:right w:val="nil"/>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r w:rsidRPr="008F4092">
              <w:rPr>
                <w:rFonts w:ascii="Times New Roman" w:hAnsi="Times New Roman" w:cs="Times New Roman"/>
                <w:sz w:val="20"/>
                <w:szCs w:val="20"/>
              </w:rPr>
              <w:t>Начата</w:t>
            </w:r>
          </w:p>
        </w:tc>
        <w:tc>
          <w:tcPr>
            <w:tcW w:w="3194" w:type="dxa"/>
            <w:gridSpan w:val="5"/>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r w:rsidRPr="008F4092">
              <w:rPr>
                <w:rFonts w:ascii="Times New Roman" w:hAnsi="Times New Roman" w:cs="Times New Roman"/>
                <w:sz w:val="20"/>
                <w:szCs w:val="20"/>
              </w:rPr>
              <w:t>«_______________ 20__г.</w:t>
            </w:r>
          </w:p>
        </w:tc>
        <w:tc>
          <w:tcPr>
            <w:tcW w:w="3655" w:type="dxa"/>
            <w:gridSpan w:val="5"/>
            <w:tcBorders>
              <w:top w:val="nil"/>
              <w:left w:val="nil"/>
              <w:bottom w:val="nil"/>
              <w:right w:val="nil"/>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r>
      <w:tr w:rsidR="00D8660D" w:rsidRPr="008F4092" w:rsidTr="00323C3C">
        <w:tc>
          <w:tcPr>
            <w:tcW w:w="2745" w:type="dxa"/>
            <w:gridSpan w:val="4"/>
            <w:tcBorders>
              <w:top w:val="nil"/>
              <w:left w:val="nil"/>
              <w:bottom w:val="nil"/>
              <w:right w:val="nil"/>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r w:rsidRPr="008F4092">
              <w:rPr>
                <w:rFonts w:ascii="Times New Roman" w:hAnsi="Times New Roman" w:cs="Times New Roman"/>
                <w:sz w:val="20"/>
                <w:szCs w:val="20"/>
              </w:rPr>
              <w:t>Окончена</w:t>
            </w:r>
          </w:p>
        </w:tc>
        <w:tc>
          <w:tcPr>
            <w:tcW w:w="3194" w:type="dxa"/>
            <w:gridSpan w:val="5"/>
            <w:tcBorders>
              <w:top w:val="nil"/>
              <w:left w:val="nil"/>
              <w:bottom w:val="single" w:sz="4" w:space="0" w:color="auto"/>
              <w:right w:val="nil"/>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r w:rsidRPr="008F4092">
              <w:rPr>
                <w:rFonts w:ascii="Times New Roman" w:hAnsi="Times New Roman" w:cs="Times New Roman"/>
                <w:sz w:val="20"/>
                <w:szCs w:val="20"/>
              </w:rPr>
              <w:t>«_______________ 20__г.</w:t>
            </w:r>
          </w:p>
        </w:tc>
        <w:tc>
          <w:tcPr>
            <w:tcW w:w="3655" w:type="dxa"/>
            <w:gridSpan w:val="5"/>
            <w:tcBorders>
              <w:top w:val="nil"/>
              <w:left w:val="nil"/>
              <w:bottom w:val="nil"/>
              <w:right w:val="nil"/>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r>
      <w:tr w:rsidR="00D8660D" w:rsidRPr="008F4092" w:rsidTr="00323C3C">
        <w:tc>
          <w:tcPr>
            <w:tcW w:w="709" w:type="dxa"/>
            <w:tcBorders>
              <w:top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N Регистрации</w:t>
            </w:r>
          </w:p>
        </w:tc>
        <w:tc>
          <w:tcPr>
            <w:tcW w:w="851"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r w:rsidRPr="008F4092">
              <w:rPr>
                <w:rFonts w:ascii="Times New Roman" w:hAnsi="Times New Roman" w:cs="Times New Roman"/>
                <w:sz w:val="20"/>
                <w:szCs w:val="20"/>
              </w:rPr>
              <w:t>Ф.И.О.</w:t>
            </w:r>
          </w:p>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proofErr w:type="gramStart"/>
            <w:r w:rsidRPr="008F4092">
              <w:rPr>
                <w:rFonts w:ascii="Times New Roman" w:hAnsi="Times New Roman" w:cs="Times New Roman"/>
                <w:sz w:val="20"/>
                <w:szCs w:val="20"/>
              </w:rPr>
              <w:t>умершего</w:t>
            </w:r>
            <w:proofErr w:type="gramEnd"/>
          </w:p>
        </w:tc>
        <w:tc>
          <w:tcPr>
            <w:tcW w:w="805"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 xml:space="preserve">Возраст </w:t>
            </w:r>
            <w:proofErr w:type="gramStart"/>
            <w:r w:rsidRPr="008F4092">
              <w:rPr>
                <w:rFonts w:ascii="Times New Roman" w:hAnsi="Times New Roman" w:cs="Times New Roman"/>
                <w:sz w:val="20"/>
                <w:szCs w:val="20"/>
              </w:rPr>
              <w:t>умершего</w:t>
            </w:r>
            <w:proofErr w:type="gramEnd"/>
          </w:p>
        </w:tc>
        <w:tc>
          <w:tcPr>
            <w:tcW w:w="708" w:type="dxa"/>
            <w:gridSpan w:val="2"/>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Дата смерти</w:t>
            </w:r>
          </w:p>
        </w:tc>
        <w:tc>
          <w:tcPr>
            <w:tcW w:w="709"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Дата захоронения</w:t>
            </w:r>
          </w:p>
        </w:tc>
        <w:tc>
          <w:tcPr>
            <w:tcW w:w="709"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Вид захоронения</w:t>
            </w:r>
          </w:p>
        </w:tc>
        <w:tc>
          <w:tcPr>
            <w:tcW w:w="992"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N свидетельства о смерти</w:t>
            </w:r>
          </w:p>
        </w:tc>
        <w:tc>
          <w:tcPr>
            <w:tcW w:w="992" w:type="dxa"/>
            <w:gridSpan w:val="2"/>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 xml:space="preserve">Каким </w:t>
            </w:r>
            <w:proofErr w:type="spellStart"/>
            <w:r w:rsidRPr="008F4092">
              <w:rPr>
                <w:rFonts w:ascii="Times New Roman" w:hAnsi="Times New Roman" w:cs="Times New Roman"/>
                <w:sz w:val="20"/>
                <w:szCs w:val="20"/>
              </w:rPr>
              <w:t>ЗАГСом</w:t>
            </w:r>
            <w:proofErr w:type="spellEnd"/>
            <w:r w:rsidRPr="008F4092">
              <w:rPr>
                <w:rFonts w:ascii="Times New Roman" w:hAnsi="Times New Roman" w:cs="Times New Roman"/>
                <w:sz w:val="20"/>
                <w:szCs w:val="20"/>
              </w:rPr>
              <w:t xml:space="preserve"> выдано</w:t>
            </w:r>
          </w:p>
        </w:tc>
        <w:tc>
          <w:tcPr>
            <w:tcW w:w="567"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N участка</w:t>
            </w:r>
          </w:p>
        </w:tc>
        <w:tc>
          <w:tcPr>
            <w:tcW w:w="709"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N ряда в участке</w:t>
            </w:r>
          </w:p>
        </w:tc>
        <w:tc>
          <w:tcPr>
            <w:tcW w:w="851"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N могилы в ряду</w:t>
            </w:r>
          </w:p>
        </w:tc>
        <w:tc>
          <w:tcPr>
            <w:tcW w:w="992" w:type="dxa"/>
            <w:tcBorders>
              <w:top w:val="single" w:sz="4" w:space="0" w:color="auto"/>
              <w:left w:val="single" w:sz="4" w:space="0" w:color="auto"/>
              <w:bottom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 xml:space="preserve">Ф.И.О. </w:t>
            </w:r>
            <w:proofErr w:type="gramStart"/>
            <w:r w:rsidRPr="008F4092">
              <w:rPr>
                <w:rFonts w:ascii="Times New Roman" w:hAnsi="Times New Roman" w:cs="Times New Roman"/>
                <w:sz w:val="20"/>
                <w:szCs w:val="20"/>
              </w:rPr>
              <w:t>ответственного</w:t>
            </w:r>
            <w:proofErr w:type="gramEnd"/>
            <w:r w:rsidRPr="008F4092">
              <w:rPr>
                <w:rFonts w:ascii="Times New Roman" w:hAnsi="Times New Roman" w:cs="Times New Roman"/>
                <w:sz w:val="20"/>
                <w:szCs w:val="20"/>
              </w:rPr>
              <w:t xml:space="preserve"> за похороны</w:t>
            </w:r>
          </w:p>
        </w:tc>
      </w:tr>
      <w:tr w:rsidR="00D8660D" w:rsidRPr="008F4092" w:rsidTr="00323C3C">
        <w:tc>
          <w:tcPr>
            <w:tcW w:w="709" w:type="dxa"/>
            <w:tcBorders>
              <w:top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805"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r>
      <w:tr w:rsidR="00D8660D" w:rsidRPr="008F4092" w:rsidTr="00323C3C">
        <w:tc>
          <w:tcPr>
            <w:tcW w:w="709" w:type="dxa"/>
            <w:tcBorders>
              <w:top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805"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r>
      <w:tr w:rsidR="00D8660D" w:rsidRPr="008F4092" w:rsidTr="00323C3C">
        <w:tc>
          <w:tcPr>
            <w:tcW w:w="709" w:type="dxa"/>
            <w:tcBorders>
              <w:top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805"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r>
      <w:tr w:rsidR="00D8660D" w:rsidRPr="008F4092" w:rsidTr="00323C3C">
        <w:tc>
          <w:tcPr>
            <w:tcW w:w="709" w:type="dxa"/>
            <w:tcBorders>
              <w:top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805"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r>
    </w:tbl>
    <w:p w:rsidR="00D8660D" w:rsidRPr="008F4092" w:rsidRDefault="00D8660D" w:rsidP="008F4092">
      <w:pPr>
        <w:autoSpaceDE w:val="0"/>
        <w:autoSpaceDN w:val="0"/>
        <w:adjustRightInd w:val="0"/>
        <w:spacing w:line="240" w:lineRule="auto"/>
        <w:contextualSpacing/>
        <w:rPr>
          <w:rFonts w:ascii="Times New Roman" w:hAnsi="Times New Roman" w:cs="Times New Roman"/>
          <w:bCs/>
          <w:sz w:val="20"/>
          <w:szCs w:val="20"/>
        </w:rPr>
      </w:pPr>
    </w:p>
    <w:p w:rsidR="00D8660D" w:rsidRPr="008F4092" w:rsidRDefault="00D8660D" w:rsidP="00D8660D">
      <w:pPr>
        <w:autoSpaceDE w:val="0"/>
        <w:autoSpaceDN w:val="0"/>
        <w:adjustRightInd w:val="0"/>
        <w:spacing w:line="240" w:lineRule="auto"/>
        <w:ind w:firstLine="5670"/>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ПРИЛОЖЕНИЕ № 4</w:t>
      </w:r>
    </w:p>
    <w:p w:rsidR="00D8660D" w:rsidRPr="008F4092" w:rsidRDefault="00D8660D" w:rsidP="00D8660D">
      <w:pPr>
        <w:autoSpaceDE w:val="0"/>
        <w:autoSpaceDN w:val="0"/>
        <w:adjustRightInd w:val="0"/>
        <w:spacing w:line="240" w:lineRule="auto"/>
        <w:ind w:firstLine="5670"/>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 xml:space="preserve">к Положению об организации </w:t>
      </w:r>
    </w:p>
    <w:p w:rsidR="00D8660D" w:rsidRPr="008F4092" w:rsidRDefault="00D8660D" w:rsidP="00D8660D">
      <w:pPr>
        <w:autoSpaceDE w:val="0"/>
        <w:autoSpaceDN w:val="0"/>
        <w:adjustRightInd w:val="0"/>
        <w:spacing w:line="240" w:lineRule="auto"/>
        <w:ind w:firstLine="5670"/>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 xml:space="preserve">похоронного дела и содержанию </w:t>
      </w:r>
    </w:p>
    <w:p w:rsidR="00D8660D" w:rsidRPr="008F4092" w:rsidRDefault="00D8660D" w:rsidP="00D8660D">
      <w:pPr>
        <w:autoSpaceDE w:val="0"/>
        <w:autoSpaceDN w:val="0"/>
        <w:adjustRightInd w:val="0"/>
        <w:spacing w:line="240" w:lineRule="auto"/>
        <w:ind w:firstLine="5670"/>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кладбищ на территории</w:t>
      </w:r>
    </w:p>
    <w:p w:rsidR="00D8660D" w:rsidRPr="008F4092" w:rsidRDefault="00D8660D" w:rsidP="00D8660D">
      <w:pPr>
        <w:autoSpaceDE w:val="0"/>
        <w:autoSpaceDN w:val="0"/>
        <w:adjustRightInd w:val="0"/>
        <w:spacing w:line="240" w:lineRule="auto"/>
        <w:ind w:firstLine="5670"/>
        <w:contextualSpacing/>
        <w:jc w:val="right"/>
        <w:rPr>
          <w:rFonts w:ascii="Times New Roman" w:hAnsi="Times New Roman" w:cs="Times New Roman"/>
          <w:bCs/>
          <w:sz w:val="20"/>
          <w:szCs w:val="20"/>
        </w:rPr>
      </w:pPr>
      <w:r w:rsidRPr="008F4092">
        <w:rPr>
          <w:rFonts w:ascii="Times New Roman" w:hAnsi="Times New Roman" w:cs="Times New Roman"/>
          <w:b/>
          <w:bCs/>
          <w:sz w:val="20"/>
          <w:szCs w:val="20"/>
        </w:rPr>
        <w:t>Киевского</w:t>
      </w:r>
      <w:r w:rsidRPr="008F4092">
        <w:rPr>
          <w:rFonts w:ascii="Times New Roman" w:hAnsi="Times New Roman" w:cs="Times New Roman"/>
          <w:bCs/>
          <w:sz w:val="20"/>
          <w:szCs w:val="20"/>
        </w:rPr>
        <w:t xml:space="preserve"> сельского поселения </w:t>
      </w:r>
    </w:p>
    <w:p w:rsidR="00D8660D" w:rsidRPr="008F4092" w:rsidRDefault="00D8660D" w:rsidP="008F4092">
      <w:pPr>
        <w:autoSpaceDE w:val="0"/>
        <w:autoSpaceDN w:val="0"/>
        <w:adjustRightInd w:val="0"/>
        <w:spacing w:line="240" w:lineRule="auto"/>
        <w:ind w:firstLine="5670"/>
        <w:contextualSpacing/>
        <w:jc w:val="right"/>
        <w:rPr>
          <w:rFonts w:ascii="Times New Roman" w:hAnsi="Times New Roman" w:cs="Times New Roman"/>
          <w:bCs/>
          <w:sz w:val="20"/>
          <w:szCs w:val="20"/>
        </w:rPr>
      </w:pPr>
      <w:r w:rsidRPr="008F4092">
        <w:rPr>
          <w:rFonts w:ascii="Times New Roman" w:hAnsi="Times New Roman" w:cs="Times New Roman"/>
          <w:bCs/>
          <w:sz w:val="20"/>
          <w:szCs w:val="20"/>
        </w:rPr>
        <w:t>Крымского района</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522"/>
        <w:gridCol w:w="539"/>
        <w:gridCol w:w="88"/>
        <w:gridCol w:w="81"/>
        <w:gridCol w:w="534"/>
        <w:gridCol w:w="446"/>
        <w:gridCol w:w="536"/>
        <w:gridCol w:w="198"/>
        <w:gridCol w:w="280"/>
        <w:gridCol w:w="398"/>
        <w:gridCol w:w="664"/>
        <w:gridCol w:w="15"/>
        <w:gridCol w:w="21"/>
        <w:gridCol w:w="119"/>
        <w:gridCol w:w="1400"/>
        <w:gridCol w:w="1333"/>
        <w:gridCol w:w="1853"/>
      </w:tblGrid>
      <w:tr w:rsidR="00D8660D" w:rsidRPr="008F4092" w:rsidTr="00323C3C">
        <w:tc>
          <w:tcPr>
            <w:tcW w:w="9781" w:type="dxa"/>
            <w:gridSpan w:val="18"/>
            <w:tcBorders>
              <w:top w:val="single" w:sz="4" w:space="0" w:color="auto"/>
              <w:bottom w:val="single" w:sz="4" w:space="0" w:color="auto"/>
            </w:tcBorders>
          </w:tcPr>
          <w:p w:rsidR="00D8660D" w:rsidRPr="008F4092" w:rsidRDefault="00D8660D" w:rsidP="00D8660D">
            <w:pPr>
              <w:autoSpaceDE w:val="0"/>
              <w:autoSpaceDN w:val="0"/>
              <w:adjustRightInd w:val="0"/>
              <w:spacing w:line="240" w:lineRule="auto"/>
              <w:contextualSpacing/>
              <w:jc w:val="center"/>
              <w:outlineLvl w:val="0"/>
              <w:rPr>
                <w:rFonts w:ascii="Times New Roman" w:hAnsi="Times New Roman" w:cs="Times New Roman"/>
                <w:b/>
                <w:bCs/>
                <w:sz w:val="20"/>
                <w:szCs w:val="20"/>
              </w:rPr>
            </w:pPr>
            <w:r w:rsidRPr="008F4092">
              <w:rPr>
                <w:rFonts w:ascii="Times New Roman" w:hAnsi="Times New Roman" w:cs="Times New Roman"/>
                <w:b/>
                <w:bCs/>
                <w:sz w:val="20"/>
                <w:szCs w:val="20"/>
              </w:rPr>
              <w:t>Форма</w:t>
            </w:r>
            <w:r w:rsidRPr="008F4092">
              <w:rPr>
                <w:rFonts w:ascii="Times New Roman" w:hAnsi="Times New Roman" w:cs="Times New Roman"/>
                <w:b/>
                <w:bCs/>
                <w:sz w:val="20"/>
                <w:szCs w:val="20"/>
              </w:rPr>
              <w:br/>
              <w:t>книги регистрации установки надмогильных сооружений (надгробий)</w:t>
            </w:r>
          </w:p>
        </w:tc>
      </w:tr>
      <w:tr w:rsidR="00D8660D" w:rsidRPr="008F4092" w:rsidTr="00323C3C">
        <w:tc>
          <w:tcPr>
            <w:tcW w:w="3500" w:type="dxa"/>
            <w:gridSpan w:val="8"/>
            <w:tcBorders>
              <w:top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1540" w:type="dxa"/>
            <w:gridSpan w:val="4"/>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4741" w:type="dxa"/>
            <w:gridSpan w:val="6"/>
            <w:tcBorders>
              <w:top w:val="single" w:sz="4" w:space="0" w:color="auto"/>
              <w:left w:val="single" w:sz="4" w:space="0" w:color="auto"/>
              <w:bottom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r>
      <w:tr w:rsidR="00D8660D" w:rsidRPr="008F4092" w:rsidTr="00323C3C">
        <w:tc>
          <w:tcPr>
            <w:tcW w:w="1984" w:type="dxa"/>
            <w:gridSpan w:val="5"/>
            <w:vMerge w:val="restart"/>
            <w:tcBorders>
              <w:top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3071" w:type="dxa"/>
            <w:gridSpan w:val="8"/>
            <w:vMerge w:val="restart"/>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Наименование кладбища</w:t>
            </w:r>
          </w:p>
        </w:tc>
        <w:tc>
          <w:tcPr>
            <w:tcW w:w="4726" w:type="dxa"/>
            <w:gridSpan w:val="5"/>
            <w:tcBorders>
              <w:top w:val="single" w:sz="4" w:space="0" w:color="auto"/>
              <w:left w:val="single" w:sz="4" w:space="0" w:color="auto"/>
              <w:bottom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r>
      <w:tr w:rsidR="00D8660D" w:rsidRPr="008F4092" w:rsidTr="00323C3C">
        <w:tc>
          <w:tcPr>
            <w:tcW w:w="1984" w:type="dxa"/>
            <w:gridSpan w:val="5"/>
            <w:vMerge/>
            <w:tcBorders>
              <w:top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3071" w:type="dxa"/>
            <w:gridSpan w:val="8"/>
            <w:vMerge/>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4726" w:type="dxa"/>
            <w:gridSpan w:val="5"/>
            <w:tcBorders>
              <w:top w:val="single" w:sz="4" w:space="0" w:color="auto"/>
              <w:left w:val="single" w:sz="4" w:space="0" w:color="auto"/>
              <w:bottom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r>
      <w:tr w:rsidR="00D8660D" w:rsidRPr="008F4092" w:rsidTr="00323C3C">
        <w:tc>
          <w:tcPr>
            <w:tcW w:w="1984" w:type="dxa"/>
            <w:gridSpan w:val="5"/>
            <w:vMerge/>
            <w:tcBorders>
              <w:top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3071" w:type="dxa"/>
            <w:gridSpan w:val="8"/>
            <w:vMerge/>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4726" w:type="dxa"/>
            <w:gridSpan w:val="5"/>
            <w:tcBorders>
              <w:top w:val="single" w:sz="4" w:space="0" w:color="auto"/>
              <w:left w:val="single" w:sz="4" w:space="0" w:color="auto"/>
              <w:bottom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r>
      <w:tr w:rsidR="00D8660D" w:rsidRPr="008F4092" w:rsidTr="00323C3C">
        <w:tc>
          <w:tcPr>
            <w:tcW w:w="1984" w:type="dxa"/>
            <w:gridSpan w:val="5"/>
            <w:vMerge/>
            <w:tcBorders>
              <w:top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3071" w:type="dxa"/>
            <w:gridSpan w:val="8"/>
            <w:vMerge/>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4726" w:type="dxa"/>
            <w:gridSpan w:val="5"/>
            <w:tcBorders>
              <w:top w:val="single" w:sz="4" w:space="0" w:color="auto"/>
              <w:left w:val="single" w:sz="4" w:space="0" w:color="auto"/>
              <w:bottom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r>
      <w:tr w:rsidR="00D8660D" w:rsidRPr="008F4092" w:rsidTr="00323C3C">
        <w:tc>
          <w:tcPr>
            <w:tcW w:w="9781" w:type="dxa"/>
            <w:gridSpan w:val="18"/>
            <w:tcBorders>
              <w:top w:val="single" w:sz="4" w:space="0" w:color="auto"/>
              <w:bottom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r>
      <w:tr w:rsidR="00D8660D" w:rsidRPr="008F4092" w:rsidTr="00323C3C">
        <w:tc>
          <w:tcPr>
            <w:tcW w:w="1276" w:type="dxa"/>
            <w:gridSpan w:val="2"/>
            <w:tcBorders>
              <w:top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lastRenderedPageBreak/>
              <w:t>Начата</w:t>
            </w:r>
          </w:p>
        </w:tc>
        <w:tc>
          <w:tcPr>
            <w:tcW w:w="539"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w:t>
            </w:r>
          </w:p>
        </w:tc>
        <w:tc>
          <w:tcPr>
            <w:tcW w:w="703" w:type="dxa"/>
            <w:gridSpan w:val="3"/>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446"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w:t>
            </w:r>
          </w:p>
        </w:tc>
        <w:tc>
          <w:tcPr>
            <w:tcW w:w="734" w:type="dxa"/>
            <w:gridSpan w:val="2"/>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678" w:type="dxa"/>
            <w:gridSpan w:val="2"/>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20</w:t>
            </w:r>
          </w:p>
        </w:tc>
        <w:tc>
          <w:tcPr>
            <w:tcW w:w="819" w:type="dxa"/>
            <w:gridSpan w:val="4"/>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4586" w:type="dxa"/>
            <w:gridSpan w:val="3"/>
            <w:tcBorders>
              <w:top w:val="single" w:sz="4" w:space="0" w:color="auto"/>
              <w:left w:val="single" w:sz="4" w:space="0" w:color="auto"/>
              <w:bottom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proofErr w:type="gramStart"/>
            <w:r w:rsidRPr="008F4092">
              <w:rPr>
                <w:rFonts w:ascii="Times New Roman" w:hAnsi="Times New Roman" w:cs="Times New Roman"/>
                <w:sz w:val="20"/>
                <w:szCs w:val="20"/>
              </w:rPr>
              <w:t>г</w:t>
            </w:r>
            <w:proofErr w:type="gramEnd"/>
            <w:r w:rsidRPr="008F4092">
              <w:rPr>
                <w:rFonts w:ascii="Times New Roman" w:hAnsi="Times New Roman" w:cs="Times New Roman"/>
                <w:sz w:val="20"/>
                <w:szCs w:val="20"/>
              </w:rPr>
              <w:t>.</w:t>
            </w:r>
          </w:p>
        </w:tc>
      </w:tr>
      <w:tr w:rsidR="00D8660D" w:rsidRPr="008F4092" w:rsidTr="00323C3C">
        <w:tc>
          <w:tcPr>
            <w:tcW w:w="1276" w:type="dxa"/>
            <w:gridSpan w:val="2"/>
            <w:tcBorders>
              <w:top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Окончена</w:t>
            </w:r>
          </w:p>
        </w:tc>
        <w:tc>
          <w:tcPr>
            <w:tcW w:w="539"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w:t>
            </w:r>
          </w:p>
        </w:tc>
        <w:tc>
          <w:tcPr>
            <w:tcW w:w="703" w:type="dxa"/>
            <w:gridSpan w:val="3"/>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446"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w:t>
            </w:r>
          </w:p>
        </w:tc>
        <w:tc>
          <w:tcPr>
            <w:tcW w:w="734" w:type="dxa"/>
            <w:gridSpan w:val="2"/>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678" w:type="dxa"/>
            <w:gridSpan w:val="2"/>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20</w:t>
            </w:r>
          </w:p>
        </w:tc>
        <w:tc>
          <w:tcPr>
            <w:tcW w:w="819" w:type="dxa"/>
            <w:gridSpan w:val="4"/>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4586" w:type="dxa"/>
            <w:gridSpan w:val="3"/>
            <w:tcBorders>
              <w:top w:val="single" w:sz="4" w:space="0" w:color="auto"/>
              <w:left w:val="single" w:sz="4" w:space="0" w:color="auto"/>
              <w:bottom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proofErr w:type="gramStart"/>
            <w:r w:rsidRPr="008F4092">
              <w:rPr>
                <w:rFonts w:ascii="Times New Roman" w:hAnsi="Times New Roman" w:cs="Times New Roman"/>
                <w:sz w:val="20"/>
                <w:szCs w:val="20"/>
              </w:rPr>
              <w:t>г</w:t>
            </w:r>
            <w:proofErr w:type="gramEnd"/>
            <w:r w:rsidRPr="008F4092">
              <w:rPr>
                <w:rFonts w:ascii="Times New Roman" w:hAnsi="Times New Roman" w:cs="Times New Roman"/>
                <w:sz w:val="20"/>
                <w:szCs w:val="20"/>
              </w:rPr>
              <w:t>.</w:t>
            </w:r>
          </w:p>
        </w:tc>
      </w:tr>
      <w:tr w:rsidR="00D8660D" w:rsidRPr="008F4092" w:rsidTr="00323C3C">
        <w:tc>
          <w:tcPr>
            <w:tcW w:w="9781" w:type="dxa"/>
            <w:gridSpan w:val="18"/>
            <w:tcBorders>
              <w:top w:val="single" w:sz="4" w:space="0" w:color="auto"/>
              <w:bottom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r>
      <w:tr w:rsidR="00D8660D" w:rsidRPr="008F4092" w:rsidTr="00323C3C">
        <w:tc>
          <w:tcPr>
            <w:tcW w:w="754" w:type="dxa"/>
            <w:tcBorders>
              <w:top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N</w:t>
            </w:r>
          </w:p>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proofErr w:type="gramStart"/>
            <w:r w:rsidRPr="008F4092">
              <w:rPr>
                <w:rFonts w:ascii="Times New Roman" w:hAnsi="Times New Roman" w:cs="Times New Roman"/>
                <w:sz w:val="20"/>
                <w:szCs w:val="20"/>
              </w:rPr>
              <w:t>п</w:t>
            </w:r>
            <w:proofErr w:type="gramEnd"/>
            <w:r w:rsidRPr="008F4092">
              <w:rPr>
                <w:rFonts w:ascii="Times New Roman" w:hAnsi="Times New Roman" w:cs="Times New Roman"/>
                <w:sz w:val="20"/>
                <w:szCs w:val="20"/>
              </w:rPr>
              <w:t>/п</w:t>
            </w:r>
          </w:p>
        </w:tc>
        <w:tc>
          <w:tcPr>
            <w:tcW w:w="1149" w:type="dxa"/>
            <w:gridSpan w:val="3"/>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r w:rsidRPr="008F4092">
              <w:rPr>
                <w:rFonts w:ascii="Times New Roman" w:hAnsi="Times New Roman" w:cs="Times New Roman"/>
                <w:sz w:val="20"/>
                <w:szCs w:val="20"/>
              </w:rPr>
              <w:t>Ф.И.О.</w:t>
            </w:r>
          </w:p>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захороненного (захороненной)</w:t>
            </w:r>
          </w:p>
        </w:tc>
        <w:tc>
          <w:tcPr>
            <w:tcW w:w="2075" w:type="dxa"/>
            <w:gridSpan w:val="6"/>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Изготовитель надгробия</w:t>
            </w:r>
          </w:p>
        </w:tc>
        <w:tc>
          <w:tcPr>
            <w:tcW w:w="1098" w:type="dxa"/>
            <w:gridSpan w:val="4"/>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Дата установки</w:t>
            </w:r>
          </w:p>
        </w:tc>
        <w:tc>
          <w:tcPr>
            <w:tcW w:w="1519" w:type="dxa"/>
            <w:gridSpan w:val="2"/>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Номер участка, ряда и могилы</w:t>
            </w:r>
          </w:p>
        </w:tc>
        <w:tc>
          <w:tcPr>
            <w:tcW w:w="1333"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Материал и размеры  надгробия</w:t>
            </w:r>
          </w:p>
        </w:tc>
        <w:tc>
          <w:tcPr>
            <w:tcW w:w="1853" w:type="dxa"/>
            <w:tcBorders>
              <w:top w:val="single" w:sz="4" w:space="0" w:color="auto"/>
              <w:left w:val="single" w:sz="4" w:space="0" w:color="auto"/>
              <w:bottom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Ф.И.О.</w:t>
            </w:r>
          </w:p>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и адрес лица, ответственного за могилу</w:t>
            </w:r>
          </w:p>
        </w:tc>
      </w:tr>
      <w:tr w:rsidR="00D8660D" w:rsidRPr="008F4092" w:rsidTr="00323C3C">
        <w:tc>
          <w:tcPr>
            <w:tcW w:w="754" w:type="dxa"/>
            <w:tcBorders>
              <w:top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1</w:t>
            </w:r>
          </w:p>
        </w:tc>
        <w:tc>
          <w:tcPr>
            <w:tcW w:w="1149" w:type="dxa"/>
            <w:gridSpan w:val="3"/>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2</w:t>
            </w:r>
          </w:p>
        </w:tc>
        <w:tc>
          <w:tcPr>
            <w:tcW w:w="2075" w:type="dxa"/>
            <w:gridSpan w:val="6"/>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3</w:t>
            </w:r>
          </w:p>
        </w:tc>
        <w:tc>
          <w:tcPr>
            <w:tcW w:w="1098" w:type="dxa"/>
            <w:gridSpan w:val="4"/>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4</w:t>
            </w:r>
          </w:p>
        </w:tc>
        <w:tc>
          <w:tcPr>
            <w:tcW w:w="1519" w:type="dxa"/>
            <w:gridSpan w:val="2"/>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5</w:t>
            </w:r>
          </w:p>
        </w:tc>
        <w:tc>
          <w:tcPr>
            <w:tcW w:w="1333"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6</w:t>
            </w:r>
          </w:p>
        </w:tc>
        <w:tc>
          <w:tcPr>
            <w:tcW w:w="1853" w:type="dxa"/>
            <w:tcBorders>
              <w:top w:val="single" w:sz="4" w:space="0" w:color="auto"/>
              <w:left w:val="single" w:sz="4" w:space="0" w:color="auto"/>
              <w:bottom w:val="single" w:sz="4" w:space="0" w:color="auto"/>
            </w:tcBorders>
          </w:tcPr>
          <w:p w:rsidR="00D8660D" w:rsidRPr="008F4092" w:rsidRDefault="00D8660D" w:rsidP="00D8660D">
            <w:pPr>
              <w:autoSpaceDE w:val="0"/>
              <w:autoSpaceDN w:val="0"/>
              <w:adjustRightInd w:val="0"/>
              <w:spacing w:line="240" w:lineRule="auto"/>
              <w:contextualSpacing/>
              <w:jc w:val="center"/>
              <w:rPr>
                <w:rFonts w:ascii="Times New Roman" w:hAnsi="Times New Roman" w:cs="Times New Roman"/>
                <w:sz w:val="20"/>
                <w:szCs w:val="20"/>
              </w:rPr>
            </w:pPr>
            <w:r w:rsidRPr="008F4092">
              <w:rPr>
                <w:rFonts w:ascii="Times New Roman" w:hAnsi="Times New Roman" w:cs="Times New Roman"/>
                <w:sz w:val="20"/>
                <w:szCs w:val="20"/>
              </w:rPr>
              <w:t>7</w:t>
            </w:r>
          </w:p>
        </w:tc>
      </w:tr>
      <w:tr w:rsidR="00D8660D" w:rsidRPr="008F4092" w:rsidTr="00323C3C">
        <w:tc>
          <w:tcPr>
            <w:tcW w:w="754" w:type="dxa"/>
            <w:tcBorders>
              <w:top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1149" w:type="dxa"/>
            <w:gridSpan w:val="3"/>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2075" w:type="dxa"/>
            <w:gridSpan w:val="6"/>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1098" w:type="dxa"/>
            <w:gridSpan w:val="4"/>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1519" w:type="dxa"/>
            <w:gridSpan w:val="2"/>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1333" w:type="dxa"/>
            <w:tcBorders>
              <w:top w:val="single" w:sz="4" w:space="0" w:color="auto"/>
              <w:left w:val="single" w:sz="4" w:space="0" w:color="auto"/>
              <w:bottom w:val="single" w:sz="4" w:space="0" w:color="auto"/>
              <w:right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c>
          <w:tcPr>
            <w:tcW w:w="1853" w:type="dxa"/>
            <w:tcBorders>
              <w:top w:val="single" w:sz="4" w:space="0" w:color="auto"/>
              <w:left w:val="single" w:sz="4" w:space="0" w:color="auto"/>
              <w:bottom w:val="single" w:sz="4" w:space="0" w:color="auto"/>
            </w:tcBorders>
          </w:tcPr>
          <w:p w:rsidR="00D8660D" w:rsidRPr="008F4092" w:rsidRDefault="00D8660D" w:rsidP="00D8660D">
            <w:pPr>
              <w:autoSpaceDE w:val="0"/>
              <w:autoSpaceDN w:val="0"/>
              <w:adjustRightInd w:val="0"/>
              <w:spacing w:line="240" w:lineRule="auto"/>
              <w:contextualSpacing/>
              <w:jc w:val="both"/>
              <w:rPr>
                <w:rFonts w:ascii="Times New Roman" w:hAnsi="Times New Roman" w:cs="Times New Roman"/>
                <w:sz w:val="20"/>
                <w:szCs w:val="20"/>
              </w:rPr>
            </w:pPr>
          </w:p>
        </w:tc>
      </w:tr>
      <w:bookmarkEnd w:id="66"/>
    </w:tbl>
    <w:p w:rsidR="00D8660D" w:rsidRPr="008F4092" w:rsidRDefault="00D8660D" w:rsidP="00D8660D">
      <w:pPr>
        <w:jc w:val="both"/>
        <w:rPr>
          <w:sz w:val="20"/>
          <w:szCs w:val="20"/>
        </w:rPr>
      </w:pPr>
    </w:p>
    <w:p w:rsidR="00D8660D" w:rsidRPr="00F54C4A" w:rsidRDefault="00D8660D" w:rsidP="00F54C4A">
      <w:pPr>
        <w:spacing w:after="0" w:line="240" w:lineRule="auto"/>
        <w:jc w:val="both"/>
        <w:rPr>
          <w:rFonts w:ascii="Times New Roman" w:hAnsi="Times New Roman" w:cs="Times New Roman"/>
          <w:sz w:val="28"/>
          <w:szCs w:val="28"/>
        </w:rPr>
      </w:pPr>
      <w:bookmarkStart w:id="67" w:name="_GoBack"/>
      <w:bookmarkEnd w:id="67"/>
    </w:p>
    <w:sectPr w:rsidR="00D8660D" w:rsidRPr="00F54C4A" w:rsidSect="00323C3C">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650" w:rsidRDefault="00312650" w:rsidP="00323C3C">
      <w:pPr>
        <w:spacing w:after="0" w:line="240" w:lineRule="auto"/>
      </w:pPr>
      <w:r>
        <w:separator/>
      </w:r>
    </w:p>
  </w:endnote>
  <w:endnote w:type="continuationSeparator" w:id="0">
    <w:p w:rsidR="00312650" w:rsidRDefault="00312650" w:rsidP="0032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650" w:rsidRDefault="00312650" w:rsidP="00323C3C">
      <w:pPr>
        <w:spacing w:after="0" w:line="240" w:lineRule="auto"/>
      </w:pPr>
      <w:r>
        <w:separator/>
      </w:r>
    </w:p>
  </w:footnote>
  <w:footnote w:type="continuationSeparator" w:id="0">
    <w:p w:rsidR="00312650" w:rsidRDefault="00312650" w:rsidP="00323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845897"/>
      <w:docPartObj>
        <w:docPartGallery w:val="Page Numbers (Top of Page)"/>
        <w:docPartUnique/>
      </w:docPartObj>
    </w:sdtPr>
    <w:sdtEndPr/>
    <w:sdtContent>
      <w:p w:rsidR="00323C3C" w:rsidRDefault="00323C3C">
        <w:pPr>
          <w:pStyle w:val="a3"/>
          <w:jc w:val="center"/>
        </w:pPr>
        <w:r>
          <w:fldChar w:fldCharType="begin"/>
        </w:r>
        <w:r>
          <w:instrText>PAGE   \* MERGEFORMAT</w:instrText>
        </w:r>
        <w:r>
          <w:fldChar w:fldCharType="separate"/>
        </w:r>
        <w:r w:rsidR="008F4092">
          <w:rPr>
            <w:noProof/>
          </w:rPr>
          <w:t>13</w:t>
        </w:r>
        <w:r>
          <w:fldChar w:fldCharType="end"/>
        </w:r>
      </w:p>
    </w:sdtContent>
  </w:sdt>
  <w:p w:rsidR="00323C3C" w:rsidRDefault="00323C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4A"/>
    <w:rsid w:val="000166C2"/>
    <w:rsid w:val="000270A0"/>
    <w:rsid w:val="0003464B"/>
    <w:rsid w:val="00036D8C"/>
    <w:rsid w:val="00056639"/>
    <w:rsid w:val="000757BA"/>
    <w:rsid w:val="00086448"/>
    <w:rsid w:val="000A3BDA"/>
    <w:rsid w:val="000B277D"/>
    <w:rsid w:val="000B495B"/>
    <w:rsid w:val="000C7F82"/>
    <w:rsid w:val="000E161C"/>
    <w:rsid w:val="000E2A9E"/>
    <w:rsid w:val="000E7DE0"/>
    <w:rsid w:val="000F490D"/>
    <w:rsid w:val="00112283"/>
    <w:rsid w:val="00112313"/>
    <w:rsid w:val="0011478B"/>
    <w:rsid w:val="0012798D"/>
    <w:rsid w:val="001317CF"/>
    <w:rsid w:val="001362CD"/>
    <w:rsid w:val="00156957"/>
    <w:rsid w:val="00160222"/>
    <w:rsid w:val="00163E43"/>
    <w:rsid w:val="00177D2A"/>
    <w:rsid w:val="00183869"/>
    <w:rsid w:val="0018518E"/>
    <w:rsid w:val="0019017A"/>
    <w:rsid w:val="0019372E"/>
    <w:rsid w:val="00196AE5"/>
    <w:rsid w:val="001A500A"/>
    <w:rsid w:val="001B0109"/>
    <w:rsid w:val="001B0829"/>
    <w:rsid w:val="001B1983"/>
    <w:rsid w:val="001B1D8C"/>
    <w:rsid w:val="001C4B6A"/>
    <w:rsid w:val="001D3F6D"/>
    <w:rsid w:val="001D61AB"/>
    <w:rsid w:val="001D7B8B"/>
    <w:rsid w:val="001E346D"/>
    <w:rsid w:val="001E6CFB"/>
    <w:rsid w:val="00210DA1"/>
    <w:rsid w:val="0021125A"/>
    <w:rsid w:val="00217A98"/>
    <w:rsid w:val="00220DF0"/>
    <w:rsid w:val="00224F71"/>
    <w:rsid w:val="00230A85"/>
    <w:rsid w:val="002312D5"/>
    <w:rsid w:val="00232A97"/>
    <w:rsid w:val="00253CBE"/>
    <w:rsid w:val="00255F19"/>
    <w:rsid w:val="00275029"/>
    <w:rsid w:val="00285249"/>
    <w:rsid w:val="00290855"/>
    <w:rsid w:val="002A2D57"/>
    <w:rsid w:val="002B7CA0"/>
    <w:rsid w:val="002C7977"/>
    <w:rsid w:val="002D5A49"/>
    <w:rsid w:val="002E2D44"/>
    <w:rsid w:val="002F18DA"/>
    <w:rsid w:val="00312650"/>
    <w:rsid w:val="00316653"/>
    <w:rsid w:val="00320880"/>
    <w:rsid w:val="00323C3C"/>
    <w:rsid w:val="00354F50"/>
    <w:rsid w:val="0036259E"/>
    <w:rsid w:val="003664C1"/>
    <w:rsid w:val="00387589"/>
    <w:rsid w:val="003A6B69"/>
    <w:rsid w:val="003B53C4"/>
    <w:rsid w:val="003B5C0C"/>
    <w:rsid w:val="003D042C"/>
    <w:rsid w:val="003D2434"/>
    <w:rsid w:val="003E4880"/>
    <w:rsid w:val="003F76CE"/>
    <w:rsid w:val="0040209F"/>
    <w:rsid w:val="00430D62"/>
    <w:rsid w:val="00441EA1"/>
    <w:rsid w:val="0045633E"/>
    <w:rsid w:val="00473297"/>
    <w:rsid w:val="004825DA"/>
    <w:rsid w:val="00487C85"/>
    <w:rsid w:val="004A3362"/>
    <w:rsid w:val="004B0D12"/>
    <w:rsid w:val="004C4052"/>
    <w:rsid w:val="004D104C"/>
    <w:rsid w:val="004D6869"/>
    <w:rsid w:val="004E0F3D"/>
    <w:rsid w:val="004F381F"/>
    <w:rsid w:val="00513E73"/>
    <w:rsid w:val="00520AA2"/>
    <w:rsid w:val="00526E68"/>
    <w:rsid w:val="005332DB"/>
    <w:rsid w:val="005508F6"/>
    <w:rsid w:val="005615BB"/>
    <w:rsid w:val="005706AA"/>
    <w:rsid w:val="005733FE"/>
    <w:rsid w:val="0058257C"/>
    <w:rsid w:val="005922A9"/>
    <w:rsid w:val="0059595B"/>
    <w:rsid w:val="005B720D"/>
    <w:rsid w:val="005B7797"/>
    <w:rsid w:val="005C00AC"/>
    <w:rsid w:val="005C4B41"/>
    <w:rsid w:val="005D0C77"/>
    <w:rsid w:val="005F544B"/>
    <w:rsid w:val="005F7830"/>
    <w:rsid w:val="00622BA7"/>
    <w:rsid w:val="006361AC"/>
    <w:rsid w:val="006550D2"/>
    <w:rsid w:val="0066103D"/>
    <w:rsid w:val="006653F2"/>
    <w:rsid w:val="00670344"/>
    <w:rsid w:val="00676A3B"/>
    <w:rsid w:val="00677198"/>
    <w:rsid w:val="00692D4F"/>
    <w:rsid w:val="00696A02"/>
    <w:rsid w:val="006A0F81"/>
    <w:rsid w:val="006A46AA"/>
    <w:rsid w:val="006B7DA0"/>
    <w:rsid w:val="006C3767"/>
    <w:rsid w:val="006C56E3"/>
    <w:rsid w:val="006E40B0"/>
    <w:rsid w:val="00764865"/>
    <w:rsid w:val="00765667"/>
    <w:rsid w:val="00766DF1"/>
    <w:rsid w:val="007819D0"/>
    <w:rsid w:val="007A03A5"/>
    <w:rsid w:val="007A1733"/>
    <w:rsid w:val="007A695A"/>
    <w:rsid w:val="007B1E19"/>
    <w:rsid w:val="007E26DA"/>
    <w:rsid w:val="007F2BFF"/>
    <w:rsid w:val="00800E5D"/>
    <w:rsid w:val="00803746"/>
    <w:rsid w:val="00804788"/>
    <w:rsid w:val="008415D8"/>
    <w:rsid w:val="00853D11"/>
    <w:rsid w:val="00856BF2"/>
    <w:rsid w:val="00861056"/>
    <w:rsid w:val="00865A7F"/>
    <w:rsid w:val="00871D1F"/>
    <w:rsid w:val="00881440"/>
    <w:rsid w:val="0088181E"/>
    <w:rsid w:val="008828F3"/>
    <w:rsid w:val="00887585"/>
    <w:rsid w:val="008B3F30"/>
    <w:rsid w:val="008D63C2"/>
    <w:rsid w:val="008E2DAD"/>
    <w:rsid w:val="008F4092"/>
    <w:rsid w:val="009007C0"/>
    <w:rsid w:val="00902553"/>
    <w:rsid w:val="009116DB"/>
    <w:rsid w:val="00913124"/>
    <w:rsid w:val="0096537C"/>
    <w:rsid w:val="00966194"/>
    <w:rsid w:val="009975D4"/>
    <w:rsid w:val="009A2AA8"/>
    <w:rsid w:val="009B2272"/>
    <w:rsid w:val="009B4C99"/>
    <w:rsid w:val="009E6532"/>
    <w:rsid w:val="00A07295"/>
    <w:rsid w:val="00A11C42"/>
    <w:rsid w:val="00A379E6"/>
    <w:rsid w:val="00A54034"/>
    <w:rsid w:val="00A54139"/>
    <w:rsid w:val="00A563F2"/>
    <w:rsid w:val="00A63ECE"/>
    <w:rsid w:val="00A73FF1"/>
    <w:rsid w:val="00A77A84"/>
    <w:rsid w:val="00A947CC"/>
    <w:rsid w:val="00A969D3"/>
    <w:rsid w:val="00AA0C33"/>
    <w:rsid w:val="00AA3324"/>
    <w:rsid w:val="00AA700F"/>
    <w:rsid w:val="00AB2ADA"/>
    <w:rsid w:val="00AB31AC"/>
    <w:rsid w:val="00AD090D"/>
    <w:rsid w:val="00AD5B41"/>
    <w:rsid w:val="00AE0415"/>
    <w:rsid w:val="00AF1DD6"/>
    <w:rsid w:val="00AF68A6"/>
    <w:rsid w:val="00B0719F"/>
    <w:rsid w:val="00B137E8"/>
    <w:rsid w:val="00B22956"/>
    <w:rsid w:val="00B24796"/>
    <w:rsid w:val="00B36390"/>
    <w:rsid w:val="00B372B5"/>
    <w:rsid w:val="00B51836"/>
    <w:rsid w:val="00B65865"/>
    <w:rsid w:val="00B67E94"/>
    <w:rsid w:val="00B71B14"/>
    <w:rsid w:val="00B818AB"/>
    <w:rsid w:val="00B85307"/>
    <w:rsid w:val="00B91CA4"/>
    <w:rsid w:val="00BA7A4A"/>
    <w:rsid w:val="00BB36A3"/>
    <w:rsid w:val="00BB5E2D"/>
    <w:rsid w:val="00BC189A"/>
    <w:rsid w:val="00BC70C9"/>
    <w:rsid w:val="00BD15A5"/>
    <w:rsid w:val="00BF2127"/>
    <w:rsid w:val="00BF4323"/>
    <w:rsid w:val="00BF4ED6"/>
    <w:rsid w:val="00C0069F"/>
    <w:rsid w:val="00C06D8F"/>
    <w:rsid w:val="00C22189"/>
    <w:rsid w:val="00C24935"/>
    <w:rsid w:val="00C306B5"/>
    <w:rsid w:val="00C30E50"/>
    <w:rsid w:val="00C32FAC"/>
    <w:rsid w:val="00C44037"/>
    <w:rsid w:val="00C44B75"/>
    <w:rsid w:val="00C60448"/>
    <w:rsid w:val="00C81368"/>
    <w:rsid w:val="00CA04CC"/>
    <w:rsid w:val="00CA0F61"/>
    <w:rsid w:val="00CC22A5"/>
    <w:rsid w:val="00CE45AC"/>
    <w:rsid w:val="00D04ECE"/>
    <w:rsid w:val="00D20070"/>
    <w:rsid w:val="00D228F4"/>
    <w:rsid w:val="00D2775A"/>
    <w:rsid w:val="00D30F58"/>
    <w:rsid w:val="00D353E5"/>
    <w:rsid w:val="00D43BF3"/>
    <w:rsid w:val="00D52EC7"/>
    <w:rsid w:val="00D67039"/>
    <w:rsid w:val="00D6740F"/>
    <w:rsid w:val="00D81415"/>
    <w:rsid w:val="00D85361"/>
    <w:rsid w:val="00D8660D"/>
    <w:rsid w:val="00DB5A4E"/>
    <w:rsid w:val="00DC65B0"/>
    <w:rsid w:val="00DD40E6"/>
    <w:rsid w:val="00DD4A20"/>
    <w:rsid w:val="00DE1184"/>
    <w:rsid w:val="00DE35EF"/>
    <w:rsid w:val="00E129F4"/>
    <w:rsid w:val="00E15254"/>
    <w:rsid w:val="00E22E44"/>
    <w:rsid w:val="00E25CEA"/>
    <w:rsid w:val="00E35148"/>
    <w:rsid w:val="00E63361"/>
    <w:rsid w:val="00E674B6"/>
    <w:rsid w:val="00E7579B"/>
    <w:rsid w:val="00E81F66"/>
    <w:rsid w:val="00E92D3F"/>
    <w:rsid w:val="00EA470F"/>
    <w:rsid w:val="00EB294B"/>
    <w:rsid w:val="00EB4EF4"/>
    <w:rsid w:val="00EC4FCF"/>
    <w:rsid w:val="00ED3BF4"/>
    <w:rsid w:val="00EE4A5A"/>
    <w:rsid w:val="00EF3FEB"/>
    <w:rsid w:val="00F1221E"/>
    <w:rsid w:val="00F26831"/>
    <w:rsid w:val="00F51AE1"/>
    <w:rsid w:val="00F54C4A"/>
    <w:rsid w:val="00FA5FBD"/>
    <w:rsid w:val="00FD2C37"/>
    <w:rsid w:val="00FD7AF7"/>
    <w:rsid w:val="00FD7D79"/>
    <w:rsid w:val="00FF0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3C3C"/>
  </w:style>
  <w:style w:type="paragraph" w:styleId="a5">
    <w:name w:val="footer"/>
    <w:basedOn w:val="a"/>
    <w:link w:val="a6"/>
    <w:uiPriority w:val="99"/>
    <w:unhideWhenUsed/>
    <w:rsid w:val="00323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3C3C"/>
  </w:style>
  <w:style w:type="paragraph" w:styleId="a7">
    <w:name w:val="Balloon Text"/>
    <w:basedOn w:val="a"/>
    <w:link w:val="a8"/>
    <w:uiPriority w:val="99"/>
    <w:semiHidden/>
    <w:unhideWhenUsed/>
    <w:rsid w:val="005508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08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3C3C"/>
  </w:style>
  <w:style w:type="paragraph" w:styleId="a5">
    <w:name w:val="footer"/>
    <w:basedOn w:val="a"/>
    <w:link w:val="a6"/>
    <w:uiPriority w:val="99"/>
    <w:unhideWhenUsed/>
    <w:rsid w:val="00323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3C3C"/>
  </w:style>
  <w:style w:type="paragraph" w:styleId="a7">
    <w:name w:val="Balloon Text"/>
    <w:basedOn w:val="a"/>
    <w:link w:val="a8"/>
    <w:uiPriority w:val="99"/>
    <w:semiHidden/>
    <w:unhideWhenUsed/>
    <w:rsid w:val="005508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0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23840666.0" TargetMode="External"/><Relationship Id="rId18" Type="http://schemas.openxmlformats.org/officeDocument/2006/relationships/hyperlink" Target="garantF1://5870.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garantF1://5870.0" TargetMode="External"/><Relationship Id="rId17" Type="http://schemas.openxmlformats.org/officeDocument/2006/relationships/hyperlink" Target="garantF1://10006035.0" TargetMode="External"/><Relationship Id="rId2" Type="http://schemas.microsoft.com/office/2007/relationships/stylesWithEffects" Target="stylesWithEffects.xml"/><Relationship Id="rId16" Type="http://schemas.openxmlformats.org/officeDocument/2006/relationships/hyperlink" Target="garantF1://12041175.2" TargetMode="External"/><Relationship Id="rId20" Type="http://schemas.openxmlformats.org/officeDocument/2006/relationships/hyperlink" Target="garantF1://10006035.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86367.0" TargetMode="External"/><Relationship Id="rId5" Type="http://schemas.openxmlformats.org/officeDocument/2006/relationships/footnotes" Target="footnotes.xml"/><Relationship Id="rId15" Type="http://schemas.openxmlformats.org/officeDocument/2006/relationships/hyperlink" Target="garantF1://23840666.12" TargetMode="External"/><Relationship Id="rId23" Type="http://schemas.openxmlformats.org/officeDocument/2006/relationships/theme" Target="theme/theme1.xml"/><Relationship Id="rId10" Type="http://schemas.openxmlformats.org/officeDocument/2006/relationships/hyperlink" Target="garantF1://23840666.0" TargetMode="External"/><Relationship Id="rId19" Type="http://schemas.openxmlformats.org/officeDocument/2006/relationships/hyperlink" Target="garantF1://5870.0" TargetMode="External"/><Relationship Id="rId4" Type="http://schemas.openxmlformats.org/officeDocument/2006/relationships/webSettings" Target="webSettings.xml"/><Relationship Id="rId9" Type="http://schemas.openxmlformats.org/officeDocument/2006/relationships/hyperlink" Target="garantF1://5870.0" TargetMode="External"/><Relationship Id="rId14" Type="http://schemas.openxmlformats.org/officeDocument/2006/relationships/hyperlink" Target="garantF1://5870.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6461</Words>
  <Characters>36834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10</cp:revision>
  <cp:lastPrinted>2020-09-25T05:34:00Z</cp:lastPrinted>
  <dcterms:created xsi:type="dcterms:W3CDTF">2020-09-02T11:56:00Z</dcterms:created>
  <dcterms:modified xsi:type="dcterms:W3CDTF">2020-09-25T05:34:00Z</dcterms:modified>
</cp:coreProperties>
</file>