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92102F">
        <w:rPr>
          <w:rFonts w:ascii="Times New Roman" w:eastAsia="Times New Roman" w:hAnsi="Times New Roman" w:cs="Times New Roman"/>
          <w:sz w:val="24"/>
          <w:szCs w:val="24"/>
          <w:lang w:eastAsia="zh-CN"/>
        </w:rPr>
        <w:t>24.01.2020г.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  <w:r w:rsidR="009210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210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92102F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64698A" w:rsidRDefault="0064698A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796" w:rsidRPr="008C1AB9" w:rsidRDefault="00CE2796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703D" w:rsidRPr="0053703D" w:rsidRDefault="0053703D" w:rsidP="005370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3703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3 сентября 2018 года № 177 «</w:t>
      </w:r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 утверждении Положения о порядке </w:t>
      </w:r>
      <w:proofErr w:type="gramStart"/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>подведения итогов продажи муниципального имущества Киевского сельского поселения Крымского района</w:t>
      </w:r>
      <w:proofErr w:type="gramEnd"/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порядке заключения с покупателем договора купли-продажи муниципального имущества Киевского сельского поселения Крымского района без объявления цены»</w:t>
      </w:r>
    </w:p>
    <w:p w:rsidR="0053703D" w:rsidRPr="0053703D" w:rsidRDefault="0053703D" w:rsidP="00537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03D" w:rsidRPr="0053703D" w:rsidRDefault="0053703D" w:rsidP="00537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По результатам рассмотрения надзорного акта Крымской межрайонной прокуратуры, в целях актуализации регламентированного порядка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 в соответствии с положениями Федерального закона от 21 декабря 2001 года № 178-ФЗ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03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3703D">
        <w:rPr>
          <w:rFonts w:ascii="Times New Roman" w:hAnsi="Times New Roman"/>
          <w:sz w:val="28"/>
          <w:szCs w:val="28"/>
        </w:rPr>
        <w:t>п</w:t>
      </w:r>
      <w:proofErr w:type="gramEnd"/>
      <w:r w:rsidRPr="0053703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Киевского сельского поселения Крымского района от 3 сентября 2018 года № 177 «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Pr="0053703D">
        <w:rPr>
          <w:rFonts w:ascii="Times New Roman" w:eastAsiaTheme="minorEastAsia" w:hAnsi="Times New Roman" w:cs="Times New Roman"/>
          <w:sz w:val="28"/>
          <w:szCs w:val="28"/>
        </w:rPr>
        <w:t>подведения итогов продажи муниципального имущества Киевского сельского поселения Крымского района</w:t>
      </w:r>
      <w:proofErr w:type="gramEnd"/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 и порядке заключения с покупателем договора купли-продажи муниципального имущества Киевского сельского поселения Крымского района без объявления цены» следующие изменения: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eastAsiaTheme="minorEastAsia" w:hAnsi="Times New Roman" w:cs="Times New Roman"/>
          <w:sz w:val="28"/>
          <w:szCs w:val="28"/>
        </w:rPr>
        <w:t>1) исключить из преамбулы постановления ссылку на «</w:t>
      </w:r>
      <w:hyperlink r:id="rId8" w:history="1">
        <w:r w:rsidRPr="005370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370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июля 2002 года № 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2) пункты 2.1 и 2.2 приложения к постановлению изложить в следующей редакции: 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1"/>
      <w:r w:rsidRPr="0053703D">
        <w:rPr>
          <w:rFonts w:ascii="Times New Roman" w:hAnsi="Times New Roman" w:cs="Times New Roman"/>
          <w:sz w:val="28"/>
          <w:szCs w:val="28"/>
        </w:rPr>
        <w:t>«2.1. 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  <w:bookmarkEnd w:id="1"/>
      <w:r w:rsidRPr="0053703D">
        <w:rPr>
          <w:rFonts w:ascii="Times New Roman" w:hAnsi="Times New Roman" w:cs="Times New Roman"/>
          <w:sz w:val="28"/>
          <w:szCs w:val="28"/>
        </w:rPr>
        <w:t xml:space="preserve"> При продаже муниципального имущества без объявления цены его начальная цена не определяется.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2"/>
      <w:r w:rsidRPr="0053703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r:id="rId9" w:history="1">
        <w:r w:rsidRPr="0053703D">
          <w:rPr>
            <w:rFonts w:ascii="Times New Roman" w:hAnsi="Times New Roman" w:cs="Times New Roman"/>
            <w:sz w:val="28"/>
            <w:szCs w:val="28"/>
          </w:rPr>
          <w:t>статьей 15</w:t>
        </w:r>
      </w:hyperlink>
      <w:r w:rsidRPr="0053703D">
        <w:rPr>
          <w:rFonts w:ascii="Times New Roman" w:hAnsi="Times New Roman" w:cs="Times New Roman"/>
          <w:sz w:val="28"/>
          <w:szCs w:val="28"/>
        </w:rPr>
        <w:t xml:space="preserve"> Федерального закона о приватизации государственного и муниципального имущества, за исключением начальной цены.</w:t>
      </w:r>
    </w:p>
    <w:bookmarkEnd w:id="2"/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  <w:bookmarkStart w:id="3" w:name="sub_4141"/>
      <w:r w:rsidRPr="0053703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Предложения о приобретении муниципального имущества </w:t>
      </w:r>
      <w:proofErr w:type="gramStart"/>
      <w:r w:rsidRPr="0053703D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53703D">
        <w:rPr>
          <w:rFonts w:ascii="Times New Roman" w:hAnsi="Times New Roman" w:cs="Times New Roman"/>
          <w:sz w:val="28"/>
          <w:szCs w:val="28"/>
        </w:rPr>
        <w:t xml:space="preserve"> претендентами открыто в ходе проведения продажи.</w:t>
      </w:r>
    </w:p>
    <w:p w:rsidR="0053703D" w:rsidRPr="0092102F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02F">
        <w:rPr>
          <w:rFonts w:ascii="Times New Roman" w:hAnsi="Times New Roman" w:cs="Times New Roman"/>
          <w:sz w:val="28"/>
          <w:szCs w:val="28"/>
        </w:rPr>
        <w:t>2.2. По результатам рассмотрения представленных претендентами документов продавец принимает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2F">
        <w:rPr>
          <w:rFonts w:ascii="Times New Roman" w:hAnsi="Times New Roman" w:cs="Times New Roman"/>
          <w:sz w:val="28"/>
          <w:szCs w:val="28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</w:t>
      </w:r>
      <w:proofErr w:type="gramStart"/>
      <w:r w:rsidRPr="0092102F">
        <w:rPr>
          <w:rFonts w:ascii="Times New Roman" w:hAnsi="Times New Roman" w:cs="Times New Roman"/>
          <w:sz w:val="28"/>
          <w:szCs w:val="28"/>
        </w:rPr>
        <w:t>.».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color w:val="000000"/>
          <w:sz w:val="28"/>
          <w:szCs w:val="28"/>
        </w:rPr>
        <w:t xml:space="preserve">2. Главному специалисту </w:t>
      </w:r>
      <w:r w:rsidRPr="0053703D">
        <w:rPr>
          <w:rFonts w:ascii="Times New Roman" w:hAnsi="Times New Roman" w:cs="Times New Roman"/>
          <w:sz w:val="28"/>
          <w:szCs w:val="28"/>
        </w:rPr>
        <w:t xml:space="preserve">администрации Киевского сельского поселения Крымского района </w:t>
      </w:r>
      <w:proofErr w:type="spellStart"/>
      <w:r w:rsidRPr="0053703D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5370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3703D">
        <w:rPr>
          <w:rFonts w:ascii="Times New Roman" w:hAnsi="Times New Roman" w:cs="Times New Roman"/>
          <w:sz w:val="28"/>
          <w:szCs w:val="28"/>
        </w:rPr>
        <w:t>авриловой</w:t>
      </w:r>
      <w:proofErr w:type="spellEnd"/>
      <w:r w:rsidRPr="0053703D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 Киевского сельского поселения Крымского района в сети Интернет.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53703D" w:rsidRDefault="0053703D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02F" w:rsidRDefault="0092102F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796" w:rsidRPr="0053703D" w:rsidRDefault="00CE2796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557" w:rsidRPr="0053703D" w:rsidRDefault="003A4557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3703D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3703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A4557" w:rsidRPr="0053703D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   Б.С.Шатун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703D" w:rsidRDefault="0053703D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53703D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65CFF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A4557"/>
    <w:rsid w:val="00447880"/>
    <w:rsid w:val="004A5F7D"/>
    <w:rsid w:val="00502D78"/>
    <w:rsid w:val="00511D69"/>
    <w:rsid w:val="0053703D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102F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31D2D"/>
    <w:rsid w:val="00B50672"/>
    <w:rsid w:val="00B9487A"/>
    <w:rsid w:val="00C80CA7"/>
    <w:rsid w:val="00CA3497"/>
    <w:rsid w:val="00CE2796"/>
    <w:rsid w:val="00D023BB"/>
    <w:rsid w:val="00D10BBC"/>
    <w:rsid w:val="00D20BA2"/>
    <w:rsid w:val="00D30A46"/>
    <w:rsid w:val="00D4275A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703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16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5505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70CC-2AAC-4BB8-BDEB-B876D21B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25</cp:revision>
  <cp:lastPrinted>2019-09-24T10:10:00Z</cp:lastPrinted>
  <dcterms:created xsi:type="dcterms:W3CDTF">2019-01-22T07:28:00Z</dcterms:created>
  <dcterms:modified xsi:type="dcterms:W3CDTF">2020-02-21T10:13:00Z</dcterms:modified>
</cp:coreProperties>
</file>